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B72" w:rsidRPr="005B7B72" w:rsidRDefault="005B7B72" w:rsidP="005B7B72">
      <w:pPr>
        <w:pStyle w:val="Title"/>
        <w:jc w:val="left"/>
      </w:pPr>
      <w:bookmarkStart w:id="0" w:name="_GoBack"/>
      <w:r>
        <w:t>Immoral in principle, unworkable in practice</w:t>
      </w:r>
      <w:r w:rsidRPr="005B7B72">
        <w:t xml:space="preserve">: </w:t>
      </w:r>
    </w:p>
    <w:p w:rsidR="00D44CE9" w:rsidRDefault="005B7B72" w:rsidP="005B7B72">
      <w:pPr>
        <w:rPr>
          <w:rFonts w:ascii="Times New Roman" w:hAnsi="Times New Roman" w:cs="Times New Roman"/>
          <w:sz w:val="28"/>
          <w:szCs w:val="28"/>
        </w:rPr>
      </w:pPr>
      <w:r>
        <w:rPr>
          <w:rFonts w:ascii="Times New Roman" w:hAnsi="Times New Roman" w:cs="Times New Roman"/>
          <w:sz w:val="28"/>
          <w:szCs w:val="28"/>
        </w:rPr>
        <w:t>Cannabis law reform, the Beatles and the Wootton Report</w:t>
      </w:r>
    </w:p>
    <w:bookmarkEnd w:id="0"/>
    <w:p w:rsidR="00D05ED8" w:rsidRDefault="00E047A3" w:rsidP="001A5CAA">
      <w:pPr>
        <w:spacing w:after="0" w:line="240" w:lineRule="auto"/>
        <w:rPr>
          <w:rFonts w:ascii="Times New Roman" w:hAnsi="Times New Roman" w:cs="Times New Roman"/>
          <w:iCs/>
          <w:sz w:val="24"/>
          <w:szCs w:val="24"/>
        </w:rPr>
      </w:pPr>
      <w:r>
        <w:rPr>
          <w:rFonts w:ascii="Times New Roman" w:hAnsi="Times New Roman" w:cs="Times New Roman"/>
          <w:iCs/>
          <w:sz w:val="24"/>
          <w:szCs w:val="24"/>
        </w:rPr>
        <w:t>Toby Seddon</w:t>
      </w:r>
    </w:p>
    <w:p w:rsidR="00E047A3" w:rsidRDefault="00E047A3" w:rsidP="001A5CAA">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[Accepted for publication in </w:t>
      </w:r>
      <w:r>
        <w:rPr>
          <w:rFonts w:ascii="Times New Roman" w:hAnsi="Times New Roman" w:cs="Times New Roman"/>
          <w:i/>
          <w:sz w:val="24"/>
          <w:szCs w:val="24"/>
        </w:rPr>
        <w:t>British Journal of Criminology</w:t>
      </w:r>
      <w:r>
        <w:rPr>
          <w:rFonts w:ascii="Times New Roman" w:hAnsi="Times New Roman" w:cs="Times New Roman"/>
          <w:iCs/>
          <w:sz w:val="24"/>
          <w:szCs w:val="24"/>
        </w:rPr>
        <w:t>]</w:t>
      </w:r>
    </w:p>
    <w:p w:rsidR="00E047A3" w:rsidRPr="00E047A3" w:rsidRDefault="00E047A3" w:rsidP="001A5CAA">
      <w:pPr>
        <w:spacing w:after="0" w:line="240" w:lineRule="auto"/>
        <w:rPr>
          <w:rFonts w:ascii="Times New Roman" w:hAnsi="Times New Roman" w:cs="Times New Roman"/>
          <w:iCs/>
          <w:sz w:val="24"/>
          <w:szCs w:val="24"/>
        </w:rPr>
      </w:pPr>
    </w:p>
    <w:p w:rsidR="0079617E" w:rsidRDefault="0079617E" w:rsidP="0079617E">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In the late 1960s, the cause of cannabis law reform briefly rose to remarkable cultural prominence in several Western countries, notably the UK and the United States. Some 50 years later, as global cannabis prohibition is once again coming under intense critical scrutiny in many parts of the world, this paper revisits the events of the 1960s. Drawing on primary archival research, the paper recovers the story of the rapid emergence and development of the reform movement. The importance </w:t>
      </w:r>
      <w:r w:rsidR="00F71F5F">
        <w:rPr>
          <w:rFonts w:ascii="Times New Roman" w:hAnsi="Times New Roman" w:cs="Times New Roman"/>
          <w:i/>
          <w:sz w:val="24"/>
          <w:szCs w:val="24"/>
        </w:rPr>
        <w:t xml:space="preserve">to reform discourse </w:t>
      </w:r>
      <w:r>
        <w:rPr>
          <w:rFonts w:ascii="Times New Roman" w:hAnsi="Times New Roman" w:cs="Times New Roman"/>
          <w:i/>
          <w:sz w:val="24"/>
          <w:szCs w:val="24"/>
        </w:rPr>
        <w:t xml:space="preserve">of ideas of </w:t>
      </w:r>
      <w:r w:rsidR="00F71F5F">
        <w:rPr>
          <w:rFonts w:ascii="Times New Roman" w:hAnsi="Times New Roman" w:cs="Times New Roman"/>
          <w:i/>
          <w:sz w:val="24"/>
          <w:szCs w:val="24"/>
        </w:rPr>
        <w:t xml:space="preserve">personal </w:t>
      </w:r>
      <w:r>
        <w:rPr>
          <w:rFonts w:ascii="Times New Roman" w:hAnsi="Times New Roman" w:cs="Times New Roman"/>
          <w:i/>
          <w:sz w:val="24"/>
          <w:szCs w:val="24"/>
        </w:rPr>
        <w:t xml:space="preserve">freedom and </w:t>
      </w:r>
      <w:r w:rsidR="00F71F5F">
        <w:rPr>
          <w:rFonts w:ascii="Times New Roman" w:hAnsi="Times New Roman" w:cs="Times New Roman"/>
          <w:i/>
          <w:sz w:val="24"/>
          <w:szCs w:val="24"/>
        </w:rPr>
        <w:t>civil liberties</w:t>
      </w:r>
      <w:r>
        <w:rPr>
          <w:rFonts w:ascii="Times New Roman" w:hAnsi="Times New Roman" w:cs="Times New Roman"/>
          <w:i/>
          <w:sz w:val="24"/>
          <w:szCs w:val="24"/>
        </w:rPr>
        <w:t xml:space="preserve"> is explored</w:t>
      </w:r>
      <w:r w:rsidR="00F71F5F">
        <w:rPr>
          <w:rFonts w:ascii="Times New Roman" w:hAnsi="Times New Roman" w:cs="Times New Roman"/>
          <w:i/>
          <w:sz w:val="24"/>
          <w:szCs w:val="24"/>
        </w:rPr>
        <w:t xml:space="preserve"> and set in the context of wider shifts in liberal governance</w:t>
      </w:r>
      <w:r>
        <w:rPr>
          <w:rFonts w:ascii="Times New Roman" w:hAnsi="Times New Roman" w:cs="Times New Roman"/>
          <w:i/>
          <w:sz w:val="24"/>
          <w:szCs w:val="24"/>
        </w:rPr>
        <w:t xml:space="preserve">. In conclusion, it is argued that the challenge of cannabis regulation </w:t>
      </w:r>
      <w:r w:rsidR="00915D2E">
        <w:rPr>
          <w:rFonts w:ascii="Times New Roman" w:hAnsi="Times New Roman" w:cs="Times New Roman"/>
          <w:i/>
          <w:sz w:val="24"/>
          <w:szCs w:val="24"/>
        </w:rPr>
        <w:t xml:space="preserve">today </w:t>
      </w:r>
      <w:r>
        <w:rPr>
          <w:rFonts w:ascii="Times New Roman" w:hAnsi="Times New Roman" w:cs="Times New Roman"/>
          <w:i/>
          <w:sz w:val="24"/>
          <w:szCs w:val="24"/>
        </w:rPr>
        <w:t xml:space="preserve">needs to be understood in the context of contemporary regulatory capitalism. </w:t>
      </w:r>
    </w:p>
    <w:p w:rsidR="0079617E" w:rsidRDefault="0079617E" w:rsidP="0079617E">
      <w:pPr>
        <w:spacing w:after="0" w:line="240" w:lineRule="auto"/>
        <w:rPr>
          <w:rFonts w:ascii="Times New Roman" w:hAnsi="Times New Roman" w:cs="Times New Roman"/>
          <w:i/>
          <w:sz w:val="24"/>
          <w:szCs w:val="24"/>
        </w:rPr>
      </w:pPr>
    </w:p>
    <w:p w:rsidR="0079617E" w:rsidRPr="00D05ED8" w:rsidRDefault="0079617E" w:rsidP="0079617E">
      <w:pPr>
        <w:spacing w:after="0" w:line="240" w:lineRule="auto"/>
        <w:rPr>
          <w:rFonts w:ascii="Times New Roman" w:hAnsi="Times New Roman" w:cs="Times New Roman"/>
          <w:sz w:val="24"/>
          <w:szCs w:val="24"/>
        </w:rPr>
      </w:pPr>
      <w:r>
        <w:rPr>
          <w:rFonts w:ascii="Times New Roman" w:hAnsi="Times New Roman" w:cs="Times New Roman"/>
          <w:sz w:val="24"/>
          <w:szCs w:val="24"/>
        </w:rPr>
        <w:t>Keywords: cannabis, drug law reform, legali</w:t>
      </w:r>
      <w:r w:rsidR="008A32FF">
        <w:rPr>
          <w:rFonts w:ascii="Times New Roman" w:hAnsi="Times New Roman" w:cs="Times New Roman"/>
          <w:sz w:val="24"/>
          <w:szCs w:val="24"/>
        </w:rPr>
        <w:t>s</w:t>
      </w:r>
      <w:r>
        <w:rPr>
          <w:rFonts w:ascii="Times New Roman" w:hAnsi="Times New Roman" w:cs="Times New Roman"/>
          <w:sz w:val="24"/>
          <w:szCs w:val="24"/>
        </w:rPr>
        <w:t>ation, Wootton report, counter-culture</w:t>
      </w:r>
      <w:r w:rsidR="00BD1F63">
        <w:rPr>
          <w:rFonts w:ascii="Times New Roman" w:hAnsi="Times New Roman" w:cs="Times New Roman"/>
          <w:sz w:val="24"/>
          <w:szCs w:val="24"/>
        </w:rPr>
        <w:t>, regulation</w:t>
      </w:r>
    </w:p>
    <w:p w:rsidR="00A9298A" w:rsidRDefault="00A9298A" w:rsidP="001A5CAA">
      <w:pPr>
        <w:spacing w:after="0" w:line="240" w:lineRule="auto"/>
        <w:rPr>
          <w:rFonts w:ascii="Times New Roman" w:hAnsi="Times New Roman" w:cs="Times New Roman"/>
          <w:sz w:val="24"/>
          <w:szCs w:val="24"/>
        </w:rPr>
      </w:pPr>
    </w:p>
    <w:p w:rsidR="001212C9" w:rsidRDefault="001212C9" w:rsidP="001A5CAA">
      <w:pPr>
        <w:spacing w:after="0" w:line="240" w:lineRule="auto"/>
        <w:rPr>
          <w:rFonts w:ascii="Times New Roman" w:hAnsi="Times New Roman" w:cs="Times New Roman"/>
          <w:sz w:val="24"/>
          <w:szCs w:val="24"/>
        </w:rPr>
      </w:pPr>
    </w:p>
    <w:p w:rsidR="001A5CAA" w:rsidRPr="00006219" w:rsidRDefault="000B5021" w:rsidP="00006219">
      <w:pPr>
        <w:spacing w:after="0" w:line="240" w:lineRule="auto"/>
        <w:ind w:left="720"/>
        <w:rPr>
          <w:rFonts w:ascii="Times New Roman" w:hAnsi="Times New Roman" w:cs="Times New Roman"/>
        </w:rPr>
      </w:pPr>
      <w:r w:rsidRPr="00006219">
        <w:rPr>
          <w:rFonts w:ascii="Times New Roman" w:hAnsi="Times New Roman" w:cs="Times New Roman"/>
        </w:rPr>
        <w:t>We wanna be free to do what we wanna do […] And we wanna get loaded and we wanna have a good time</w:t>
      </w:r>
      <w:r w:rsidR="00006219" w:rsidRPr="00006219">
        <w:rPr>
          <w:rFonts w:ascii="Times New Roman" w:hAnsi="Times New Roman" w:cs="Times New Roman"/>
        </w:rPr>
        <w:t xml:space="preserve">. And that’s what we’re gonna do […] We’re gonna have a party. (Peter Fonda as ‘Heavenly Blues’ in </w:t>
      </w:r>
      <w:r w:rsidR="00006219" w:rsidRPr="00006219">
        <w:rPr>
          <w:rFonts w:ascii="Times New Roman" w:hAnsi="Times New Roman" w:cs="Times New Roman"/>
          <w:i/>
        </w:rPr>
        <w:t>The Wild Angels</w:t>
      </w:r>
      <w:r w:rsidR="00006219" w:rsidRPr="00006219">
        <w:rPr>
          <w:rFonts w:ascii="Times New Roman" w:hAnsi="Times New Roman" w:cs="Times New Roman"/>
        </w:rPr>
        <w:t>, 1966)</w:t>
      </w:r>
    </w:p>
    <w:p w:rsidR="00006219" w:rsidRPr="00006219" w:rsidRDefault="00006219" w:rsidP="001A5CAA">
      <w:pPr>
        <w:spacing w:after="0" w:line="240" w:lineRule="auto"/>
        <w:rPr>
          <w:rFonts w:ascii="Times New Roman" w:hAnsi="Times New Roman" w:cs="Times New Roman"/>
          <w:sz w:val="24"/>
          <w:szCs w:val="24"/>
        </w:rPr>
      </w:pPr>
    </w:p>
    <w:p w:rsidR="001A5CAA" w:rsidRDefault="001A5CAA" w:rsidP="001A5CAA">
      <w:pPr>
        <w:spacing w:after="0" w:line="240" w:lineRule="auto"/>
        <w:rPr>
          <w:rFonts w:ascii="Times New Roman" w:hAnsi="Times New Roman" w:cs="Times New Roman"/>
          <w:sz w:val="24"/>
          <w:szCs w:val="24"/>
        </w:rPr>
      </w:pPr>
    </w:p>
    <w:p w:rsidR="001A5CAA" w:rsidRPr="00D05ED8" w:rsidRDefault="001A5CAA" w:rsidP="001212C9">
      <w:pPr>
        <w:spacing w:after="0" w:line="360" w:lineRule="auto"/>
        <w:jc w:val="center"/>
        <w:rPr>
          <w:rFonts w:ascii="Times New Roman" w:hAnsi="Times New Roman" w:cs="Times New Roman"/>
          <w:i/>
          <w:sz w:val="24"/>
          <w:szCs w:val="24"/>
        </w:rPr>
      </w:pPr>
      <w:r w:rsidRPr="00D05ED8">
        <w:rPr>
          <w:rFonts w:ascii="Times New Roman" w:hAnsi="Times New Roman" w:cs="Times New Roman"/>
          <w:i/>
          <w:sz w:val="24"/>
          <w:szCs w:val="24"/>
        </w:rPr>
        <w:t>Introduction</w:t>
      </w:r>
    </w:p>
    <w:p w:rsidR="001A5CAA" w:rsidRDefault="001A5CAA" w:rsidP="001212C9">
      <w:pPr>
        <w:spacing w:after="0" w:line="360" w:lineRule="auto"/>
        <w:rPr>
          <w:rFonts w:ascii="Times New Roman" w:hAnsi="Times New Roman" w:cs="Times New Roman"/>
          <w:sz w:val="24"/>
          <w:szCs w:val="24"/>
        </w:rPr>
      </w:pPr>
    </w:p>
    <w:p w:rsidR="00FD6765" w:rsidRPr="001A5CAA" w:rsidRDefault="00FD6765" w:rsidP="001212C9">
      <w:pPr>
        <w:spacing w:after="0" w:line="360" w:lineRule="auto"/>
        <w:rPr>
          <w:rFonts w:ascii="Times New Roman" w:hAnsi="Times New Roman" w:cs="Times New Roman"/>
          <w:sz w:val="24"/>
          <w:szCs w:val="24"/>
        </w:rPr>
      </w:pPr>
      <w:r w:rsidRPr="001A5CAA">
        <w:rPr>
          <w:rFonts w:ascii="Times New Roman" w:hAnsi="Times New Roman" w:cs="Times New Roman"/>
          <w:sz w:val="24"/>
          <w:szCs w:val="24"/>
        </w:rPr>
        <w:t>On July 24</w:t>
      </w:r>
      <w:r w:rsidRPr="001A5CAA">
        <w:rPr>
          <w:rFonts w:ascii="Times New Roman" w:hAnsi="Times New Roman" w:cs="Times New Roman"/>
          <w:sz w:val="24"/>
          <w:szCs w:val="24"/>
          <w:vertAlign w:val="superscript"/>
        </w:rPr>
        <w:t>th</w:t>
      </w:r>
      <w:r w:rsidRPr="001A5CAA">
        <w:rPr>
          <w:rFonts w:ascii="Times New Roman" w:hAnsi="Times New Roman" w:cs="Times New Roman"/>
          <w:sz w:val="24"/>
          <w:szCs w:val="24"/>
        </w:rPr>
        <w:t xml:space="preserve"> 1967, a full-page advertisement appeared in </w:t>
      </w:r>
      <w:r w:rsidRPr="001A5CAA">
        <w:rPr>
          <w:rFonts w:ascii="Times New Roman" w:hAnsi="Times New Roman" w:cs="Times New Roman"/>
          <w:i/>
          <w:sz w:val="24"/>
          <w:szCs w:val="24"/>
        </w:rPr>
        <w:t>The Times</w:t>
      </w:r>
      <w:r w:rsidRPr="001A5CAA">
        <w:rPr>
          <w:rFonts w:ascii="Times New Roman" w:hAnsi="Times New Roman" w:cs="Times New Roman"/>
          <w:sz w:val="24"/>
          <w:szCs w:val="24"/>
        </w:rPr>
        <w:t xml:space="preserve"> newspaper</w:t>
      </w:r>
      <w:r w:rsidR="003037D6" w:rsidRPr="001A5CAA">
        <w:rPr>
          <w:rFonts w:ascii="Times New Roman" w:hAnsi="Times New Roman" w:cs="Times New Roman"/>
          <w:sz w:val="24"/>
          <w:szCs w:val="24"/>
        </w:rPr>
        <w:t>. It declared that the laws prohibiting personal use of cannabis were ‘immoral in principle and unworkable in practice’</w:t>
      </w:r>
      <w:r w:rsidR="005F12AC" w:rsidRPr="001A5CAA">
        <w:rPr>
          <w:rFonts w:ascii="Times New Roman" w:hAnsi="Times New Roman" w:cs="Times New Roman"/>
          <w:sz w:val="24"/>
          <w:szCs w:val="24"/>
        </w:rPr>
        <w:t xml:space="preserve"> and called for </w:t>
      </w:r>
      <w:r w:rsidR="00125346" w:rsidRPr="001A5CAA">
        <w:rPr>
          <w:rFonts w:ascii="Times New Roman" w:hAnsi="Times New Roman" w:cs="Times New Roman"/>
          <w:sz w:val="24"/>
          <w:szCs w:val="24"/>
        </w:rPr>
        <w:t>radical reform</w:t>
      </w:r>
      <w:r w:rsidR="003037D6" w:rsidRPr="001A5CAA">
        <w:rPr>
          <w:rFonts w:ascii="Times New Roman" w:hAnsi="Times New Roman" w:cs="Times New Roman"/>
          <w:sz w:val="24"/>
          <w:szCs w:val="24"/>
        </w:rPr>
        <w:t>. Signatories to the advertisement included all four Beatles, their manager Brian Epstein, two sitting Members of Parliament and numerous luminaries of British society, including the psychiatrist R.D. Laing, Nobel prize-winning biologist Francis Crick and a</w:t>
      </w:r>
      <w:r w:rsidR="00B5042B">
        <w:rPr>
          <w:rFonts w:ascii="Times New Roman" w:hAnsi="Times New Roman" w:cs="Times New Roman"/>
          <w:sz w:val="24"/>
          <w:szCs w:val="24"/>
        </w:rPr>
        <w:t>rtist David Hockney. It came to represent</w:t>
      </w:r>
      <w:r w:rsidR="003037D6" w:rsidRPr="001A5CAA">
        <w:rPr>
          <w:rFonts w:ascii="Times New Roman" w:hAnsi="Times New Roman" w:cs="Times New Roman"/>
          <w:sz w:val="24"/>
          <w:szCs w:val="24"/>
        </w:rPr>
        <w:t xml:space="preserve"> a short-lived period, perhaps no longer than three years, in which cannabis law reform achieved</w:t>
      </w:r>
      <w:r w:rsidR="00B52B41" w:rsidRPr="001A5CAA">
        <w:rPr>
          <w:rFonts w:ascii="Times New Roman" w:hAnsi="Times New Roman" w:cs="Times New Roman"/>
          <w:sz w:val="24"/>
          <w:szCs w:val="24"/>
        </w:rPr>
        <w:t xml:space="preserve"> social</w:t>
      </w:r>
      <w:r w:rsidR="00BD0D3F" w:rsidRPr="001A5CAA">
        <w:rPr>
          <w:rFonts w:ascii="Times New Roman" w:hAnsi="Times New Roman" w:cs="Times New Roman"/>
          <w:sz w:val="24"/>
          <w:szCs w:val="24"/>
        </w:rPr>
        <w:t>, cultural</w:t>
      </w:r>
      <w:r w:rsidR="00B52B41" w:rsidRPr="001A5CAA">
        <w:rPr>
          <w:rFonts w:ascii="Times New Roman" w:hAnsi="Times New Roman" w:cs="Times New Roman"/>
          <w:sz w:val="24"/>
          <w:szCs w:val="24"/>
        </w:rPr>
        <w:t xml:space="preserve"> and political salience</w:t>
      </w:r>
      <w:r w:rsidR="003E6756" w:rsidRPr="001A5CAA">
        <w:rPr>
          <w:rFonts w:ascii="Times New Roman" w:hAnsi="Times New Roman" w:cs="Times New Roman"/>
          <w:sz w:val="24"/>
          <w:szCs w:val="24"/>
        </w:rPr>
        <w:t>,</w:t>
      </w:r>
      <w:r w:rsidR="00B52B41" w:rsidRPr="001A5CAA">
        <w:rPr>
          <w:rFonts w:ascii="Times New Roman" w:hAnsi="Times New Roman" w:cs="Times New Roman"/>
          <w:sz w:val="24"/>
          <w:szCs w:val="24"/>
        </w:rPr>
        <w:t xml:space="preserve"> </w:t>
      </w:r>
      <w:r w:rsidR="00BD0D3F" w:rsidRPr="001A5CAA">
        <w:rPr>
          <w:rFonts w:ascii="Times New Roman" w:hAnsi="Times New Roman" w:cs="Times New Roman"/>
          <w:sz w:val="24"/>
          <w:szCs w:val="24"/>
        </w:rPr>
        <w:t xml:space="preserve">not only </w:t>
      </w:r>
      <w:r w:rsidR="00B52B41" w:rsidRPr="001A5CAA">
        <w:rPr>
          <w:rFonts w:ascii="Times New Roman" w:hAnsi="Times New Roman" w:cs="Times New Roman"/>
          <w:sz w:val="24"/>
          <w:szCs w:val="24"/>
        </w:rPr>
        <w:t>in the UK</w:t>
      </w:r>
      <w:r w:rsidR="007963B7" w:rsidRPr="001A5CAA">
        <w:rPr>
          <w:rFonts w:ascii="Times New Roman" w:hAnsi="Times New Roman" w:cs="Times New Roman"/>
          <w:sz w:val="24"/>
          <w:szCs w:val="24"/>
        </w:rPr>
        <w:t xml:space="preserve"> but also in the US and some </w:t>
      </w:r>
      <w:r w:rsidR="00BD0D3F" w:rsidRPr="001A5CAA">
        <w:rPr>
          <w:rFonts w:ascii="Times New Roman" w:hAnsi="Times New Roman" w:cs="Times New Roman"/>
          <w:sz w:val="24"/>
          <w:szCs w:val="24"/>
        </w:rPr>
        <w:t>other Western countries</w:t>
      </w:r>
      <w:r w:rsidR="00B52B41" w:rsidRPr="001A5CAA">
        <w:rPr>
          <w:rFonts w:ascii="Times New Roman" w:hAnsi="Times New Roman" w:cs="Times New Roman"/>
          <w:sz w:val="24"/>
          <w:szCs w:val="24"/>
        </w:rPr>
        <w:t>.</w:t>
      </w:r>
      <w:r w:rsidR="00E84F10">
        <w:rPr>
          <w:rFonts w:ascii="Times New Roman" w:hAnsi="Times New Roman" w:cs="Times New Roman"/>
          <w:sz w:val="24"/>
          <w:szCs w:val="24"/>
        </w:rPr>
        <w:t xml:space="preserve"> </w:t>
      </w:r>
      <w:r w:rsidR="00CE4357">
        <w:rPr>
          <w:rFonts w:ascii="Times New Roman" w:hAnsi="Times New Roman" w:cs="Times New Roman"/>
          <w:sz w:val="24"/>
          <w:szCs w:val="24"/>
        </w:rPr>
        <w:t xml:space="preserve">Fifty years later, </w:t>
      </w:r>
      <w:r w:rsidR="00DF09FC">
        <w:rPr>
          <w:rFonts w:ascii="Times New Roman" w:hAnsi="Times New Roman" w:cs="Times New Roman"/>
          <w:sz w:val="24"/>
          <w:szCs w:val="24"/>
        </w:rPr>
        <w:t>what might we have to learn from</w:t>
      </w:r>
      <w:r w:rsidR="00CE4357">
        <w:rPr>
          <w:rFonts w:ascii="Times New Roman" w:hAnsi="Times New Roman" w:cs="Times New Roman"/>
          <w:sz w:val="24"/>
          <w:szCs w:val="24"/>
        </w:rPr>
        <w:t xml:space="preserve"> the events of the late 1960s</w:t>
      </w:r>
      <w:r w:rsidR="00DF09FC">
        <w:rPr>
          <w:rFonts w:ascii="Times New Roman" w:hAnsi="Times New Roman" w:cs="Times New Roman"/>
          <w:sz w:val="24"/>
          <w:szCs w:val="24"/>
        </w:rPr>
        <w:t>?</w:t>
      </w:r>
    </w:p>
    <w:p w:rsidR="00B347B7" w:rsidRPr="001A5CAA" w:rsidRDefault="00B347B7" w:rsidP="001212C9">
      <w:pPr>
        <w:spacing w:after="0" w:line="360" w:lineRule="auto"/>
        <w:rPr>
          <w:rFonts w:ascii="Times New Roman" w:hAnsi="Times New Roman" w:cs="Times New Roman"/>
          <w:sz w:val="24"/>
          <w:szCs w:val="24"/>
        </w:rPr>
      </w:pPr>
    </w:p>
    <w:p w:rsidR="009B5E63" w:rsidRDefault="00A8724B" w:rsidP="001212C9">
      <w:pPr>
        <w:spacing w:after="0" w:line="360" w:lineRule="auto"/>
        <w:rPr>
          <w:rFonts w:ascii="Times New Roman" w:hAnsi="Times New Roman" w:cs="Times New Roman"/>
          <w:sz w:val="24"/>
          <w:szCs w:val="24"/>
        </w:rPr>
      </w:pPr>
      <w:r w:rsidRPr="001A5CAA">
        <w:rPr>
          <w:rFonts w:ascii="Times New Roman" w:hAnsi="Times New Roman" w:cs="Times New Roman"/>
          <w:sz w:val="24"/>
          <w:szCs w:val="24"/>
        </w:rPr>
        <w:t>This historical moment has typically been interpreted in the context of the m</w:t>
      </w:r>
      <w:r w:rsidR="009D72D2">
        <w:rPr>
          <w:rFonts w:ascii="Times New Roman" w:hAnsi="Times New Roman" w:cs="Times New Roman"/>
          <w:sz w:val="24"/>
          <w:szCs w:val="24"/>
        </w:rPr>
        <w:t>ythologies of the ‘Sixties’</w:t>
      </w:r>
      <w:r w:rsidRPr="001A5CAA">
        <w:rPr>
          <w:rFonts w:ascii="Times New Roman" w:hAnsi="Times New Roman" w:cs="Times New Roman"/>
          <w:sz w:val="24"/>
          <w:szCs w:val="24"/>
        </w:rPr>
        <w:t xml:space="preserve"> (e.g. Green 1999)</w:t>
      </w:r>
      <w:r w:rsidR="000F19B7">
        <w:rPr>
          <w:rFonts w:ascii="Times New Roman" w:hAnsi="Times New Roman" w:cs="Times New Roman"/>
          <w:sz w:val="24"/>
          <w:szCs w:val="24"/>
        </w:rPr>
        <w:t>.</w:t>
      </w:r>
      <w:r w:rsidR="00BD5973" w:rsidRPr="001A5CAA">
        <w:rPr>
          <w:rFonts w:ascii="Times New Roman" w:hAnsi="Times New Roman" w:cs="Times New Roman"/>
          <w:sz w:val="24"/>
          <w:szCs w:val="24"/>
        </w:rPr>
        <w:t xml:space="preserve"> Less common have been accounts which</w:t>
      </w:r>
      <w:r w:rsidR="009B2F70" w:rsidRPr="001A5CAA">
        <w:rPr>
          <w:rFonts w:ascii="Times New Roman" w:hAnsi="Times New Roman" w:cs="Times New Roman"/>
          <w:sz w:val="24"/>
          <w:szCs w:val="24"/>
        </w:rPr>
        <w:t xml:space="preserve"> foreground</w:t>
      </w:r>
      <w:r w:rsidR="009A3D57">
        <w:rPr>
          <w:rFonts w:ascii="Times New Roman" w:hAnsi="Times New Roman" w:cs="Times New Roman"/>
          <w:sz w:val="24"/>
          <w:szCs w:val="24"/>
        </w:rPr>
        <w:t xml:space="preserve"> its place in trajectories of drug policy de</w:t>
      </w:r>
      <w:r w:rsidR="00AC2974">
        <w:rPr>
          <w:rFonts w:ascii="Times New Roman" w:hAnsi="Times New Roman" w:cs="Times New Roman"/>
          <w:sz w:val="24"/>
          <w:szCs w:val="24"/>
        </w:rPr>
        <w:t>velopment or in the wider socio</w:t>
      </w:r>
      <w:r w:rsidR="009A3D57">
        <w:rPr>
          <w:rFonts w:ascii="Times New Roman" w:hAnsi="Times New Roman" w:cs="Times New Roman"/>
          <w:sz w:val="24"/>
          <w:szCs w:val="24"/>
        </w:rPr>
        <w:t>-political context of the late twentieth century</w:t>
      </w:r>
      <w:r w:rsidR="00BD5973" w:rsidRPr="001A5CAA">
        <w:rPr>
          <w:rFonts w:ascii="Times New Roman" w:hAnsi="Times New Roman" w:cs="Times New Roman"/>
          <w:sz w:val="24"/>
          <w:szCs w:val="24"/>
        </w:rPr>
        <w:t>, a</w:t>
      </w:r>
      <w:r w:rsidR="00A71358">
        <w:rPr>
          <w:rFonts w:ascii="Times New Roman" w:hAnsi="Times New Roman" w:cs="Times New Roman"/>
          <w:sz w:val="24"/>
          <w:szCs w:val="24"/>
        </w:rPr>
        <w:t xml:space="preserve"> partial</w:t>
      </w:r>
      <w:r w:rsidR="009B2F70" w:rsidRPr="001A5CAA">
        <w:rPr>
          <w:rFonts w:ascii="Times New Roman" w:hAnsi="Times New Roman" w:cs="Times New Roman"/>
          <w:sz w:val="24"/>
          <w:szCs w:val="24"/>
        </w:rPr>
        <w:t xml:space="preserve"> </w:t>
      </w:r>
      <w:r w:rsidR="00BD5973" w:rsidRPr="001A5CAA">
        <w:rPr>
          <w:rFonts w:ascii="Times New Roman" w:hAnsi="Times New Roman" w:cs="Times New Roman"/>
          <w:sz w:val="24"/>
          <w:szCs w:val="24"/>
        </w:rPr>
        <w:t xml:space="preserve">exception being James Mills’ </w:t>
      </w:r>
      <w:r w:rsidR="00BD5973" w:rsidRPr="001A5CAA">
        <w:rPr>
          <w:rFonts w:ascii="Times New Roman" w:hAnsi="Times New Roman" w:cs="Times New Roman"/>
          <w:i/>
          <w:sz w:val="24"/>
          <w:szCs w:val="24"/>
        </w:rPr>
        <w:t>Cannabis Nation</w:t>
      </w:r>
      <w:r w:rsidR="00BD5973" w:rsidRPr="001A5CAA">
        <w:rPr>
          <w:rFonts w:ascii="Times New Roman" w:hAnsi="Times New Roman" w:cs="Times New Roman"/>
          <w:sz w:val="24"/>
          <w:szCs w:val="24"/>
        </w:rPr>
        <w:t xml:space="preserve"> which includes an insightful chapter on the 1960s (Mills</w:t>
      </w:r>
      <w:r w:rsidR="00B02911">
        <w:rPr>
          <w:rFonts w:ascii="Times New Roman" w:hAnsi="Times New Roman" w:cs="Times New Roman"/>
          <w:sz w:val="24"/>
          <w:szCs w:val="24"/>
        </w:rPr>
        <w:t xml:space="preserve"> 2013:116-154</w:t>
      </w:r>
      <w:r w:rsidR="00BD5973" w:rsidRPr="001A5CAA">
        <w:rPr>
          <w:rFonts w:ascii="Times New Roman" w:hAnsi="Times New Roman" w:cs="Times New Roman"/>
          <w:sz w:val="24"/>
          <w:szCs w:val="24"/>
        </w:rPr>
        <w:t>).</w:t>
      </w:r>
      <w:r w:rsidR="00FC5C43">
        <w:rPr>
          <w:rFonts w:ascii="Times New Roman" w:hAnsi="Times New Roman" w:cs="Times New Roman"/>
          <w:sz w:val="24"/>
          <w:szCs w:val="24"/>
        </w:rPr>
        <w:t xml:space="preserve"> </w:t>
      </w:r>
      <w:r w:rsidR="004407D4">
        <w:rPr>
          <w:rFonts w:ascii="Times New Roman" w:hAnsi="Times New Roman" w:cs="Times New Roman"/>
          <w:sz w:val="24"/>
          <w:szCs w:val="24"/>
        </w:rPr>
        <w:t xml:space="preserve">This paper </w:t>
      </w:r>
      <w:r w:rsidR="00FC5C43">
        <w:rPr>
          <w:rFonts w:ascii="Times New Roman" w:hAnsi="Times New Roman" w:cs="Times New Roman"/>
          <w:sz w:val="24"/>
          <w:szCs w:val="24"/>
        </w:rPr>
        <w:t>seeks to</w:t>
      </w:r>
      <w:r w:rsidR="009124A9">
        <w:rPr>
          <w:rFonts w:ascii="Times New Roman" w:hAnsi="Times New Roman" w:cs="Times New Roman"/>
          <w:sz w:val="24"/>
          <w:szCs w:val="24"/>
        </w:rPr>
        <w:t xml:space="preserve"> provide </w:t>
      </w:r>
      <w:r w:rsidR="00BD2F17">
        <w:rPr>
          <w:rFonts w:ascii="Times New Roman" w:hAnsi="Times New Roman" w:cs="Times New Roman"/>
          <w:sz w:val="24"/>
          <w:szCs w:val="24"/>
        </w:rPr>
        <w:t xml:space="preserve">a critical </w:t>
      </w:r>
      <w:r w:rsidR="00BD2F17">
        <w:rPr>
          <w:rFonts w:ascii="Times New Roman" w:hAnsi="Times New Roman" w:cs="Times New Roman"/>
          <w:sz w:val="24"/>
          <w:szCs w:val="24"/>
        </w:rPr>
        <w:lastRenderedPageBreak/>
        <w:t xml:space="preserve">historical account of this episode </w:t>
      </w:r>
      <w:r w:rsidR="00FC5C43">
        <w:rPr>
          <w:rFonts w:ascii="Times New Roman" w:hAnsi="Times New Roman" w:cs="Times New Roman"/>
          <w:sz w:val="24"/>
          <w:szCs w:val="24"/>
        </w:rPr>
        <w:t xml:space="preserve">by </w:t>
      </w:r>
      <w:r w:rsidR="00A9298A">
        <w:rPr>
          <w:rFonts w:ascii="Times New Roman" w:hAnsi="Times New Roman" w:cs="Times New Roman"/>
          <w:sz w:val="24"/>
          <w:szCs w:val="24"/>
        </w:rPr>
        <w:t>asking a simple question: how</w:t>
      </w:r>
      <w:r w:rsidR="004407D4">
        <w:rPr>
          <w:rFonts w:ascii="Times New Roman" w:hAnsi="Times New Roman" w:cs="Times New Roman"/>
          <w:sz w:val="24"/>
          <w:szCs w:val="24"/>
        </w:rPr>
        <w:t xml:space="preserve"> did it happen?</w:t>
      </w:r>
      <w:r w:rsidR="0035041A">
        <w:rPr>
          <w:rFonts w:ascii="Times New Roman" w:hAnsi="Times New Roman" w:cs="Times New Roman"/>
          <w:sz w:val="24"/>
          <w:szCs w:val="24"/>
        </w:rPr>
        <w:t xml:space="preserve"> </w:t>
      </w:r>
      <w:r w:rsidR="004D6622">
        <w:rPr>
          <w:rFonts w:ascii="Times New Roman" w:hAnsi="Times New Roman" w:cs="Times New Roman"/>
          <w:sz w:val="24"/>
          <w:szCs w:val="24"/>
        </w:rPr>
        <w:t>In answering this question, the paper draws on primary archival</w:t>
      </w:r>
      <w:r w:rsidR="00EC030D">
        <w:rPr>
          <w:rFonts w:ascii="Times New Roman" w:hAnsi="Times New Roman" w:cs="Times New Roman"/>
          <w:sz w:val="24"/>
          <w:szCs w:val="24"/>
        </w:rPr>
        <w:t xml:space="preserve"> sources</w:t>
      </w:r>
      <w:r w:rsidR="00B87DB0">
        <w:rPr>
          <w:rStyle w:val="FootnoteReference"/>
          <w:rFonts w:ascii="Times New Roman" w:hAnsi="Times New Roman" w:cs="Times New Roman"/>
          <w:sz w:val="24"/>
          <w:szCs w:val="24"/>
        </w:rPr>
        <w:footnoteReference w:id="1"/>
      </w:r>
      <w:r w:rsidR="004D6622">
        <w:rPr>
          <w:rFonts w:ascii="Times New Roman" w:hAnsi="Times New Roman" w:cs="Times New Roman"/>
          <w:sz w:val="24"/>
          <w:szCs w:val="24"/>
        </w:rPr>
        <w:t xml:space="preserve"> </w:t>
      </w:r>
      <w:r w:rsidR="00922641">
        <w:rPr>
          <w:rFonts w:ascii="Times New Roman" w:hAnsi="Times New Roman" w:cs="Times New Roman"/>
          <w:sz w:val="24"/>
          <w:szCs w:val="24"/>
        </w:rPr>
        <w:t xml:space="preserve">and seeks to recover the story of how this episode unfolded, as a contribution to </w:t>
      </w:r>
      <w:r w:rsidR="00922641" w:rsidRPr="004D40E2">
        <w:rPr>
          <w:rFonts w:ascii="Times New Roman" w:hAnsi="Times New Roman" w:cs="Times New Roman"/>
          <w:sz w:val="24"/>
          <w:szCs w:val="24"/>
        </w:rPr>
        <w:t xml:space="preserve">historical </w:t>
      </w:r>
      <w:r w:rsidR="00922641">
        <w:rPr>
          <w:rFonts w:ascii="Times New Roman" w:hAnsi="Times New Roman" w:cs="Times New Roman"/>
          <w:sz w:val="24"/>
          <w:szCs w:val="24"/>
        </w:rPr>
        <w:t xml:space="preserve">work on drug law reform. In theoretical and methodological terms, it draws on </w:t>
      </w:r>
      <w:r w:rsidR="00F71F5F">
        <w:rPr>
          <w:rFonts w:ascii="Times New Roman" w:hAnsi="Times New Roman" w:cs="Times New Roman"/>
          <w:sz w:val="24"/>
          <w:szCs w:val="24"/>
        </w:rPr>
        <w:t>recent advances</w:t>
      </w:r>
      <w:r w:rsidR="00922641">
        <w:rPr>
          <w:rFonts w:ascii="Times New Roman" w:hAnsi="Times New Roman" w:cs="Times New Roman"/>
          <w:sz w:val="24"/>
          <w:szCs w:val="24"/>
        </w:rPr>
        <w:t xml:space="preserve"> within </w:t>
      </w:r>
      <w:r w:rsidR="00AC2974">
        <w:rPr>
          <w:rFonts w:ascii="Times New Roman" w:hAnsi="Times New Roman" w:cs="Times New Roman"/>
          <w:sz w:val="24"/>
          <w:szCs w:val="24"/>
        </w:rPr>
        <w:t>historical criminology</w:t>
      </w:r>
      <w:r w:rsidR="006454E9">
        <w:rPr>
          <w:rFonts w:ascii="Times New Roman" w:hAnsi="Times New Roman" w:cs="Times New Roman"/>
          <w:sz w:val="24"/>
          <w:szCs w:val="24"/>
        </w:rPr>
        <w:t xml:space="preserve"> (Churchill </w:t>
      </w:r>
      <w:r w:rsidR="007C7541">
        <w:rPr>
          <w:rFonts w:ascii="Times New Roman" w:hAnsi="Times New Roman" w:cs="Times New Roman"/>
          <w:sz w:val="24"/>
          <w:szCs w:val="24"/>
        </w:rPr>
        <w:t>2019)</w:t>
      </w:r>
      <w:r w:rsidR="004B033D">
        <w:rPr>
          <w:rFonts w:ascii="Times New Roman" w:hAnsi="Times New Roman" w:cs="Times New Roman"/>
          <w:sz w:val="24"/>
          <w:szCs w:val="24"/>
        </w:rPr>
        <w:t xml:space="preserve"> in order</w:t>
      </w:r>
      <w:r w:rsidR="00D63F9E">
        <w:rPr>
          <w:rFonts w:ascii="Times New Roman" w:hAnsi="Times New Roman" w:cs="Times New Roman"/>
          <w:sz w:val="24"/>
          <w:szCs w:val="24"/>
        </w:rPr>
        <w:t xml:space="preserve"> to develop </w:t>
      </w:r>
      <w:r w:rsidR="008C19B3">
        <w:rPr>
          <w:rFonts w:ascii="Times New Roman" w:hAnsi="Times New Roman" w:cs="Times New Roman"/>
          <w:sz w:val="24"/>
          <w:szCs w:val="24"/>
        </w:rPr>
        <w:t>an historical synthesis informed by what Yeomans (2019) terms a three-dimensi</w:t>
      </w:r>
      <w:r w:rsidR="004B033D">
        <w:rPr>
          <w:rFonts w:ascii="Times New Roman" w:hAnsi="Times New Roman" w:cs="Times New Roman"/>
          <w:sz w:val="24"/>
          <w:szCs w:val="24"/>
        </w:rPr>
        <w:t>onal criminological imagination:</w:t>
      </w:r>
      <w:r w:rsidR="008C19B3">
        <w:rPr>
          <w:rFonts w:ascii="Times New Roman" w:hAnsi="Times New Roman" w:cs="Times New Roman"/>
          <w:sz w:val="24"/>
          <w:szCs w:val="24"/>
        </w:rPr>
        <w:t xml:space="preserve"> connecting the contingent and the social by </w:t>
      </w:r>
      <w:r w:rsidR="00422C3E">
        <w:rPr>
          <w:rFonts w:ascii="Times New Roman" w:hAnsi="Times New Roman" w:cs="Times New Roman"/>
          <w:sz w:val="24"/>
          <w:szCs w:val="24"/>
        </w:rPr>
        <w:t>viewing them historically</w:t>
      </w:r>
      <w:r w:rsidR="00D63F9E">
        <w:rPr>
          <w:rFonts w:ascii="Times New Roman" w:hAnsi="Times New Roman" w:cs="Times New Roman"/>
          <w:sz w:val="24"/>
          <w:szCs w:val="24"/>
        </w:rPr>
        <w:t xml:space="preserve"> (</w:t>
      </w:r>
      <w:r w:rsidR="009B5E63">
        <w:rPr>
          <w:rFonts w:ascii="Times New Roman" w:hAnsi="Times New Roman" w:cs="Times New Roman"/>
          <w:sz w:val="24"/>
          <w:szCs w:val="24"/>
        </w:rPr>
        <w:t>see</w:t>
      </w:r>
      <w:r w:rsidR="00D63F9E">
        <w:rPr>
          <w:rFonts w:ascii="Times New Roman" w:hAnsi="Times New Roman" w:cs="Times New Roman"/>
          <w:sz w:val="24"/>
          <w:szCs w:val="24"/>
        </w:rPr>
        <w:t xml:space="preserve"> also</w:t>
      </w:r>
      <w:r w:rsidR="009B5E63">
        <w:rPr>
          <w:rFonts w:ascii="Times New Roman" w:hAnsi="Times New Roman" w:cs="Times New Roman"/>
          <w:sz w:val="24"/>
          <w:szCs w:val="24"/>
        </w:rPr>
        <w:t xml:space="preserve"> Sewell 2005)</w:t>
      </w:r>
      <w:r w:rsidR="00922641">
        <w:rPr>
          <w:rFonts w:ascii="Times New Roman" w:hAnsi="Times New Roman" w:cs="Times New Roman"/>
          <w:sz w:val="24"/>
          <w:szCs w:val="24"/>
        </w:rPr>
        <w:t>.</w:t>
      </w:r>
    </w:p>
    <w:p w:rsidR="009B5E63" w:rsidRDefault="009B5E63" w:rsidP="001212C9">
      <w:pPr>
        <w:spacing w:after="0" w:line="360" w:lineRule="auto"/>
        <w:rPr>
          <w:rFonts w:ascii="Times New Roman" w:hAnsi="Times New Roman" w:cs="Times New Roman"/>
          <w:sz w:val="24"/>
          <w:szCs w:val="24"/>
        </w:rPr>
      </w:pPr>
    </w:p>
    <w:p w:rsidR="00B870D0" w:rsidRDefault="009B5E63"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The</w:t>
      </w:r>
      <w:r w:rsidR="00B870D0">
        <w:rPr>
          <w:rFonts w:ascii="Times New Roman" w:hAnsi="Times New Roman" w:cs="Times New Roman"/>
          <w:sz w:val="24"/>
          <w:szCs w:val="24"/>
        </w:rPr>
        <w:t xml:space="preserve"> </w:t>
      </w:r>
      <w:r w:rsidR="00CF5A9C">
        <w:rPr>
          <w:rFonts w:ascii="Times New Roman" w:hAnsi="Times New Roman" w:cs="Times New Roman"/>
          <w:sz w:val="24"/>
          <w:szCs w:val="24"/>
        </w:rPr>
        <w:t xml:space="preserve">events of the </w:t>
      </w:r>
      <w:r w:rsidR="00B870D0">
        <w:rPr>
          <w:rFonts w:ascii="Times New Roman" w:hAnsi="Times New Roman" w:cs="Times New Roman"/>
          <w:sz w:val="24"/>
          <w:szCs w:val="24"/>
        </w:rPr>
        <w:t xml:space="preserve">1960s </w:t>
      </w:r>
      <w:r w:rsidR="00CF5A9C">
        <w:rPr>
          <w:rFonts w:ascii="Times New Roman" w:hAnsi="Times New Roman" w:cs="Times New Roman"/>
          <w:sz w:val="24"/>
          <w:szCs w:val="24"/>
        </w:rPr>
        <w:t xml:space="preserve">described here </w:t>
      </w:r>
      <w:r w:rsidR="00B870D0">
        <w:rPr>
          <w:rFonts w:ascii="Times New Roman" w:hAnsi="Times New Roman" w:cs="Times New Roman"/>
          <w:sz w:val="24"/>
          <w:szCs w:val="24"/>
        </w:rPr>
        <w:t>also marked the point when cannabis laws started to become highly contentious in the UK</w:t>
      </w:r>
      <w:r w:rsidR="00B24E1C">
        <w:rPr>
          <w:rFonts w:ascii="Times New Roman" w:hAnsi="Times New Roman" w:cs="Times New Roman"/>
          <w:sz w:val="24"/>
          <w:szCs w:val="24"/>
        </w:rPr>
        <w:t xml:space="preserve"> and elsewhere</w:t>
      </w:r>
      <w:r w:rsidR="00B870D0">
        <w:rPr>
          <w:rFonts w:ascii="Times New Roman" w:hAnsi="Times New Roman" w:cs="Times New Roman"/>
          <w:sz w:val="24"/>
          <w:szCs w:val="24"/>
        </w:rPr>
        <w:t>.</w:t>
      </w:r>
      <w:r w:rsidR="008A32FF">
        <w:rPr>
          <w:rFonts w:ascii="Times New Roman" w:hAnsi="Times New Roman" w:cs="Times New Roman"/>
          <w:sz w:val="24"/>
          <w:szCs w:val="24"/>
        </w:rPr>
        <w:t xml:space="preserve"> In the following decades, the policing of cannabis has periodically been at the heart of tensions between state authorities, young people and marginalised communities</w:t>
      </w:r>
      <w:r w:rsidR="004E6381">
        <w:rPr>
          <w:rFonts w:ascii="Times New Roman" w:hAnsi="Times New Roman" w:cs="Times New Roman"/>
          <w:sz w:val="24"/>
          <w:szCs w:val="24"/>
        </w:rPr>
        <w:t xml:space="preserve"> (e.g. May et al 2002)</w:t>
      </w:r>
      <w:r w:rsidR="008A32FF">
        <w:rPr>
          <w:rFonts w:ascii="Times New Roman" w:hAnsi="Times New Roman" w:cs="Times New Roman"/>
          <w:sz w:val="24"/>
          <w:szCs w:val="24"/>
        </w:rPr>
        <w:t xml:space="preserve">. </w:t>
      </w:r>
      <w:r w:rsidR="00B24E1C">
        <w:rPr>
          <w:rFonts w:ascii="Times New Roman" w:hAnsi="Times New Roman" w:cs="Times New Roman"/>
          <w:sz w:val="24"/>
          <w:szCs w:val="24"/>
        </w:rPr>
        <w:t>In particular, t</w:t>
      </w:r>
      <w:r w:rsidR="008A32FF">
        <w:rPr>
          <w:rFonts w:ascii="Times New Roman" w:hAnsi="Times New Roman" w:cs="Times New Roman"/>
          <w:sz w:val="24"/>
          <w:szCs w:val="24"/>
        </w:rPr>
        <w:t xml:space="preserve">he connection between the enforcement of cannabis laws and racial injustice has been a long-running concern (Glasser 2000; Shiner et al 2018). We now </w:t>
      </w:r>
      <w:r w:rsidR="00CC1571">
        <w:rPr>
          <w:rFonts w:ascii="Times New Roman" w:hAnsi="Times New Roman" w:cs="Times New Roman"/>
          <w:sz w:val="24"/>
          <w:szCs w:val="24"/>
        </w:rPr>
        <w:t xml:space="preserve">appear to be </w:t>
      </w:r>
      <w:r w:rsidR="008A32FF">
        <w:rPr>
          <w:rFonts w:ascii="Times New Roman" w:hAnsi="Times New Roman" w:cs="Times New Roman"/>
          <w:sz w:val="24"/>
          <w:szCs w:val="24"/>
        </w:rPr>
        <w:t xml:space="preserve">at a pivotal moment </w:t>
      </w:r>
      <w:r w:rsidR="00C522C4">
        <w:rPr>
          <w:rFonts w:ascii="Times New Roman" w:hAnsi="Times New Roman" w:cs="Times New Roman"/>
          <w:sz w:val="24"/>
          <w:szCs w:val="24"/>
        </w:rPr>
        <w:t>when the</w:t>
      </w:r>
      <w:r w:rsidR="008A32FF">
        <w:rPr>
          <w:rFonts w:ascii="Times New Roman" w:hAnsi="Times New Roman" w:cs="Times New Roman"/>
          <w:sz w:val="24"/>
          <w:szCs w:val="24"/>
        </w:rPr>
        <w:t xml:space="preserve"> prohibition paradigm</w:t>
      </w:r>
      <w:r w:rsidR="004F15E5">
        <w:rPr>
          <w:rFonts w:ascii="Times New Roman" w:hAnsi="Times New Roman" w:cs="Times New Roman"/>
          <w:sz w:val="24"/>
          <w:szCs w:val="24"/>
        </w:rPr>
        <w:t xml:space="preserve"> is</w:t>
      </w:r>
      <w:r w:rsidR="008A32FF">
        <w:rPr>
          <w:rFonts w:ascii="Times New Roman" w:hAnsi="Times New Roman" w:cs="Times New Roman"/>
          <w:sz w:val="24"/>
          <w:szCs w:val="24"/>
        </w:rPr>
        <w:t xml:space="preserve"> unravelling – </w:t>
      </w:r>
      <w:r w:rsidR="00C522C4">
        <w:rPr>
          <w:rFonts w:ascii="Times New Roman" w:hAnsi="Times New Roman" w:cs="Times New Roman"/>
          <w:sz w:val="24"/>
          <w:szCs w:val="24"/>
        </w:rPr>
        <w:t xml:space="preserve">at the start of 2020, just over 50 countries had some form of cannabis decriminalisation and/or legalisation in place </w:t>
      </w:r>
      <w:r w:rsidR="008A32FF">
        <w:rPr>
          <w:rFonts w:ascii="Times New Roman" w:hAnsi="Times New Roman" w:cs="Times New Roman"/>
          <w:sz w:val="24"/>
          <w:szCs w:val="24"/>
        </w:rPr>
        <w:t>– and commercial forces are sweeping into</w:t>
      </w:r>
      <w:r w:rsidR="00C522C4">
        <w:rPr>
          <w:rFonts w:ascii="Times New Roman" w:hAnsi="Times New Roman" w:cs="Times New Roman"/>
          <w:sz w:val="24"/>
          <w:szCs w:val="24"/>
        </w:rPr>
        <w:t xml:space="preserve"> these new business spaces</w:t>
      </w:r>
      <w:r w:rsidR="008A32FF">
        <w:rPr>
          <w:rFonts w:ascii="Times New Roman" w:hAnsi="Times New Roman" w:cs="Times New Roman"/>
          <w:sz w:val="24"/>
          <w:szCs w:val="24"/>
        </w:rPr>
        <w:t>. Thinking historically about the problem is critical at this juncture, if we are to avoid taking the wrong regulatory path</w:t>
      </w:r>
      <w:r w:rsidR="00B24E1C">
        <w:rPr>
          <w:rFonts w:ascii="Times New Roman" w:hAnsi="Times New Roman" w:cs="Times New Roman"/>
          <w:sz w:val="24"/>
          <w:szCs w:val="24"/>
        </w:rPr>
        <w:t xml:space="preserve"> and repeating some of the mistakes that have been made with the regulation of alcohol and tobacco</w:t>
      </w:r>
      <w:r w:rsidR="008A32FF">
        <w:rPr>
          <w:rFonts w:ascii="Times New Roman" w:hAnsi="Times New Roman" w:cs="Times New Roman"/>
          <w:sz w:val="24"/>
          <w:szCs w:val="24"/>
        </w:rPr>
        <w:t>.</w:t>
      </w:r>
    </w:p>
    <w:p w:rsidR="00B870D0" w:rsidRDefault="00B870D0" w:rsidP="001212C9">
      <w:pPr>
        <w:spacing w:after="0" w:line="360" w:lineRule="auto"/>
        <w:rPr>
          <w:rFonts w:ascii="Times New Roman" w:hAnsi="Times New Roman" w:cs="Times New Roman"/>
          <w:sz w:val="24"/>
          <w:szCs w:val="24"/>
        </w:rPr>
      </w:pPr>
    </w:p>
    <w:p w:rsidR="004D6622" w:rsidRDefault="004D6622"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The paper begins with a brief history of cannabis prohibition, setting the background for what follows. The main body of the paper is structured around a broadly chronological account of this episode in</w:t>
      </w:r>
      <w:r w:rsidR="009D72D2">
        <w:rPr>
          <w:rFonts w:ascii="Times New Roman" w:hAnsi="Times New Roman" w:cs="Times New Roman"/>
          <w:sz w:val="24"/>
          <w:szCs w:val="24"/>
        </w:rPr>
        <w:t xml:space="preserve"> the late 1960s in</w:t>
      </w:r>
      <w:r>
        <w:rPr>
          <w:rFonts w:ascii="Times New Roman" w:hAnsi="Times New Roman" w:cs="Times New Roman"/>
          <w:sz w:val="24"/>
          <w:szCs w:val="24"/>
        </w:rPr>
        <w:t xml:space="preserve"> which cannabis law reform mov</w:t>
      </w:r>
      <w:r w:rsidR="009D72D2">
        <w:rPr>
          <w:rFonts w:ascii="Times New Roman" w:hAnsi="Times New Roman" w:cs="Times New Roman"/>
          <w:sz w:val="24"/>
          <w:szCs w:val="24"/>
        </w:rPr>
        <w:t>ed centre stage</w:t>
      </w:r>
      <w:r>
        <w:rPr>
          <w:rFonts w:ascii="Times New Roman" w:hAnsi="Times New Roman" w:cs="Times New Roman"/>
          <w:sz w:val="24"/>
          <w:szCs w:val="24"/>
        </w:rPr>
        <w:t>, recover</w:t>
      </w:r>
      <w:r w:rsidR="009D72D2">
        <w:rPr>
          <w:rFonts w:ascii="Times New Roman" w:hAnsi="Times New Roman" w:cs="Times New Roman"/>
          <w:sz w:val="24"/>
          <w:szCs w:val="24"/>
        </w:rPr>
        <w:t>ing the multiple forces</w:t>
      </w:r>
      <w:r>
        <w:rPr>
          <w:rFonts w:ascii="Times New Roman" w:hAnsi="Times New Roman" w:cs="Times New Roman"/>
          <w:sz w:val="24"/>
          <w:szCs w:val="24"/>
        </w:rPr>
        <w:t xml:space="preserve"> and contingencies which came together to shape it. </w:t>
      </w:r>
      <w:r w:rsidR="00E07290">
        <w:rPr>
          <w:rFonts w:ascii="Times New Roman" w:hAnsi="Times New Roman" w:cs="Times New Roman"/>
          <w:sz w:val="24"/>
          <w:szCs w:val="24"/>
        </w:rPr>
        <w:t xml:space="preserve">It then argues that </w:t>
      </w:r>
      <w:r w:rsidR="007D6B41">
        <w:rPr>
          <w:rFonts w:ascii="Times New Roman" w:hAnsi="Times New Roman" w:cs="Times New Roman"/>
          <w:sz w:val="24"/>
          <w:szCs w:val="24"/>
        </w:rPr>
        <w:t>to make</w:t>
      </w:r>
      <w:r w:rsidR="00E07290">
        <w:rPr>
          <w:rFonts w:ascii="Times New Roman" w:hAnsi="Times New Roman" w:cs="Times New Roman"/>
          <w:sz w:val="24"/>
          <w:szCs w:val="24"/>
        </w:rPr>
        <w:t xml:space="preserve"> sens</w:t>
      </w:r>
      <w:r w:rsidR="009D72D2">
        <w:rPr>
          <w:rFonts w:ascii="Times New Roman" w:hAnsi="Times New Roman" w:cs="Times New Roman"/>
          <w:sz w:val="24"/>
          <w:szCs w:val="24"/>
        </w:rPr>
        <w:t>e of this story</w:t>
      </w:r>
      <w:r w:rsidR="007D6B41">
        <w:rPr>
          <w:rFonts w:ascii="Times New Roman" w:hAnsi="Times New Roman" w:cs="Times New Roman"/>
          <w:sz w:val="24"/>
          <w:szCs w:val="24"/>
        </w:rPr>
        <w:t xml:space="preserve">, we need to </w:t>
      </w:r>
      <w:r w:rsidR="00DA4CC2">
        <w:rPr>
          <w:rFonts w:ascii="Times New Roman" w:hAnsi="Times New Roman" w:cs="Times New Roman"/>
          <w:sz w:val="24"/>
          <w:szCs w:val="24"/>
        </w:rPr>
        <w:t xml:space="preserve">locate it in the context of consumer capitalism and to </w:t>
      </w:r>
      <w:r w:rsidR="007D6B41">
        <w:rPr>
          <w:rFonts w:ascii="Times New Roman" w:hAnsi="Times New Roman" w:cs="Times New Roman"/>
          <w:sz w:val="24"/>
          <w:szCs w:val="24"/>
        </w:rPr>
        <w:t>understand the centrality of an inter-connected set of ideas of freedom, liberties and rights</w:t>
      </w:r>
      <w:r w:rsidR="00E07290">
        <w:rPr>
          <w:rFonts w:ascii="Times New Roman" w:hAnsi="Times New Roman" w:cs="Times New Roman"/>
          <w:sz w:val="24"/>
          <w:szCs w:val="24"/>
        </w:rPr>
        <w:t xml:space="preserve">. </w:t>
      </w:r>
      <w:r>
        <w:rPr>
          <w:rFonts w:ascii="Times New Roman" w:hAnsi="Times New Roman" w:cs="Times New Roman"/>
          <w:sz w:val="24"/>
          <w:szCs w:val="24"/>
        </w:rPr>
        <w:t>In conclusion</w:t>
      </w:r>
      <w:r w:rsidR="00FD1E8C">
        <w:rPr>
          <w:rFonts w:ascii="Times New Roman" w:hAnsi="Times New Roman" w:cs="Times New Roman"/>
          <w:sz w:val="24"/>
          <w:szCs w:val="24"/>
        </w:rPr>
        <w:t xml:space="preserve">, the paper discusses </w:t>
      </w:r>
      <w:r>
        <w:rPr>
          <w:rFonts w:ascii="Times New Roman" w:hAnsi="Times New Roman" w:cs="Times New Roman"/>
          <w:sz w:val="24"/>
          <w:szCs w:val="24"/>
        </w:rPr>
        <w:t xml:space="preserve">some implications </w:t>
      </w:r>
      <w:r w:rsidR="006563D9">
        <w:rPr>
          <w:rFonts w:ascii="Times New Roman" w:hAnsi="Times New Roman" w:cs="Times New Roman"/>
          <w:sz w:val="24"/>
          <w:szCs w:val="24"/>
        </w:rPr>
        <w:t xml:space="preserve">of this </w:t>
      </w:r>
      <w:r w:rsidR="00B24E1C">
        <w:rPr>
          <w:rFonts w:ascii="Times New Roman" w:hAnsi="Times New Roman" w:cs="Times New Roman"/>
          <w:sz w:val="24"/>
          <w:szCs w:val="24"/>
        </w:rPr>
        <w:t>historical analysis</w:t>
      </w:r>
      <w:r w:rsidR="006563D9">
        <w:rPr>
          <w:rFonts w:ascii="Times New Roman" w:hAnsi="Times New Roman" w:cs="Times New Roman"/>
          <w:sz w:val="24"/>
          <w:szCs w:val="24"/>
        </w:rPr>
        <w:t xml:space="preserve"> </w:t>
      </w:r>
      <w:r>
        <w:rPr>
          <w:rFonts w:ascii="Times New Roman" w:hAnsi="Times New Roman" w:cs="Times New Roman"/>
          <w:sz w:val="24"/>
          <w:szCs w:val="24"/>
        </w:rPr>
        <w:t xml:space="preserve">for contemporary </w:t>
      </w:r>
      <w:r w:rsidR="00DA4CC2">
        <w:rPr>
          <w:rFonts w:ascii="Times New Roman" w:hAnsi="Times New Roman" w:cs="Times New Roman"/>
          <w:sz w:val="24"/>
          <w:szCs w:val="24"/>
        </w:rPr>
        <w:t>perspectives on</w:t>
      </w:r>
      <w:r>
        <w:rPr>
          <w:rFonts w:ascii="Times New Roman" w:hAnsi="Times New Roman" w:cs="Times New Roman"/>
          <w:sz w:val="24"/>
          <w:szCs w:val="24"/>
        </w:rPr>
        <w:t xml:space="preserve"> cannabis law reform.</w:t>
      </w:r>
    </w:p>
    <w:p w:rsidR="00E11D7B" w:rsidRDefault="00E11D7B" w:rsidP="001212C9">
      <w:pPr>
        <w:spacing w:after="0" w:line="360" w:lineRule="auto"/>
        <w:rPr>
          <w:rFonts w:ascii="Times New Roman" w:hAnsi="Times New Roman" w:cs="Times New Roman"/>
          <w:sz w:val="24"/>
          <w:szCs w:val="24"/>
        </w:rPr>
      </w:pPr>
    </w:p>
    <w:p w:rsidR="00E11D7B" w:rsidRDefault="00E11D7B" w:rsidP="001212C9">
      <w:pPr>
        <w:spacing w:after="0" w:line="360" w:lineRule="auto"/>
        <w:rPr>
          <w:rFonts w:ascii="Times New Roman" w:hAnsi="Times New Roman" w:cs="Times New Roman"/>
          <w:sz w:val="24"/>
          <w:szCs w:val="24"/>
        </w:rPr>
      </w:pPr>
    </w:p>
    <w:p w:rsidR="00E11D7B" w:rsidRPr="00D05ED8" w:rsidRDefault="002B2D78" w:rsidP="001212C9">
      <w:pPr>
        <w:spacing w:after="0" w:line="360" w:lineRule="auto"/>
        <w:jc w:val="center"/>
        <w:rPr>
          <w:rFonts w:ascii="Times New Roman" w:hAnsi="Times New Roman" w:cs="Times New Roman"/>
          <w:i/>
          <w:sz w:val="24"/>
          <w:szCs w:val="24"/>
        </w:rPr>
      </w:pPr>
      <w:r w:rsidRPr="00D05ED8">
        <w:rPr>
          <w:rFonts w:ascii="Times New Roman" w:hAnsi="Times New Roman" w:cs="Times New Roman"/>
          <w:i/>
          <w:sz w:val="24"/>
          <w:szCs w:val="24"/>
        </w:rPr>
        <w:lastRenderedPageBreak/>
        <w:t>A brief history of c</w:t>
      </w:r>
      <w:r w:rsidR="00E13809" w:rsidRPr="00D05ED8">
        <w:rPr>
          <w:rFonts w:ascii="Times New Roman" w:hAnsi="Times New Roman" w:cs="Times New Roman"/>
          <w:i/>
          <w:sz w:val="24"/>
          <w:szCs w:val="24"/>
        </w:rPr>
        <w:t>annabis prohibition</w:t>
      </w:r>
    </w:p>
    <w:p w:rsidR="00240C62" w:rsidRDefault="00240C62" w:rsidP="001212C9">
      <w:pPr>
        <w:spacing w:after="0" w:line="360" w:lineRule="auto"/>
        <w:rPr>
          <w:rFonts w:ascii="Times New Roman" w:hAnsi="Times New Roman" w:cs="Times New Roman"/>
          <w:sz w:val="24"/>
          <w:szCs w:val="24"/>
        </w:rPr>
      </w:pPr>
    </w:p>
    <w:p w:rsidR="002B2D78" w:rsidRDefault="00446E49"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The origins of human cultivation</w:t>
      </w:r>
      <w:r w:rsidR="00BB0C25">
        <w:rPr>
          <w:rFonts w:ascii="Times New Roman" w:hAnsi="Times New Roman" w:cs="Times New Roman"/>
          <w:sz w:val="24"/>
          <w:szCs w:val="24"/>
        </w:rPr>
        <w:t xml:space="preserve"> </w:t>
      </w:r>
      <w:r>
        <w:rPr>
          <w:rFonts w:ascii="Times New Roman" w:hAnsi="Times New Roman" w:cs="Times New Roman"/>
          <w:sz w:val="24"/>
          <w:szCs w:val="24"/>
        </w:rPr>
        <w:t>of cannabis can be</w:t>
      </w:r>
      <w:r w:rsidR="00555B0A">
        <w:rPr>
          <w:rFonts w:ascii="Times New Roman" w:hAnsi="Times New Roman" w:cs="Times New Roman"/>
          <w:sz w:val="24"/>
          <w:szCs w:val="24"/>
        </w:rPr>
        <w:t xml:space="preserve"> found in the ancient world in C</w:t>
      </w:r>
      <w:r w:rsidR="00915D2E">
        <w:rPr>
          <w:rFonts w:ascii="Times New Roman" w:hAnsi="Times New Roman" w:cs="Times New Roman"/>
          <w:sz w:val="24"/>
          <w:szCs w:val="24"/>
        </w:rPr>
        <w:t xml:space="preserve">entral Asia </w:t>
      </w:r>
      <w:r>
        <w:rPr>
          <w:rFonts w:ascii="Times New Roman" w:hAnsi="Times New Roman" w:cs="Times New Roman"/>
          <w:sz w:val="24"/>
          <w:szCs w:val="24"/>
        </w:rPr>
        <w:t>(Courtwright 2001:39</w:t>
      </w:r>
      <w:r w:rsidR="003C1D15">
        <w:rPr>
          <w:rFonts w:ascii="Times New Roman" w:hAnsi="Times New Roman" w:cs="Times New Roman"/>
          <w:sz w:val="24"/>
          <w:szCs w:val="24"/>
        </w:rPr>
        <w:t>; Booth 2003</w:t>
      </w:r>
      <w:r w:rsidR="008705F1">
        <w:rPr>
          <w:rFonts w:ascii="Times New Roman" w:hAnsi="Times New Roman" w:cs="Times New Roman"/>
          <w:sz w:val="24"/>
          <w:szCs w:val="24"/>
        </w:rPr>
        <w:t>:17</w:t>
      </w:r>
      <w:r>
        <w:rPr>
          <w:rFonts w:ascii="Times New Roman" w:hAnsi="Times New Roman" w:cs="Times New Roman"/>
          <w:sz w:val="24"/>
          <w:szCs w:val="24"/>
        </w:rPr>
        <w:t>).</w:t>
      </w:r>
      <w:r w:rsidR="004D7E95">
        <w:rPr>
          <w:rFonts w:ascii="Times New Roman" w:hAnsi="Times New Roman" w:cs="Times New Roman"/>
          <w:sz w:val="24"/>
          <w:szCs w:val="24"/>
        </w:rPr>
        <w:t xml:space="preserve"> Its </w:t>
      </w:r>
      <w:r w:rsidR="00384B58">
        <w:rPr>
          <w:rFonts w:ascii="Times New Roman" w:hAnsi="Times New Roman" w:cs="Times New Roman"/>
          <w:sz w:val="24"/>
          <w:szCs w:val="24"/>
        </w:rPr>
        <w:t xml:space="preserve">slow </w:t>
      </w:r>
      <w:r w:rsidR="00555B0A">
        <w:rPr>
          <w:rFonts w:ascii="Times New Roman" w:hAnsi="Times New Roman" w:cs="Times New Roman"/>
          <w:sz w:val="24"/>
          <w:szCs w:val="24"/>
        </w:rPr>
        <w:t xml:space="preserve">geographical spread from Asia </w:t>
      </w:r>
      <w:r w:rsidR="004D7E95">
        <w:rPr>
          <w:rFonts w:ascii="Times New Roman" w:hAnsi="Times New Roman" w:cs="Times New Roman"/>
          <w:sz w:val="24"/>
          <w:szCs w:val="24"/>
        </w:rPr>
        <w:t xml:space="preserve">was </w:t>
      </w:r>
      <w:r w:rsidR="00555B0A">
        <w:rPr>
          <w:rFonts w:ascii="Times New Roman" w:hAnsi="Times New Roman" w:cs="Times New Roman"/>
          <w:sz w:val="24"/>
          <w:szCs w:val="24"/>
        </w:rPr>
        <w:t>link</w:t>
      </w:r>
      <w:r w:rsidR="00384B58">
        <w:rPr>
          <w:rFonts w:ascii="Times New Roman" w:hAnsi="Times New Roman" w:cs="Times New Roman"/>
          <w:sz w:val="24"/>
          <w:szCs w:val="24"/>
        </w:rPr>
        <w:t>ed</w:t>
      </w:r>
      <w:r w:rsidR="004D7E95">
        <w:rPr>
          <w:rFonts w:ascii="Times New Roman" w:hAnsi="Times New Roman" w:cs="Times New Roman"/>
          <w:sz w:val="24"/>
          <w:szCs w:val="24"/>
        </w:rPr>
        <w:t xml:space="preserve"> for thousands of years</w:t>
      </w:r>
      <w:r w:rsidR="00384B58">
        <w:rPr>
          <w:rFonts w:ascii="Times New Roman" w:hAnsi="Times New Roman" w:cs="Times New Roman"/>
          <w:sz w:val="24"/>
          <w:szCs w:val="24"/>
        </w:rPr>
        <w:t xml:space="preserve"> to its </w:t>
      </w:r>
      <w:r w:rsidR="004D7E95">
        <w:rPr>
          <w:rFonts w:ascii="Times New Roman" w:hAnsi="Times New Roman" w:cs="Times New Roman"/>
          <w:sz w:val="24"/>
          <w:szCs w:val="24"/>
        </w:rPr>
        <w:t>diffusion along ancient trading routes</w:t>
      </w:r>
      <w:r w:rsidR="00384B58">
        <w:rPr>
          <w:rFonts w:ascii="Times New Roman" w:hAnsi="Times New Roman" w:cs="Times New Roman"/>
          <w:sz w:val="24"/>
          <w:szCs w:val="24"/>
        </w:rPr>
        <w:t xml:space="preserve">, and then later on </w:t>
      </w:r>
      <w:r w:rsidR="004D7E95">
        <w:rPr>
          <w:rFonts w:ascii="Times New Roman" w:hAnsi="Times New Roman" w:cs="Times New Roman"/>
          <w:sz w:val="24"/>
          <w:szCs w:val="24"/>
        </w:rPr>
        <w:t xml:space="preserve">its intertwining with stories of </w:t>
      </w:r>
      <w:r w:rsidR="00555B0A">
        <w:rPr>
          <w:rFonts w:ascii="Times New Roman" w:hAnsi="Times New Roman" w:cs="Times New Roman"/>
          <w:sz w:val="24"/>
          <w:szCs w:val="24"/>
        </w:rPr>
        <w:t>empire</w:t>
      </w:r>
      <w:r w:rsidR="004D7E95">
        <w:rPr>
          <w:rFonts w:ascii="Times New Roman" w:hAnsi="Times New Roman" w:cs="Times New Roman"/>
          <w:sz w:val="24"/>
          <w:szCs w:val="24"/>
        </w:rPr>
        <w:t>, the slave trade</w:t>
      </w:r>
      <w:r w:rsidR="00384B58">
        <w:rPr>
          <w:rFonts w:ascii="Times New Roman" w:hAnsi="Times New Roman" w:cs="Times New Roman"/>
          <w:sz w:val="24"/>
          <w:szCs w:val="24"/>
        </w:rPr>
        <w:t xml:space="preserve"> and the emergence of the modern</w:t>
      </w:r>
      <w:r w:rsidR="00555B0A">
        <w:rPr>
          <w:rFonts w:ascii="Times New Roman" w:hAnsi="Times New Roman" w:cs="Times New Roman"/>
          <w:sz w:val="24"/>
          <w:szCs w:val="24"/>
        </w:rPr>
        <w:t xml:space="preserve"> global economy (Warf 201</w:t>
      </w:r>
      <w:r w:rsidR="004D7E95">
        <w:rPr>
          <w:rFonts w:ascii="Times New Roman" w:hAnsi="Times New Roman" w:cs="Times New Roman"/>
          <w:sz w:val="24"/>
          <w:szCs w:val="24"/>
        </w:rPr>
        <w:t>4). In contrast</w:t>
      </w:r>
      <w:r w:rsidR="000544EC">
        <w:rPr>
          <w:rFonts w:ascii="Times New Roman" w:hAnsi="Times New Roman" w:cs="Times New Roman"/>
          <w:sz w:val="24"/>
          <w:szCs w:val="24"/>
        </w:rPr>
        <w:t xml:space="preserve"> to this long historical trajectory</w:t>
      </w:r>
      <w:r w:rsidR="004D7E95">
        <w:rPr>
          <w:rFonts w:ascii="Times New Roman" w:hAnsi="Times New Roman" w:cs="Times New Roman"/>
          <w:sz w:val="24"/>
          <w:szCs w:val="24"/>
        </w:rPr>
        <w:t>, the</w:t>
      </w:r>
      <w:r w:rsidR="0063441D">
        <w:rPr>
          <w:rFonts w:ascii="Times New Roman" w:hAnsi="Times New Roman" w:cs="Times New Roman"/>
          <w:sz w:val="24"/>
          <w:szCs w:val="24"/>
        </w:rPr>
        <w:t xml:space="preserve"> </w:t>
      </w:r>
      <w:r w:rsidR="00E13809">
        <w:rPr>
          <w:rFonts w:ascii="Times New Roman" w:hAnsi="Times New Roman" w:cs="Times New Roman"/>
          <w:sz w:val="24"/>
          <w:szCs w:val="24"/>
        </w:rPr>
        <w:t xml:space="preserve">international </w:t>
      </w:r>
      <w:r w:rsidR="0063441D">
        <w:rPr>
          <w:rFonts w:ascii="Times New Roman" w:hAnsi="Times New Roman" w:cs="Times New Roman"/>
          <w:sz w:val="24"/>
          <w:szCs w:val="24"/>
        </w:rPr>
        <w:t>prohibition</w:t>
      </w:r>
      <w:r w:rsidR="004D7E95">
        <w:rPr>
          <w:rFonts w:ascii="Times New Roman" w:hAnsi="Times New Roman" w:cs="Times New Roman"/>
          <w:sz w:val="24"/>
          <w:szCs w:val="24"/>
        </w:rPr>
        <w:t xml:space="preserve"> of cannabis</w:t>
      </w:r>
      <w:r w:rsidR="0063441D">
        <w:rPr>
          <w:rFonts w:ascii="Times New Roman" w:hAnsi="Times New Roman" w:cs="Times New Roman"/>
          <w:sz w:val="24"/>
          <w:szCs w:val="24"/>
        </w:rPr>
        <w:t xml:space="preserve"> is still less than a century old, dating back to the 1920s. </w:t>
      </w:r>
      <w:r w:rsidR="00773D2F">
        <w:rPr>
          <w:rFonts w:ascii="Times New Roman" w:hAnsi="Times New Roman" w:cs="Times New Roman"/>
          <w:sz w:val="24"/>
          <w:szCs w:val="24"/>
        </w:rPr>
        <w:t>Before this, d</w:t>
      </w:r>
      <w:r w:rsidR="00EA30FD">
        <w:rPr>
          <w:rFonts w:ascii="Times New Roman" w:hAnsi="Times New Roman" w:cs="Times New Roman"/>
          <w:sz w:val="24"/>
          <w:szCs w:val="24"/>
        </w:rPr>
        <w:t>uring the nineteenth</w:t>
      </w:r>
      <w:r w:rsidR="00CF2FB2">
        <w:rPr>
          <w:rFonts w:ascii="Times New Roman" w:hAnsi="Times New Roman" w:cs="Times New Roman"/>
          <w:sz w:val="24"/>
          <w:szCs w:val="24"/>
        </w:rPr>
        <w:t xml:space="preserve"> century</w:t>
      </w:r>
      <w:r w:rsidR="007C5559">
        <w:rPr>
          <w:rFonts w:ascii="Times New Roman" w:hAnsi="Times New Roman" w:cs="Times New Roman"/>
          <w:sz w:val="24"/>
          <w:szCs w:val="24"/>
        </w:rPr>
        <w:t>, there had been occasional localised prohibitions</w:t>
      </w:r>
      <w:r w:rsidR="003E4C63">
        <w:rPr>
          <w:rFonts w:ascii="Times New Roman" w:hAnsi="Times New Roman" w:cs="Times New Roman"/>
          <w:sz w:val="24"/>
          <w:szCs w:val="24"/>
        </w:rPr>
        <w:t xml:space="preserve"> (</w:t>
      </w:r>
      <w:r w:rsidR="001F4D56">
        <w:rPr>
          <w:rFonts w:ascii="Times New Roman" w:hAnsi="Times New Roman" w:cs="Times New Roman"/>
          <w:sz w:val="24"/>
          <w:szCs w:val="24"/>
        </w:rPr>
        <w:t xml:space="preserve">see </w:t>
      </w:r>
      <w:r w:rsidR="003E4C63">
        <w:rPr>
          <w:rFonts w:ascii="Times New Roman" w:hAnsi="Times New Roman" w:cs="Times New Roman"/>
          <w:sz w:val="24"/>
          <w:szCs w:val="24"/>
        </w:rPr>
        <w:t>Bewley-Taylor et al 2014:8-11)</w:t>
      </w:r>
      <w:r w:rsidR="00CF2FB2">
        <w:rPr>
          <w:rFonts w:ascii="Times New Roman" w:hAnsi="Times New Roman" w:cs="Times New Roman"/>
          <w:sz w:val="24"/>
          <w:szCs w:val="24"/>
        </w:rPr>
        <w:t xml:space="preserve">. </w:t>
      </w:r>
      <w:r w:rsidR="00816526">
        <w:rPr>
          <w:rFonts w:ascii="Times New Roman" w:hAnsi="Times New Roman" w:cs="Times New Roman"/>
          <w:sz w:val="24"/>
          <w:szCs w:val="24"/>
        </w:rPr>
        <w:t>Perhaps the first example was in Brazil in 1830</w:t>
      </w:r>
      <w:r w:rsidR="001239EF">
        <w:rPr>
          <w:rFonts w:ascii="Times New Roman" w:hAnsi="Times New Roman" w:cs="Times New Roman"/>
          <w:sz w:val="24"/>
          <w:szCs w:val="24"/>
        </w:rPr>
        <w:t>, where</w:t>
      </w:r>
      <w:r w:rsidR="00320F2C">
        <w:rPr>
          <w:rFonts w:ascii="Times New Roman" w:hAnsi="Times New Roman" w:cs="Times New Roman"/>
          <w:sz w:val="24"/>
          <w:szCs w:val="24"/>
        </w:rPr>
        <w:t xml:space="preserve"> a municipal regulation in Rio de Janeiro </w:t>
      </w:r>
      <w:r w:rsidR="001239EF">
        <w:rPr>
          <w:rFonts w:ascii="Times New Roman" w:hAnsi="Times New Roman" w:cs="Times New Roman"/>
          <w:sz w:val="24"/>
          <w:szCs w:val="24"/>
        </w:rPr>
        <w:t>criminalised the sale and use of cannabis</w:t>
      </w:r>
      <w:r w:rsidR="000D11B0">
        <w:rPr>
          <w:rFonts w:ascii="Times New Roman" w:hAnsi="Times New Roman" w:cs="Times New Roman"/>
          <w:sz w:val="24"/>
          <w:szCs w:val="24"/>
        </w:rPr>
        <w:t xml:space="preserve"> (Henman 1980:285)</w:t>
      </w:r>
      <w:r w:rsidR="00320F2C">
        <w:rPr>
          <w:rFonts w:ascii="Times New Roman" w:hAnsi="Times New Roman" w:cs="Times New Roman"/>
          <w:sz w:val="24"/>
          <w:szCs w:val="24"/>
        </w:rPr>
        <w:t>.</w:t>
      </w:r>
      <w:r w:rsidR="00816526">
        <w:rPr>
          <w:rFonts w:ascii="Times New Roman" w:hAnsi="Times New Roman" w:cs="Times New Roman"/>
          <w:sz w:val="24"/>
          <w:szCs w:val="24"/>
        </w:rPr>
        <w:t xml:space="preserve"> I</w:t>
      </w:r>
      <w:r w:rsidR="007C5559">
        <w:rPr>
          <w:rFonts w:ascii="Times New Roman" w:hAnsi="Times New Roman" w:cs="Times New Roman"/>
          <w:sz w:val="24"/>
          <w:szCs w:val="24"/>
        </w:rPr>
        <w:t>n Egypt</w:t>
      </w:r>
      <w:r w:rsidR="00816526">
        <w:rPr>
          <w:rFonts w:ascii="Times New Roman" w:hAnsi="Times New Roman" w:cs="Times New Roman"/>
          <w:sz w:val="24"/>
          <w:szCs w:val="24"/>
        </w:rPr>
        <w:t>,</w:t>
      </w:r>
      <w:r w:rsidR="007C5559">
        <w:rPr>
          <w:rFonts w:ascii="Times New Roman" w:hAnsi="Times New Roman" w:cs="Times New Roman"/>
          <w:sz w:val="24"/>
          <w:szCs w:val="24"/>
        </w:rPr>
        <w:t xml:space="preserve"> various prohibitive measures were enacted between the 1860s and 1890s</w:t>
      </w:r>
      <w:r w:rsidR="003E4C63">
        <w:rPr>
          <w:rFonts w:ascii="Times New Roman" w:hAnsi="Times New Roman" w:cs="Times New Roman"/>
          <w:sz w:val="24"/>
          <w:szCs w:val="24"/>
        </w:rPr>
        <w:t xml:space="preserve"> (Kozma 2011</w:t>
      </w:r>
      <w:r w:rsidR="00E12F49">
        <w:rPr>
          <w:rFonts w:ascii="Times New Roman" w:hAnsi="Times New Roman" w:cs="Times New Roman"/>
          <w:sz w:val="24"/>
          <w:szCs w:val="24"/>
        </w:rPr>
        <w:t>; Bewley-Taylor et al 2014:9</w:t>
      </w:r>
      <w:r w:rsidR="003E4C63">
        <w:rPr>
          <w:rFonts w:ascii="Times New Roman" w:hAnsi="Times New Roman" w:cs="Times New Roman"/>
          <w:sz w:val="24"/>
          <w:szCs w:val="24"/>
        </w:rPr>
        <w:t>)</w:t>
      </w:r>
      <w:r w:rsidR="007C5559">
        <w:rPr>
          <w:rFonts w:ascii="Times New Roman" w:hAnsi="Times New Roman" w:cs="Times New Roman"/>
          <w:sz w:val="24"/>
          <w:szCs w:val="24"/>
        </w:rPr>
        <w:t>, whilst in Greece</w:t>
      </w:r>
      <w:r w:rsidR="00320F2C">
        <w:rPr>
          <w:rFonts w:ascii="Times New Roman" w:hAnsi="Times New Roman" w:cs="Times New Roman"/>
          <w:sz w:val="24"/>
          <w:szCs w:val="24"/>
        </w:rPr>
        <w:t xml:space="preserve"> a law in 1890 banned cannabis importation, cultivation and consumption</w:t>
      </w:r>
      <w:r w:rsidR="002F2774">
        <w:rPr>
          <w:rFonts w:ascii="Times New Roman" w:hAnsi="Times New Roman" w:cs="Times New Roman"/>
          <w:sz w:val="24"/>
          <w:szCs w:val="24"/>
        </w:rPr>
        <w:t xml:space="preserve"> (Ballotta et al 2008:100-101)</w:t>
      </w:r>
      <w:r w:rsidR="00320F2C">
        <w:rPr>
          <w:rFonts w:ascii="Times New Roman" w:hAnsi="Times New Roman" w:cs="Times New Roman"/>
          <w:sz w:val="24"/>
          <w:szCs w:val="24"/>
        </w:rPr>
        <w:t>.</w:t>
      </w:r>
      <w:r w:rsidR="007C5559">
        <w:rPr>
          <w:rFonts w:ascii="Times New Roman" w:hAnsi="Times New Roman" w:cs="Times New Roman"/>
          <w:sz w:val="24"/>
          <w:szCs w:val="24"/>
        </w:rPr>
        <w:t xml:space="preserve"> </w:t>
      </w:r>
      <w:r w:rsidR="00320F2C">
        <w:rPr>
          <w:rFonts w:ascii="Times New Roman" w:hAnsi="Times New Roman" w:cs="Times New Roman"/>
          <w:sz w:val="24"/>
          <w:szCs w:val="24"/>
        </w:rPr>
        <w:t xml:space="preserve">An interesting example is </w:t>
      </w:r>
      <w:r w:rsidR="007C5559">
        <w:rPr>
          <w:rFonts w:ascii="Times New Roman" w:hAnsi="Times New Roman" w:cs="Times New Roman"/>
          <w:sz w:val="24"/>
          <w:szCs w:val="24"/>
        </w:rPr>
        <w:t xml:space="preserve">South Africa </w:t>
      </w:r>
      <w:r w:rsidR="00320F2C">
        <w:rPr>
          <w:rFonts w:ascii="Times New Roman" w:hAnsi="Times New Roman" w:cs="Times New Roman"/>
          <w:sz w:val="24"/>
          <w:szCs w:val="24"/>
        </w:rPr>
        <w:t xml:space="preserve">where in </w:t>
      </w:r>
      <w:r w:rsidR="007C5559">
        <w:rPr>
          <w:rFonts w:ascii="Times New Roman" w:hAnsi="Times New Roman" w:cs="Times New Roman"/>
          <w:sz w:val="24"/>
          <w:szCs w:val="24"/>
        </w:rPr>
        <w:t xml:space="preserve">1870 </w:t>
      </w:r>
      <w:r w:rsidR="001239EF">
        <w:rPr>
          <w:rFonts w:ascii="Times New Roman" w:hAnsi="Times New Roman" w:cs="Times New Roman"/>
          <w:sz w:val="24"/>
          <w:szCs w:val="24"/>
        </w:rPr>
        <w:t xml:space="preserve">cannabis </w:t>
      </w:r>
      <w:r w:rsidR="00320F2C">
        <w:rPr>
          <w:rFonts w:ascii="Times New Roman" w:hAnsi="Times New Roman" w:cs="Times New Roman"/>
          <w:sz w:val="24"/>
          <w:szCs w:val="24"/>
        </w:rPr>
        <w:t>use by Indian immigrants was prohibited</w:t>
      </w:r>
      <w:r w:rsidR="00026F1C">
        <w:rPr>
          <w:rFonts w:ascii="Times New Roman" w:hAnsi="Times New Roman" w:cs="Times New Roman"/>
          <w:sz w:val="24"/>
          <w:szCs w:val="24"/>
        </w:rPr>
        <w:t xml:space="preserve"> (Du Toit 1977)</w:t>
      </w:r>
      <w:r w:rsidR="00320F2C">
        <w:rPr>
          <w:rFonts w:ascii="Times New Roman" w:hAnsi="Times New Roman" w:cs="Times New Roman"/>
          <w:sz w:val="24"/>
          <w:szCs w:val="24"/>
        </w:rPr>
        <w:t xml:space="preserve">, </w:t>
      </w:r>
      <w:r w:rsidR="00EE3D62">
        <w:rPr>
          <w:rFonts w:ascii="Times New Roman" w:hAnsi="Times New Roman" w:cs="Times New Roman"/>
          <w:sz w:val="24"/>
          <w:szCs w:val="24"/>
        </w:rPr>
        <w:t xml:space="preserve">an early case of the prohibition impulse being rooted in </w:t>
      </w:r>
      <w:r w:rsidR="00D266C3">
        <w:rPr>
          <w:rFonts w:ascii="Times New Roman" w:hAnsi="Times New Roman" w:cs="Times New Roman"/>
          <w:sz w:val="24"/>
          <w:szCs w:val="24"/>
        </w:rPr>
        <w:t>raciali</w:t>
      </w:r>
      <w:r w:rsidR="00DA4CC2">
        <w:rPr>
          <w:rFonts w:ascii="Times New Roman" w:hAnsi="Times New Roman" w:cs="Times New Roman"/>
          <w:sz w:val="24"/>
          <w:szCs w:val="24"/>
        </w:rPr>
        <w:t>s</w:t>
      </w:r>
      <w:r w:rsidR="00D266C3">
        <w:rPr>
          <w:rFonts w:ascii="Times New Roman" w:hAnsi="Times New Roman" w:cs="Times New Roman"/>
          <w:sz w:val="24"/>
          <w:szCs w:val="24"/>
        </w:rPr>
        <w:t>ed</w:t>
      </w:r>
      <w:r w:rsidR="00EE3D62">
        <w:rPr>
          <w:rFonts w:ascii="Times New Roman" w:hAnsi="Times New Roman" w:cs="Times New Roman"/>
          <w:sz w:val="24"/>
          <w:szCs w:val="24"/>
        </w:rPr>
        <w:t xml:space="preserve"> discourse </w:t>
      </w:r>
      <w:r w:rsidR="00320F2C">
        <w:rPr>
          <w:rFonts w:ascii="Times New Roman" w:hAnsi="Times New Roman" w:cs="Times New Roman"/>
          <w:sz w:val="24"/>
          <w:szCs w:val="24"/>
        </w:rPr>
        <w:t>(see Seddon 2016).</w:t>
      </w:r>
      <w:r w:rsidR="007C5559">
        <w:rPr>
          <w:rFonts w:ascii="Times New Roman" w:hAnsi="Times New Roman" w:cs="Times New Roman"/>
          <w:sz w:val="24"/>
          <w:szCs w:val="24"/>
        </w:rPr>
        <w:t xml:space="preserve"> </w:t>
      </w:r>
      <w:r w:rsidR="00CF5A9C">
        <w:rPr>
          <w:rFonts w:ascii="Times New Roman" w:hAnsi="Times New Roman" w:cs="Times New Roman"/>
          <w:sz w:val="24"/>
          <w:szCs w:val="24"/>
        </w:rPr>
        <w:t>T</w:t>
      </w:r>
      <w:r w:rsidR="00EE3D62">
        <w:rPr>
          <w:rFonts w:ascii="Times New Roman" w:hAnsi="Times New Roman" w:cs="Times New Roman"/>
          <w:sz w:val="24"/>
          <w:szCs w:val="24"/>
        </w:rPr>
        <w:t>he experience of cannabis in</w:t>
      </w:r>
      <w:r w:rsidR="008705F1">
        <w:rPr>
          <w:rFonts w:ascii="Times New Roman" w:hAnsi="Times New Roman" w:cs="Times New Roman"/>
          <w:sz w:val="24"/>
          <w:szCs w:val="24"/>
        </w:rPr>
        <w:t xml:space="preserve"> colonial</w:t>
      </w:r>
      <w:r w:rsidR="00EE3D62">
        <w:rPr>
          <w:rFonts w:ascii="Times New Roman" w:hAnsi="Times New Roman" w:cs="Times New Roman"/>
          <w:sz w:val="24"/>
          <w:szCs w:val="24"/>
        </w:rPr>
        <w:t xml:space="preserve"> India during this period led to </w:t>
      </w:r>
      <w:r w:rsidR="00897030">
        <w:rPr>
          <w:rFonts w:ascii="Times New Roman" w:hAnsi="Times New Roman" w:cs="Times New Roman"/>
          <w:sz w:val="24"/>
          <w:szCs w:val="24"/>
        </w:rPr>
        <w:t>the establishment of an inquiry that would produce what came to be vi</w:t>
      </w:r>
      <w:r w:rsidR="008705F1">
        <w:rPr>
          <w:rFonts w:ascii="Times New Roman" w:hAnsi="Times New Roman" w:cs="Times New Roman"/>
          <w:sz w:val="24"/>
          <w:szCs w:val="24"/>
        </w:rPr>
        <w:t xml:space="preserve">ewed as a landmark report, </w:t>
      </w:r>
      <w:r w:rsidR="00897030">
        <w:rPr>
          <w:rFonts w:ascii="Times New Roman" w:hAnsi="Times New Roman" w:cs="Times New Roman"/>
          <w:sz w:val="24"/>
          <w:szCs w:val="24"/>
        </w:rPr>
        <w:t>t</w:t>
      </w:r>
      <w:r w:rsidR="00E13809">
        <w:rPr>
          <w:rFonts w:ascii="Times New Roman" w:hAnsi="Times New Roman" w:cs="Times New Roman"/>
          <w:sz w:val="24"/>
          <w:szCs w:val="24"/>
        </w:rPr>
        <w:t xml:space="preserve">he Indian Hemp Drugs Commission Report </w:t>
      </w:r>
      <w:r w:rsidR="00897030">
        <w:rPr>
          <w:rFonts w:ascii="Times New Roman" w:hAnsi="Times New Roman" w:cs="Times New Roman"/>
          <w:sz w:val="24"/>
          <w:szCs w:val="24"/>
        </w:rPr>
        <w:t xml:space="preserve">published </w:t>
      </w:r>
      <w:r w:rsidR="00E13809">
        <w:rPr>
          <w:rFonts w:ascii="Times New Roman" w:hAnsi="Times New Roman" w:cs="Times New Roman"/>
          <w:sz w:val="24"/>
          <w:szCs w:val="24"/>
        </w:rPr>
        <w:t>in 1894</w:t>
      </w:r>
      <w:r w:rsidR="0063441D">
        <w:rPr>
          <w:rFonts w:ascii="Times New Roman" w:hAnsi="Times New Roman" w:cs="Times New Roman"/>
          <w:sz w:val="24"/>
          <w:szCs w:val="24"/>
        </w:rPr>
        <w:t xml:space="preserve"> </w:t>
      </w:r>
      <w:r w:rsidR="00EE3D62">
        <w:rPr>
          <w:rFonts w:ascii="Times New Roman" w:hAnsi="Times New Roman" w:cs="Times New Roman"/>
          <w:sz w:val="24"/>
          <w:szCs w:val="24"/>
        </w:rPr>
        <w:t>(Shamir and Hacker 2001).</w:t>
      </w:r>
      <w:r w:rsidR="00897030">
        <w:rPr>
          <w:rFonts w:ascii="Times New Roman" w:hAnsi="Times New Roman" w:cs="Times New Roman"/>
          <w:sz w:val="24"/>
          <w:szCs w:val="24"/>
        </w:rPr>
        <w:t xml:space="preserve"> </w:t>
      </w:r>
      <w:r w:rsidR="00576119">
        <w:rPr>
          <w:rFonts w:ascii="Times New Roman" w:hAnsi="Times New Roman" w:cs="Times New Roman"/>
          <w:sz w:val="24"/>
          <w:szCs w:val="24"/>
        </w:rPr>
        <w:t>The core conclusion of the Report was that the prohibition of cannabis was unnecessary and that</w:t>
      </w:r>
      <w:r w:rsidR="00C21537">
        <w:rPr>
          <w:rFonts w:ascii="Times New Roman" w:hAnsi="Times New Roman" w:cs="Times New Roman"/>
          <w:sz w:val="24"/>
          <w:szCs w:val="24"/>
        </w:rPr>
        <w:t xml:space="preserve"> consumption was not in itself unduly harmful.</w:t>
      </w:r>
      <w:r w:rsidR="00576119">
        <w:rPr>
          <w:rFonts w:ascii="Times New Roman" w:hAnsi="Times New Roman" w:cs="Times New Roman"/>
          <w:sz w:val="24"/>
          <w:szCs w:val="24"/>
        </w:rPr>
        <w:t xml:space="preserve"> </w:t>
      </w:r>
      <w:r w:rsidR="00897030">
        <w:rPr>
          <w:rFonts w:ascii="Times New Roman" w:hAnsi="Times New Roman" w:cs="Times New Roman"/>
          <w:sz w:val="24"/>
          <w:szCs w:val="24"/>
        </w:rPr>
        <w:t xml:space="preserve"> </w:t>
      </w:r>
    </w:p>
    <w:p w:rsidR="00F07CE3" w:rsidRDefault="00F07CE3" w:rsidP="001212C9">
      <w:pPr>
        <w:spacing w:after="0" w:line="360" w:lineRule="auto"/>
        <w:rPr>
          <w:rFonts w:ascii="Times New Roman" w:hAnsi="Times New Roman" w:cs="Times New Roman"/>
          <w:sz w:val="24"/>
          <w:szCs w:val="24"/>
        </w:rPr>
      </w:pPr>
    </w:p>
    <w:p w:rsidR="00F07CE3" w:rsidRDefault="00F07CE3"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earliest serious discussion of cannabis prohibition at international level took place at the International Opium Conference held in The Hague in 1911, </w:t>
      </w:r>
      <w:r w:rsidR="00252E5E">
        <w:rPr>
          <w:rFonts w:ascii="Times New Roman" w:hAnsi="Times New Roman" w:cs="Times New Roman"/>
          <w:sz w:val="24"/>
          <w:szCs w:val="24"/>
        </w:rPr>
        <w:t xml:space="preserve">with the matter </w:t>
      </w:r>
      <w:r>
        <w:rPr>
          <w:rFonts w:ascii="Times New Roman" w:hAnsi="Times New Roman" w:cs="Times New Roman"/>
          <w:sz w:val="24"/>
          <w:szCs w:val="24"/>
        </w:rPr>
        <w:t>raised by the Italian</w:t>
      </w:r>
      <w:r w:rsidR="005E1C48">
        <w:rPr>
          <w:rFonts w:ascii="Times New Roman" w:hAnsi="Times New Roman" w:cs="Times New Roman"/>
          <w:sz w:val="24"/>
          <w:szCs w:val="24"/>
        </w:rPr>
        <w:t xml:space="preserve"> delegation concerned at cannabis</w:t>
      </w:r>
      <w:r>
        <w:rPr>
          <w:rFonts w:ascii="Times New Roman" w:hAnsi="Times New Roman" w:cs="Times New Roman"/>
          <w:sz w:val="24"/>
          <w:szCs w:val="24"/>
        </w:rPr>
        <w:t xml:space="preserve"> smuggling in parts of its North African colonies</w:t>
      </w:r>
      <w:r w:rsidR="005E1C48">
        <w:rPr>
          <w:rFonts w:ascii="Times New Roman" w:hAnsi="Times New Roman" w:cs="Times New Roman"/>
          <w:sz w:val="24"/>
          <w:szCs w:val="24"/>
        </w:rPr>
        <w:t xml:space="preserve"> (Bewley-Taylor et al 2014:13)</w:t>
      </w:r>
      <w:r>
        <w:rPr>
          <w:rFonts w:ascii="Times New Roman" w:hAnsi="Times New Roman" w:cs="Times New Roman"/>
          <w:sz w:val="24"/>
          <w:szCs w:val="24"/>
        </w:rPr>
        <w:t xml:space="preserve">. After the First World War, as international drug control came under the auspices of the League of Nations, the issue of cannabis was </w:t>
      </w:r>
      <w:r w:rsidR="00252E5E">
        <w:rPr>
          <w:rFonts w:ascii="Times New Roman" w:hAnsi="Times New Roman" w:cs="Times New Roman"/>
          <w:sz w:val="24"/>
          <w:szCs w:val="24"/>
        </w:rPr>
        <w:t xml:space="preserve">formally </w:t>
      </w:r>
      <w:r>
        <w:rPr>
          <w:rFonts w:ascii="Times New Roman" w:hAnsi="Times New Roman" w:cs="Times New Roman"/>
          <w:sz w:val="24"/>
          <w:szCs w:val="24"/>
        </w:rPr>
        <w:t xml:space="preserve">raised by South Africa in late 1923. At the Second Opium Conference which was convened in Geneva at the end of 1924, the Egyptian delegate proposed </w:t>
      </w:r>
      <w:r w:rsidR="00252E5E">
        <w:rPr>
          <w:rFonts w:ascii="Times New Roman" w:hAnsi="Times New Roman" w:cs="Times New Roman"/>
          <w:sz w:val="24"/>
          <w:szCs w:val="24"/>
        </w:rPr>
        <w:t>widening</w:t>
      </w:r>
      <w:r>
        <w:rPr>
          <w:rFonts w:ascii="Times New Roman" w:hAnsi="Times New Roman" w:cs="Times New Roman"/>
          <w:sz w:val="24"/>
          <w:szCs w:val="24"/>
        </w:rPr>
        <w:t xml:space="preserve"> their </w:t>
      </w:r>
      <w:r w:rsidR="00252E5E">
        <w:rPr>
          <w:rFonts w:ascii="Times New Roman" w:hAnsi="Times New Roman" w:cs="Times New Roman"/>
          <w:sz w:val="24"/>
          <w:szCs w:val="24"/>
        </w:rPr>
        <w:t>deliberations to encompass cannabis – a move supported by Brazil, Greece, South Africa and Turkey – and this eventually led to the inclusion of cannabis in the 1925 Geneva Opium Convention</w:t>
      </w:r>
      <w:r w:rsidR="00AF19DC">
        <w:rPr>
          <w:rFonts w:ascii="Times New Roman" w:hAnsi="Times New Roman" w:cs="Times New Roman"/>
          <w:sz w:val="24"/>
          <w:szCs w:val="24"/>
        </w:rPr>
        <w:t xml:space="preserve"> (Bewley-Taylor et al 2014:14-16)</w:t>
      </w:r>
      <w:r w:rsidR="00252E5E">
        <w:rPr>
          <w:rFonts w:ascii="Times New Roman" w:hAnsi="Times New Roman" w:cs="Times New Roman"/>
          <w:sz w:val="24"/>
          <w:szCs w:val="24"/>
        </w:rPr>
        <w:t xml:space="preserve">. </w:t>
      </w:r>
      <w:r w:rsidR="00613714">
        <w:rPr>
          <w:rFonts w:ascii="Times New Roman" w:hAnsi="Times New Roman" w:cs="Times New Roman"/>
          <w:sz w:val="24"/>
          <w:szCs w:val="24"/>
        </w:rPr>
        <w:t>The Geneva Convention introduced relatively limited controls on transnational trade and did not require signatories to prohibit or restrict domestic production and consumption</w:t>
      </w:r>
      <w:r w:rsidR="00BB0C25">
        <w:rPr>
          <w:rFonts w:ascii="Times New Roman" w:hAnsi="Times New Roman" w:cs="Times New Roman"/>
          <w:sz w:val="24"/>
          <w:szCs w:val="24"/>
        </w:rPr>
        <w:t xml:space="preserve"> (Kendell 2003)</w:t>
      </w:r>
      <w:r w:rsidR="00613714">
        <w:rPr>
          <w:rFonts w:ascii="Times New Roman" w:hAnsi="Times New Roman" w:cs="Times New Roman"/>
          <w:sz w:val="24"/>
          <w:szCs w:val="24"/>
        </w:rPr>
        <w:t xml:space="preserve">. Nevertheless, it marked a turning point, as individual </w:t>
      </w:r>
      <w:r w:rsidR="00613714">
        <w:rPr>
          <w:rFonts w:ascii="Times New Roman" w:hAnsi="Times New Roman" w:cs="Times New Roman"/>
          <w:sz w:val="24"/>
          <w:szCs w:val="24"/>
        </w:rPr>
        <w:lastRenderedPageBreak/>
        <w:t>countries began to implement national cannabis p</w:t>
      </w:r>
      <w:r w:rsidR="00252E5E">
        <w:rPr>
          <w:rFonts w:ascii="Times New Roman" w:hAnsi="Times New Roman" w:cs="Times New Roman"/>
          <w:sz w:val="24"/>
          <w:szCs w:val="24"/>
        </w:rPr>
        <w:t>rohibitions</w:t>
      </w:r>
      <w:r w:rsidR="00613714">
        <w:rPr>
          <w:rFonts w:ascii="Times New Roman" w:hAnsi="Times New Roman" w:cs="Times New Roman"/>
          <w:sz w:val="24"/>
          <w:szCs w:val="24"/>
        </w:rPr>
        <w:t xml:space="preserve">, as, for example, in Britain via </w:t>
      </w:r>
      <w:r w:rsidR="00252E5E">
        <w:rPr>
          <w:rFonts w:ascii="Times New Roman" w:hAnsi="Times New Roman" w:cs="Times New Roman"/>
          <w:sz w:val="24"/>
          <w:szCs w:val="24"/>
        </w:rPr>
        <w:t>the Dangerous Drugs Act 1928</w:t>
      </w:r>
      <w:r w:rsidR="00613714">
        <w:rPr>
          <w:rFonts w:ascii="Times New Roman" w:hAnsi="Times New Roman" w:cs="Times New Roman"/>
          <w:sz w:val="24"/>
          <w:szCs w:val="24"/>
        </w:rPr>
        <w:t>. It was only in the 19</w:t>
      </w:r>
      <w:r w:rsidR="00816526">
        <w:rPr>
          <w:rFonts w:ascii="Times New Roman" w:hAnsi="Times New Roman" w:cs="Times New Roman"/>
          <w:sz w:val="24"/>
          <w:szCs w:val="24"/>
        </w:rPr>
        <w:t>30s that the United States started</w:t>
      </w:r>
      <w:r w:rsidR="00613714">
        <w:rPr>
          <w:rFonts w:ascii="Times New Roman" w:hAnsi="Times New Roman" w:cs="Times New Roman"/>
          <w:sz w:val="24"/>
          <w:szCs w:val="24"/>
        </w:rPr>
        <w:t xml:space="preserve"> to </w:t>
      </w:r>
      <w:r w:rsidR="00CF2FB2">
        <w:rPr>
          <w:rFonts w:ascii="Times New Roman" w:hAnsi="Times New Roman" w:cs="Times New Roman"/>
          <w:sz w:val="24"/>
          <w:szCs w:val="24"/>
        </w:rPr>
        <w:t xml:space="preserve">take a lead </w:t>
      </w:r>
      <w:r w:rsidR="00613714">
        <w:rPr>
          <w:rFonts w:ascii="Times New Roman" w:hAnsi="Times New Roman" w:cs="Times New Roman"/>
          <w:sz w:val="24"/>
          <w:szCs w:val="24"/>
        </w:rPr>
        <w:t xml:space="preserve">at an international level – it was not a member of the League of Nations and had withdrawn from participation in the Geneva Conference – </w:t>
      </w:r>
      <w:r w:rsidR="00F5305E">
        <w:rPr>
          <w:rFonts w:ascii="Times New Roman" w:hAnsi="Times New Roman" w:cs="Times New Roman"/>
          <w:sz w:val="24"/>
          <w:szCs w:val="24"/>
        </w:rPr>
        <w:t>and</w:t>
      </w:r>
      <w:r w:rsidR="00613714">
        <w:rPr>
          <w:rFonts w:ascii="Times New Roman" w:hAnsi="Times New Roman" w:cs="Times New Roman"/>
          <w:sz w:val="24"/>
          <w:szCs w:val="24"/>
        </w:rPr>
        <w:t xml:space="preserve"> its own federal prohibition</w:t>
      </w:r>
      <w:r w:rsidR="00CF2FB2">
        <w:rPr>
          <w:rFonts w:ascii="Times New Roman" w:hAnsi="Times New Roman" w:cs="Times New Roman"/>
          <w:sz w:val="24"/>
          <w:szCs w:val="24"/>
        </w:rPr>
        <w:t xml:space="preserve"> </w:t>
      </w:r>
      <w:r w:rsidR="00F5305E">
        <w:rPr>
          <w:rFonts w:ascii="Times New Roman" w:hAnsi="Times New Roman" w:cs="Times New Roman"/>
          <w:sz w:val="24"/>
          <w:szCs w:val="24"/>
        </w:rPr>
        <w:t>was not passed until</w:t>
      </w:r>
      <w:r w:rsidR="00CF2FB2">
        <w:rPr>
          <w:rFonts w:ascii="Times New Roman" w:hAnsi="Times New Roman" w:cs="Times New Roman"/>
          <w:sz w:val="24"/>
          <w:szCs w:val="24"/>
        </w:rPr>
        <w:t xml:space="preserve"> 1937. After the Second World War, with the United States the dominant wo</w:t>
      </w:r>
      <w:r w:rsidR="00A3471E">
        <w:rPr>
          <w:rFonts w:ascii="Times New Roman" w:hAnsi="Times New Roman" w:cs="Times New Roman"/>
          <w:sz w:val="24"/>
          <w:szCs w:val="24"/>
        </w:rPr>
        <w:t>rld power, the ratchet began</w:t>
      </w:r>
      <w:r w:rsidR="00CF2FB2">
        <w:rPr>
          <w:rFonts w:ascii="Times New Roman" w:hAnsi="Times New Roman" w:cs="Times New Roman"/>
          <w:sz w:val="24"/>
          <w:szCs w:val="24"/>
        </w:rPr>
        <w:t xml:space="preserve"> to be tightened, culminating in the 1961 Single Convention on Narcotic Drugs which consolidated the global prohibition of cannabis</w:t>
      </w:r>
      <w:r w:rsidR="0093443B">
        <w:rPr>
          <w:rFonts w:ascii="Times New Roman" w:hAnsi="Times New Roman" w:cs="Times New Roman"/>
          <w:sz w:val="24"/>
          <w:szCs w:val="24"/>
        </w:rPr>
        <w:t xml:space="preserve"> (Bewley-Taylor et al 2014:18-25; Bayer and Ghodse 1999:8-10)</w:t>
      </w:r>
      <w:r w:rsidR="00CF2FB2">
        <w:rPr>
          <w:rFonts w:ascii="Times New Roman" w:hAnsi="Times New Roman" w:cs="Times New Roman"/>
          <w:sz w:val="24"/>
          <w:szCs w:val="24"/>
        </w:rPr>
        <w:t>.</w:t>
      </w:r>
    </w:p>
    <w:p w:rsidR="002B2D78" w:rsidRDefault="002B2D78" w:rsidP="001212C9">
      <w:pPr>
        <w:spacing w:after="0" w:line="360" w:lineRule="auto"/>
        <w:rPr>
          <w:rFonts w:ascii="Times New Roman" w:hAnsi="Times New Roman" w:cs="Times New Roman"/>
          <w:sz w:val="24"/>
          <w:szCs w:val="24"/>
        </w:rPr>
      </w:pPr>
    </w:p>
    <w:p w:rsidR="00CF2FB2" w:rsidRDefault="00B61C4C"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It would be a mistake to think that the trajectory of </w:t>
      </w:r>
      <w:r w:rsidR="00750FC5">
        <w:rPr>
          <w:rFonts w:ascii="Times New Roman" w:hAnsi="Times New Roman" w:cs="Times New Roman"/>
          <w:sz w:val="24"/>
          <w:szCs w:val="24"/>
        </w:rPr>
        <w:t xml:space="preserve">cannabis </w:t>
      </w:r>
      <w:r>
        <w:rPr>
          <w:rFonts w:ascii="Times New Roman" w:hAnsi="Times New Roman" w:cs="Times New Roman"/>
          <w:sz w:val="24"/>
          <w:szCs w:val="24"/>
        </w:rPr>
        <w:t>prohibition d</w:t>
      </w:r>
      <w:r w:rsidR="00DE4687">
        <w:rPr>
          <w:rFonts w:ascii="Times New Roman" w:hAnsi="Times New Roman" w:cs="Times New Roman"/>
          <w:sz w:val="24"/>
          <w:szCs w:val="24"/>
        </w:rPr>
        <w:t>uring this period was inexorably in one direction</w:t>
      </w:r>
      <w:r>
        <w:rPr>
          <w:rFonts w:ascii="Times New Roman" w:hAnsi="Times New Roman" w:cs="Times New Roman"/>
          <w:sz w:val="24"/>
          <w:szCs w:val="24"/>
        </w:rPr>
        <w:t xml:space="preserve">. In fact, </w:t>
      </w:r>
      <w:r w:rsidR="00A3471E">
        <w:rPr>
          <w:rFonts w:ascii="Times New Roman" w:hAnsi="Times New Roman" w:cs="Times New Roman"/>
          <w:sz w:val="24"/>
          <w:szCs w:val="24"/>
        </w:rPr>
        <w:t xml:space="preserve">the contrary view set out in the previous century’s Indian Hemp Drugs Commission Report continued to be returned to. One of the most well-known instances was the </w:t>
      </w:r>
      <w:r w:rsidR="00EA0EF1">
        <w:rPr>
          <w:rFonts w:ascii="Times New Roman" w:hAnsi="Times New Roman" w:cs="Times New Roman"/>
          <w:sz w:val="24"/>
          <w:szCs w:val="24"/>
        </w:rPr>
        <w:t xml:space="preserve">Committee </w:t>
      </w:r>
      <w:r w:rsidR="001C2FE7">
        <w:rPr>
          <w:rFonts w:ascii="Times New Roman" w:hAnsi="Times New Roman" w:cs="Times New Roman"/>
          <w:sz w:val="24"/>
          <w:szCs w:val="24"/>
        </w:rPr>
        <w:t>that was</w:t>
      </w:r>
      <w:r w:rsidR="004912C2">
        <w:rPr>
          <w:rFonts w:ascii="Times New Roman" w:hAnsi="Times New Roman" w:cs="Times New Roman"/>
          <w:sz w:val="24"/>
          <w:szCs w:val="24"/>
        </w:rPr>
        <w:t xml:space="preserve"> set up by the Mayor of New York in 1939 </w:t>
      </w:r>
      <w:r w:rsidR="00504089">
        <w:rPr>
          <w:rFonts w:ascii="Times New Roman" w:hAnsi="Times New Roman" w:cs="Times New Roman"/>
          <w:sz w:val="24"/>
          <w:szCs w:val="24"/>
        </w:rPr>
        <w:t>to investigate growing concerns about the cannabis problem in the city</w:t>
      </w:r>
      <w:r w:rsidR="004912C2">
        <w:rPr>
          <w:rFonts w:ascii="Times New Roman" w:hAnsi="Times New Roman" w:cs="Times New Roman"/>
          <w:sz w:val="24"/>
          <w:szCs w:val="24"/>
        </w:rPr>
        <w:t>.</w:t>
      </w:r>
      <w:r w:rsidR="00F36622">
        <w:rPr>
          <w:rFonts w:ascii="Times New Roman" w:hAnsi="Times New Roman" w:cs="Times New Roman"/>
          <w:sz w:val="24"/>
          <w:szCs w:val="24"/>
        </w:rPr>
        <w:t xml:space="preserve"> </w:t>
      </w:r>
      <w:r w:rsidR="006563D9">
        <w:rPr>
          <w:rFonts w:ascii="Times New Roman" w:hAnsi="Times New Roman" w:cs="Times New Roman"/>
          <w:sz w:val="24"/>
          <w:szCs w:val="24"/>
        </w:rPr>
        <w:t>The 1944 LaGuardia report, as it became known,</w:t>
      </w:r>
      <w:r w:rsidR="006563D9" w:rsidRPr="006563D9">
        <w:rPr>
          <w:rFonts w:ascii="Times New Roman" w:hAnsi="Times New Roman" w:cs="Times New Roman"/>
          <w:sz w:val="24"/>
          <w:szCs w:val="24"/>
        </w:rPr>
        <w:t xml:space="preserve"> </w:t>
      </w:r>
      <w:r w:rsidR="006563D9">
        <w:rPr>
          <w:rFonts w:ascii="Times New Roman" w:hAnsi="Times New Roman" w:cs="Times New Roman"/>
          <w:sz w:val="24"/>
          <w:szCs w:val="24"/>
        </w:rPr>
        <w:t>concluded that the dangers of cannabis had been significantly exaggerated</w:t>
      </w:r>
      <w:r w:rsidR="00C820E4">
        <w:rPr>
          <w:rFonts w:ascii="Times New Roman" w:hAnsi="Times New Roman" w:cs="Times New Roman"/>
          <w:sz w:val="24"/>
          <w:szCs w:val="24"/>
        </w:rPr>
        <w:t xml:space="preserve"> (Mayor’s Committee 1944)</w:t>
      </w:r>
      <w:r w:rsidR="007140DA">
        <w:rPr>
          <w:rFonts w:ascii="Times New Roman" w:hAnsi="Times New Roman" w:cs="Times New Roman"/>
          <w:sz w:val="24"/>
          <w:szCs w:val="24"/>
        </w:rPr>
        <w:t xml:space="preserve">. </w:t>
      </w:r>
      <w:r w:rsidR="00DA4CC2">
        <w:rPr>
          <w:rFonts w:ascii="Times New Roman" w:hAnsi="Times New Roman" w:cs="Times New Roman"/>
          <w:sz w:val="24"/>
          <w:szCs w:val="24"/>
        </w:rPr>
        <w:t>B</w:t>
      </w:r>
      <w:r w:rsidR="00EA0EF1">
        <w:rPr>
          <w:rFonts w:ascii="Times New Roman" w:hAnsi="Times New Roman" w:cs="Times New Roman"/>
          <w:sz w:val="24"/>
          <w:szCs w:val="24"/>
        </w:rPr>
        <w:t xml:space="preserve">oth the LaGuardia and the Indian Hemp Commission reports were </w:t>
      </w:r>
      <w:r w:rsidR="00C11E65">
        <w:rPr>
          <w:rFonts w:ascii="Times New Roman" w:hAnsi="Times New Roman" w:cs="Times New Roman"/>
          <w:sz w:val="24"/>
          <w:szCs w:val="24"/>
        </w:rPr>
        <w:t xml:space="preserve">repeatedly </w:t>
      </w:r>
      <w:r w:rsidR="00EA0EF1">
        <w:rPr>
          <w:rFonts w:ascii="Times New Roman" w:hAnsi="Times New Roman" w:cs="Times New Roman"/>
          <w:sz w:val="24"/>
          <w:szCs w:val="24"/>
        </w:rPr>
        <w:t>referenced by the 1960s reform movement. T</w:t>
      </w:r>
      <w:r w:rsidR="004912C2">
        <w:rPr>
          <w:rFonts w:ascii="Times New Roman" w:hAnsi="Times New Roman" w:cs="Times New Roman"/>
          <w:sz w:val="24"/>
          <w:szCs w:val="24"/>
        </w:rPr>
        <w:t xml:space="preserve">he influential collection </w:t>
      </w:r>
      <w:r w:rsidR="004912C2">
        <w:rPr>
          <w:rFonts w:ascii="Times New Roman" w:hAnsi="Times New Roman" w:cs="Times New Roman"/>
          <w:i/>
          <w:sz w:val="24"/>
          <w:szCs w:val="24"/>
        </w:rPr>
        <w:t>The Marihuana Papers</w:t>
      </w:r>
      <w:r w:rsidR="004912C2">
        <w:rPr>
          <w:rFonts w:ascii="Times New Roman" w:hAnsi="Times New Roman" w:cs="Times New Roman"/>
          <w:sz w:val="24"/>
          <w:szCs w:val="24"/>
        </w:rPr>
        <w:t xml:space="preserve"> published in 1966 (Solomon 1966)</w:t>
      </w:r>
      <w:r w:rsidR="00BA195F">
        <w:rPr>
          <w:rFonts w:ascii="Times New Roman" w:hAnsi="Times New Roman" w:cs="Times New Roman"/>
          <w:sz w:val="24"/>
          <w:szCs w:val="24"/>
        </w:rPr>
        <w:t xml:space="preserve"> </w:t>
      </w:r>
      <w:r w:rsidR="00EA0EF1">
        <w:rPr>
          <w:rFonts w:ascii="Times New Roman" w:hAnsi="Times New Roman" w:cs="Times New Roman"/>
          <w:sz w:val="24"/>
          <w:szCs w:val="24"/>
        </w:rPr>
        <w:t>included e</w:t>
      </w:r>
      <w:r w:rsidR="00BA195F">
        <w:rPr>
          <w:rFonts w:ascii="Times New Roman" w:hAnsi="Times New Roman" w:cs="Times New Roman"/>
          <w:sz w:val="24"/>
          <w:szCs w:val="24"/>
        </w:rPr>
        <w:t>xtended extracts from t</w:t>
      </w:r>
      <w:r w:rsidR="00D266C3">
        <w:rPr>
          <w:rFonts w:ascii="Times New Roman" w:hAnsi="Times New Roman" w:cs="Times New Roman"/>
          <w:sz w:val="24"/>
          <w:szCs w:val="24"/>
        </w:rPr>
        <w:t>he former and the equally important</w:t>
      </w:r>
      <w:r w:rsidR="00BA195F">
        <w:rPr>
          <w:rFonts w:ascii="Times New Roman" w:hAnsi="Times New Roman" w:cs="Times New Roman"/>
          <w:sz w:val="24"/>
          <w:szCs w:val="24"/>
        </w:rPr>
        <w:t xml:space="preserve"> anthology </w:t>
      </w:r>
      <w:r w:rsidR="00BA195F">
        <w:rPr>
          <w:rFonts w:ascii="Times New Roman" w:hAnsi="Times New Roman" w:cs="Times New Roman"/>
          <w:i/>
          <w:sz w:val="24"/>
          <w:szCs w:val="24"/>
        </w:rPr>
        <w:t>The Book of Grass</w:t>
      </w:r>
      <w:r w:rsidR="00BA195F">
        <w:rPr>
          <w:rFonts w:ascii="Times New Roman" w:hAnsi="Times New Roman" w:cs="Times New Roman"/>
          <w:sz w:val="24"/>
          <w:szCs w:val="24"/>
        </w:rPr>
        <w:t>, published the following year, contained a few pages from the latter (Andrews and Vinkenoog 1967)</w:t>
      </w:r>
      <w:r w:rsidR="004912C2">
        <w:rPr>
          <w:rFonts w:ascii="Times New Roman" w:hAnsi="Times New Roman" w:cs="Times New Roman"/>
          <w:sz w:val="24"/>
          <w:szCs w:val="24"/>
        </w:rPr>
        <w:t>.</w:t>
      </w:r>
      <w:r w:rsidR="004912C2">
        <w:rPr>
          <w:rFonts w:ascii="Times New Roman" w:hAnsi="Times New Roman" w:cs="Times New Roman"/>
          <w:i/>
          <w:sz w:val="24"/>
          <w:szCs w:val="24"/>
        </w:rPr>
        <w:t xml:space="preserve"> </w:t>
      </w:r>
      <w:r w:rsidR="00EA0EF1">
        <w:rPr>
          <w:rFonts w:ascii="Times New Roman" w:hAnsi="Times New Roman" w:cs="Times New Roman"/>
          <w:sz w:val="24"/>
          <w:szCs w:val="24"/>
        </w:rPr>
        <w:t>This continuity reminds us that the prohibition of cannabis has alwa</w:t>
      </w:r>
      <w:r w:rsidR="00750FC5">
        <w:rPr>
          <w:rFonts w:ascii="Times New Roman" w:hAnsi="Times New Roman" w:cs="Times New Roman"/>
          <w:sz w:val="24"/>
          <w:szCs w:val="24"/>
        </w:rPr>
        <w:t>ys been an unst</w:t>
      </w:r>
      <w:r w:rsidR="006563D9">
        <w:rPr>
          <w:rFonts w:ascii="Times New Roman" w:hAnsi="Times New Roman" w:cs="Times New Roman"/>
          <w:sz w:val="24"/>
          <w:szCs w:val="24"/>
        </w:rPr>
        <w:t>able legal-</w:t>
      </w:r>
      <w:r w:rsidR="00EA0EF1">
        <w:rPr>
          <w:rFonts w:ascii="Times New Roman" w:hAnsi="Times New Roman" w:cs="Times New Roman"/>
          <w:sz w:val="24"/>
          <w:szCs w:val="24"/>
        </w:rPr>
        <w:t>policy position</w:t>
      </w:r>
      <w:r w:rsidR="004C789F">
        <w:rPr>
          <w:rFonts w:ascii="Times New Roman" w:hAnsi="Times New Roman" w:cs="Times New Roman"/>
          <w:sz w:val="24"/>
          <w:szCs w:val="24"/>
        </w:rPr>
        <w:t>.</w:t>
      </w:r>
      <w:r w:rsidR="00240C62">
        <w:rPr>
          <w:rFonts w:ascii="Times New Roman" w:hAnsi="Times New Roman" w:cs="Times New Roman"/>
          <w:sz w:val="24"/>
          <w:szCs w:val="24"/>
        </w:rPr>
        <w:t xml:space="preserve">  </w:t>
      </w:r>
    </w:p>
    <w:p w:rsidR="002B2D78" w:rsidRDefault="002B2D78" w:rsidP="001212C9">
      <w:pPr>
        <w:spacing w:after="0" w:line="360" w:lineRule="auto"/>
        <w:rPr>
          <w:rFonts w:ascii="Times New Roman" w:hAnsi="Times New Roman" w:cs="Times New Roman"/>
          <w:sz w:val="24"/>
          <w:szCs w:val="24"/>
        </w:rPr>
      </w:pPr>
    </w:p>
    <w:p w:rsidR="002B2D78" w:rsidRDefault="002B2D78" w:rsidP="001212C9">
      <w:pPr>
        <w:spacing w:after="0" w:line="360" w:lineRule="auto"/>
        <w:rPr>
          <w:rFonts w:ascii="Times New Roman" w:hAnsi="Times New Roman" w:cs="Times New Roman"/>
          <w:sz w:val="24"/>
          <w:szCs w:val="24"/>
        </w:rPr>
      </w:pPr>
    </w:p>
    <w:p w:rsidR="007F6CF0" w:rsidRPr="00D05ED8" w:rsidRDefault="002C566F" w:rsidP="001212C9">
      <w:pPr>
        <w:spacing w:after="0" w:line="360" w:lineRule="auto"/>
        <w:jc w:val="center"/>
        <w:rPr>
          <w:rFonts w:ascii="Times New Roman" w:hAnsi="Times New Roman" w:cs="Times New Roman"/>
          <w:i/>
          <w:sz w:val="24"/>
          <w:szCs w:val="24"/>
        </w:rPr>
      </w:pPr>
      <w:r w:rsidRPr="00D05ED8">
        <w:rPr>
          <w:rFonts w:ascii="Times New Roman" w:hAnsi="Times New Roman" w:cs="Times New Roman"/>
          <w:i/>
          <w:sz w:val="24"/>
          <w:szCs w:val="24"/>
        </w:rPr>
        <w:t>Cannabis law reform in the late 1960s</w:t>
      </w:r>
    </w:p>
    <w:p w:rsidR="007F6CF0" w:rsidRDefault="007F6CF0" w:rsidP="001212C9">
      <w:pPr>
        <w:spacing w:after="0" w:line="360" w:lineRule="auto"/>
        <w:rPr>
          <w:rFonts w:ascii="Times New Roman" w:hAnsi="Times New Roman" w:cs="Times New Roman"/>
          <w:sz w:val="24"/>
          <w:szCs w:val="24"/>
        </w:rPr>
      </w:pPr>
    </w:p>
    <w:p w:rsidR="00CA2D1E" w:rsidRPr="00AD01EA" w:rsidRDefault="00A9298A"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Both before and after its prohibition in 1928, cannabis</w:t>
      </w:r>
      <w:r w:rsidR="00CA2D1E" w:rsidRPr="00AD01EA">
        <w:rPr>
          <w:rFonts w:ascii="Times New Roman" w:hAnsi="Times New Roman" w:cs="Times New Roman"/>
          <w:sz w:val="24"/>
          <w:szCs w:val="24"/>
        </w:rPr>
        <w:t xml:space="preserve"> use in British society was extremely lim</w:t>
      </w:r>
      <w:r>
        <w:rPr>
          <w:rFonts w:ascii="Times New Roman" w:hAnsi="Times New Roman" w:cs="Times New Roman"/>
          <w:sz w:val="24"/>
          <w:szCs w:val="24"/>
        </w:rPr>
        <w:t>ited</w:t>
      </w:r>
      <w:r w:rsidR="00604B65">
        <w:rPr>
          <w:rFonts w:ascii="Times New Roman" w:hAnsi="Times New Roman" w:cs="Times New Roman"/>
          <w:sz w:val="24"/>
          <w:szCs w:val="24"/>
        </w:rPr>
        <w:t>. This started</w:t>
      </w:r>
      <w:r>
        <w:rPr>
          <w:rFonts w:ascii="Times New Roman" w:hAnsi="Times New Roman" w:cs="Times New Roman"/>
          <w:sz w:val="24"/>
          <w:szCs w:val="24"/>
        </w:rPr>
        <w:t xml:space="preserve"> to shift</w:t>
      </w:r>
      <w:r w:rsidR="00CA2D1E" w:rsidRPr="00AD01EA">
        <w:rPr>
          <w:rFonts w:ascii="Times New Roman" w:hAnsi="Times New Roman" w:cs="Times New Roman"/>
          <w:sz w:val="24"/>
          <w:szCs w:val="24"/>
        </w:rPr>
        <w:t xml:space="preserve"> slowly in the 1950s, partly as a result of the impact of the British Nationality Act 1948, which allowed migrants from the British Empire to come and live in the UK</w:t>
      </w:r>
      <w:r w:rsidR="002D0406">
        <w:rPr>
          <w:rFonts w:ascii="Times New Roman" w:hAnsi="Times New Roman" w:cs="Times New Roman"/>
          <w:sz w:val="24"/>
          <w:szCs w:val="24"/>
        </w:rPr>
        <w:t xml:space="preserve"> (Hansen 1999)</w:t>
      </w:r>
      <w:r w:rsidR="00CA2D1E" w:rsidRPr="00AD01EA">
        <w:rPr>
          <w:rFonts w:ascii="Times New Roman" w:hAnsi="Times New Roman" w:cs="Times New Roman"/>
          <w:sz w:val="24"/>
          <w:szCs w:val="24"/>
        </w:rPr>
        <w:t>. As these new arrivals from the Caribbean, parts of Africa and South Asia settled in towns and cities across the country, some of their new young neighbours became interested in the</w:t>
      </w:r>
      <w:r w:rsidR="00276884">
        <w:rPr>
          <w:rFonts w:ascii="Times New Roman" w:hAnsi="Times New Roman" w:cs="Times New Roman"/>
          <w:sz w:val="24"/>
          <w:szCs w:val="24"/>
        </w:rPr>
        <w:t xml:space="preserve"> music and cultural</w:t>
      </w:r>
      <w:r w:rsidR="00CA2D1E" w:rsidRPr="00AD01EA">
        <w:rPr>
          <w:rFonts w:ascii="Times New Roman" w:hAnsi="Times New Roman" w:cs="Times New Roman"/>
          <w:sz w:val="24"/>
          <w:szCs w:val="24"/>
        </w:rPr>
        <w:t xml:space="preserve"> habits they brought with them</w:t>
      </w:r>
      <w:r w:rsidR="00CA2D1E">
        <w:rPr>
          <w:rFonts w:ascii="Times New Roman" w:hAnsi="Times New Roman" w:cs="Times New Roman"/>
          <w:sz w:val="24"/>
          <w:szCs w:val="24"/>
        </w:rPr>
        <w:t xml:space="preserve">, including </w:t>
      </w:r>
      <w:r w:rsidR="00CA2D1E" w:rsidRPr="00AD01EA">
        <w:rPr>
          <w:rFonts w:ascii="Times New Roman" w:hAnsi="Times New Roman" w:cs="Times New Roman"/>
          <w:sz w:val="24"/>
          <w:szCs w:val="24"/>
        </w:rPr>
        <w:t xml:space="preserve">cannabis </w:t>
      </w:r>
      <w:r w:rsidR="00CA2D1E" w:rsidRPr="00AD01EA">
        <w:rPr>
          <w:rFonts w:ascii="Times New Roman" w:hAnsi="Times New Roman" w:cs="Times New Roman"/>
          <w:sz w:val="24"/>
          <w:szCs w:val="24"/>
        </w:rPr>
        <w:lastRenderedPageBreak/>
        <w:t>smoking</w:t>
      </w:r>
      <w:r w:rsidR="00E96EE6">
        <w:rPr>
          <w:rStyle w:val="FootnoteReference"/>
          <w:rFonts w:ascii="Times New Roman" w:hAnsi="Times New Roman" w:cs="Times New Roman"/>
          <w:sz w:val="24"/>
          <w:szCs w:val="24"/>
        </w:rPr>
        <w:footnoteReference w:id="2"/>
      </w:r>
      <w:r w:rsidR="00CA2D1E" w:rsidRPr="00AD01EA">
        <w:rPr>
          <w:rFonts w:ascii="Times New Roman" w:hAnsi="Times New Roman" w:cs="Times New Roman"/>
          <w:sz w:val="24"/>
          <w:szCs w:val="24"/>
        </w:rPr>
        <w:t xml:space="preserve"> (Mills 2013:62-74</w:t>
      </w:r>
      <w:r w:rsidR="003A7FD9">
        <w:rPr>
          <w:rFonts w:ascii="Times New Roman" w:hAnsi="Times New Roman" w:cs="Times New Roman"/>
          <w:sz w:val="24"/>
          <w:szCs w:val="24"/>
        </w:rPr>
        <w:t>; Davis 2006</w:t>
      </w:r>
      <w:r w:rsidR="00CA2D1E" w:rsidRPr="00AD01EA">
        <w:rPr>
          <w:rFonts w:ascii="Times New Roman" w:hAnsi="Times New Roman" w:cs="Times New Roman"/>
          <w:sz w:val="24"/>
          <w:szCs w:val="24"/>
        </w:rPr>
        <w:t>). This was also the decade that saw the fi</w:t>
      </w:r>
      <w:r w:rsidR="00FD781A">
        <w:rPr>
          <w:rFonts w:ascii="Times New Roman" w:hAnsi="Times New Roman" w:cs="Times New Roman"/>
          <w:sz w:val="24"/>
          <w:szCs w:val="24"/>
        </w:rPr>
        <w:t>rst emergence of a distinctive youth culture</w:t>
      </w:r>
      <w:r w:rsidR="00CA2D1E" w:rsidRPr="00AD01EA">
        <w:rPr>
          <w:rFonts w:ascii="Times New Roman" w:hAnsi="Times New Roman" w:cs="Times New Roman"/>
          <w:sz w:val="24"/>
          <w:szCs w:val="24"/>
        </w:rPr>
        <w:t>, linked to the wider consumer society that was evolving</w:t>
      </w:r>
      <w:r w:rsidR="00A015F8">
        <w:rPr>
          <w:rFonts w:ascii="Times New Roman" w:hAnsi="Times New Roman" w:cs="Times New Roman"/>
          <w:sz w:val="24"/>
          <w:szCs w:val="24"/>
        </w:rPr>
        <w:t xml:space="preserve"> (Marwick 2006)</w:t>
      </w:r>
      <w:r w:rsidR="00CA2D1E" w:rsidRPr="00AD01EA">
        <w:rPr>
          <w:rFonts w:ascii="Times New Roman" w:hAnsi="Times New Roman" w:cs="Times New Roman"/>
          <w:sz w:val="24"/>
          <w:szCs w:val="24"/>
        </w:rPr>
        <w:t>. As subcultural theorists</w:t>
      </w:r>
      <w:r>
        <w:rPr>
          <w:rFonts w:ascii="Times New Roman" w:hAnsi="Times New Roman" w:cs="Times New Roman"/>
          <w:sz w:val="24"/>
          <w:szCs w:val="24"/>
        </w:rPr>
        <w:t xml:space="preserve"> have</w:t>
      </w:r>
      <w:r w:rsidR="00CA2D1E" w:rsidRPr="00AD01EA">
        <w:rPr>
          <w:rFonts w:ascii="Times New Roman" w:hAnsi="Times New Roman" w:cs="Times New Roman"/>
          <w:sz w:val="24"/>
          <w:szCs w:val="24"/>
        </w:rPr>
        <w:t xml:space="preserve"> described, these elements of multiculturalism, music and drug-taking were central to the bricolage of the new youth subcultures (Hebdige 1979).</w:t>
      </w:r>
      <w:r w:rsidR="003F6DFE">
        <w:rPr>
          <w:rFonts w:ascii="Times New Roman" w:hAnsi="Times New Roman" w:cs="Times New Roman"/>
          <w:sz w:val="24"/>
          <w:szCs w:val="24"/>
        </w:rPr>
        <w:t xml:space="preserve"> Nevertheless, even at the very end of the 195</w:t>
      </w:r>
      <w:r w:rsidR="00CA2D1E" w:rsidRPr="00AD01EA">
        <w:rPr>
          <w:rFonts w:ascii="Times New Roman" w:hAnsi="Times New Roman" w:cs="Times New Roman"/>
          <w:sz w:val="24"/>
          <w:szCs w:val="24"/>
        </w:rPr>
        <w:t xml:space="preserve">0s, smoking cannabis was still a </w:t>
      </w:r>
      <w:r w:rsidR="00647ABA">
        <w:rPr>
          <w:rFonts w:ascii="Times New Roman" w:hAnsi="Times New Roman" w:cs="Times New Roman"/>
          <w:sz w:val="24"/>
          <w:szCs w:val="24"/>
        </w:rPr>
        <w:t xml:space="preserve">relatively </w:t>
      </w:r>
      <w:r w:rsidR="00CA2D1E" w:rsidRPr="00AD01EA">
        <w:rPr>
          <w:rFonts w:ascii="Times New Roman" w:hAnsi="Times New Roman" w:cs="Times New Roman"/>
          <w:sz w:val="24"/>
          <w:szCs w:val="24"/>
        </w:rPr>
        <w:t xml:space="preserve">rare and unusual activity, </w:t>
      </w:r>
      <w:r w:rsidR="003C4116">
        <w:rPr>
          <w:rFonts w:ascii="Times New Roman" w:hAnsi="Times New Roman" w:cs="Times New Roman"/>
          <w:sz w:val="24"/>
          <w:szCs w:val="24"/>
        </w:rPr>
        <w:t>concentrated in very specific communities and groups</w:t>
      </w:r>
      <w:r w:rsidR="00110013">
        <w:rPr>
          <w:rFonts w:ascii="Times New Roman" w:hAnsi="Times New Roman" w:cs="Times New Roman"/>
          <w:sz w:val="24"/>
          <w:szCs w:val="24"/>
        </w:rPr>
        <w:t xml:space="preserve"> (Spear 1969)</w:t>
      </w:r>
      <w:r w:rsidR="00CA2D1E" w:rsidRPr="00AD01EA">
        <w:rPr>
          <w:rFonts w:ascii="Times New Roman" w:hAnsi="Times New Roman" w:cs="Times New Roman"/>
          <w:sz w:val="24"/>
          <w:szCs w:val="24"/>
        </w:rPr>
        <w:t xml:space="preserve">. </w:t>
      </w:r>
    </w:p>
    <w:p w:rsidR="00CA2D1E" w:rsidRDefault="00CA2D1E" w:rsidP="001212C9">
      <w:pPr>
        <w:spacing w:after="0" w:line="360" w:lineRule="auto"/>
        <w:rPr>
          <w:rFonts w:ascii="Times New Roman" w:hAnsi="Times New Roman" w:cs="Times New Roman"/>
          <w:sz w:val="24"/>
          <w:szCs w:val="24"/>
        </w:rPr>
      </w:pPr>
    </w:p>
    <w:p w:rsidR="00CA2D1E" w:rsidRDefault="00CA2D1E" w:rsidP="001212C9">
      <w:pPr>
        <w:spacing w:after="0" w:line="360" w:lineRule="auto"/>
        <w:rPr>
          <w:rFonts w:ascii="Times New Roman" w:hAnsi="Times New Roman" w:cs="Times New Roman"/>
          <w:sz w:val="24"/>
          <w:szCs w:val="24"/>
        </w:rPr>
      </w:pPr>
      <w:r w:rsidRPr="00AD01EA">
        <w:rPr>
          <w:rFonts w:ascii="Times New Roman" w:hAnsi="Times New Roman" w:cs="Times New Roman"/>
          <w:sz w:val="24"/>
          <w:szCs w:val="24"/>
        </w:rPr>
        <w:t xml:space="preserve">This began to change. According to Mills (2013:117-118), as early as 1961 the police were becoming aware of cannabis spreading to students and other young people. </w:t>
      </w:r>
      <w:r w:rsidR="00706FB8">
        <w:rPr>
          <w:rFonts w:ascii="Times New Roman" w:hAnsi="Times New Roman" w:cs="Times New Roman"/>
          <w:sz w:val="24"/>
          <w:szCs w:val="24"/>
        </w:rPr>
        <w:t xml:space="preserve">Numbers of cannabis convictions </w:t>
      </w:r>
      <w:r w:rsidR="00BD2F17">
        <w:rPr>
          <w:rFonts w:ascii="Times New Roman" w:hAnsi="Times New Roman" w:cs="Times New Roman"/>
          <w:sz w:val="24"/>
          <w:szCs w:val="24"/>
        </w:rPr>
        <w:t xml:space="preserve">had </w:t>
      </w:r>
      <w:r w:rsidR="00706FB8">
        <w:rPr>
          <w:rFonts w:ascii="Times New Roman" w:hAnsi="Times New Roman" w:cs="Times New Roman"/>
          <w:sz w:val="24"/>
          <w:szCs w:val="24"/>
        </w:rPr>
        <w:t xml:space="preserve">in fact </w:t>
      </w:r>
      <w:r w:rsidR="00BD2F17">
        <w:rPr>
          <w:rFonts w:ascii="Times New Roman" w:hAnsi="Times New Roman" w:cs="Times New Roman"/>
          <w:sz w:val="24"/>
          <w:szCs w:val="24"/>
        </w:rPr>
        <w:t>been rising</w:t>
      </w:r>
      <w:r w:rsidR="00706FB8">
        <w:rPr>
          <w:rFonts w:ascii="Times New Roman" w:hAnsi="Times New Roman" w:cs="Times New Roman"/>
          <w:sz w:val="24"/>
          <w:szCs w:val="24"/>
        </w:rPr>
        <w:t xml:space="preserve"> steadily from 1959 but nearly doubled between 1961 and 1962, before exploding from 1966 (Spear 1969:246). </w:t>
      </w:r>
      <w:r w:rsidRPr="00AD01EA">
        <w:rPr>
          <w:rFonts w:ascii="Times New Roman" w:hAnsi="Times New Roman" w:cs="Times New Roman"/>
          <w:sz w:val="24"/>
          <w:szCs w:val="24"/>
        </w:rPr>
        <w:t xml:space="preserve">As the decade unfolded, cannabis became particularly associated with the ‘counter-culture’, </w:t>
      </w:r>
      <w:r>
        <w:rPr>
          <w:rFonts w:ascii="Times New Roman" w:hAnsi="Times New Roman" w:cs="Times New Roman"/>
          <w:sz w:val="24"/>
          <w:szCs w:val="24"/>
        </w:rPr>
        <w:t>in part</w:t>
      </w:r>
      <w:r w:rsidRPr="00AD01EA">
        <w:rPr>
          <w:rFonts w:ascii="Times New Roman" w:hAnsi="Times New Roman" w:cs="Times New Roman"/>
          <w:sz w:val="24"/>
          <w:szCs w:val="24"/>
        </w:rPr>
        <w:t xml:space="preserve"> because it was an intoxicant ‘loaded with </w:t>
      </w:r>
      <w:r w:rsidR="00706FB8">
        <w:rPr>
          <w:rFonts w:ascii="Times New Roman" w:hAnsi="Times New Roman" w:cs="Times New Roman"/>
          <w:sz w:val="24"/>
          <w:szCs w:val="24"/>
        </w:rPr>
        <w:t>symbolic meaning’ as the drug associated with</w:t>
      </w:r>
      <w:r w:rsidRPr="00AD01EA">
        <w:rPr>
          <w:rFonts w:ascii="Times New Roman" w:hAnsi="Times New Roman" w:cs="Times New Roman"/>
          <w:sz w:val="24"/>
          <w:szCs w:val="24"/>
        </w:rPr>
        <w:t xml:space="preserve"> the colonized subjects of Empire (Mills 2013:118). For young people seeking to challenge the established social and political order, smoking cannabis</w:t>
      </w:r>
      <w:r>
        <w:rPr>
          <w:rFonts w:ascii="Times New Roman" w:hAnsi="Times New Roman" w:cs="Times New Roman"/>
          <w:sz w:val="24"/>
          <w:szCs w:val="24"/>
        </w:rPr>
        <w:t xml:space="preserve"> could be</w:t>
      </w:r>
      <w:r w:rsidRPr="00AD01EA">
        <w:rPr>
          <w:rFonts w:ascii="Times New Roman" w:hAnsi="Times New Roman" w:cs="Times New Roman"/>
          <w:sz w:val="24"/>
          <w:szCs w:val="24"/>
        </w:rPr>
        <w:t xml:space="preserve"> both a private act of hedonist co</w:t>
      </w:r>
      <w:r>
        <w:rPr>
          <w:rFonts w:ascii="Times New Roman" w:hAnsi="Times New Roman" w:cs="Times New Roman"/>
          <w:sz w:val="24"/>
          <w:szCs w:val="24"/>
        </w:rPr>
        <w:t>nsumption and a public</w:t>
      </w:r>
      <w:r w:rsidRPr="00AD01EA">
        <w:rPr>
          <w:rFonts w:ascii="Times New Roman" w:hAnsi="Times New Roman" w:cs="Times New Roman"/>
          <w:sz w:val="24"/>
          <w:szCs w:val="24"/>
        </w:rPr>
        <w:t xml:space="preserve"> act of </w:t>
      </w:r>
      <w:r>
        <w:rPr>
          <w:rFonts w:ascii="Times New Roman" w:hAnsi="Times New Roman" w:cs="Times New Roman"/>
          <w:sz w:val="24"/>
          <w:szCs w:val="24"/>
        </w:rPr>
        <w:t xml:space="preserve">political </w:t>
      </w:r>
      <w:r w:rsidRPr="00AD01EA">
        <w:rPr>
          <w:rFonts w:ascii="Times New Roman" w:hAnsi="Times New Roman" w:cs="Times New Roman"/>
          <w:sz w:val="24"/>
          <w:szCs w:val="24"/>
        </w:rPr>
        <w:t>resistance</w:t>
      </w:r>
      <w:r w:rsidR="004E6381">
        <w:rPr>
          <w:rFonts w:ascii="Times New Roman" w:hAnsi="Times New Roman" w:cs="Times New Roman"/>
          <w:sz w:val="24"/>
          <w:szCs w:val="24"/>
        </w:rPr>
        <w:t xml:space="preserve"> (see Young 1971)</w:t>
      </w:r>
      <w:r w:rsidRPr="00AD01EA">
        <w:rPr>
          <w:rFonts w:ascii="Times New Roman" w:hAnsi="Times New Roman" w:cs="Times New Roman"/>
          <w:sz w:val="24"/>
          <w:szCs w:val="24"/>
        </w:rPr>
        <w:t xml:space="preserve">. Challenging its prohibition would be an obvious </w:t>
      </w:r>
      <w:r>
        <w:rPr>
          <w:rFonts w:ascii="Times New Roman" w:hAnsi="Times New Roman" w:cs="Times New Roman"/>
          <w:sz w:val="24"/>
          <w:szCs w:val="24"/>
        </w:rPr>
        <w:t xml:space="preserve">next </w:t>
      </w:r>
      <w:r w:rsidRPr="00AD01EA">
        <w:rPr>
          <w:rFonts w:ascii="Times New Roman" w:hAnsi="Times New Roman" w:cs="Times New Roman"/>
          <w:sz w:val="24"/>
          <w:szCs w:val="24"/>
        </w:rPr>
        <w:t>move for counter-cultural leaders</w:t>
      </w:r>
      <w:r w:rsidR="00D9053D">
        <w:rPr>
          <w:rFonts w:ascii="Times New Roman" w:hAnsi="Times New Roman" w:cs="Times New Roman"/>
          <w:sz w:val="24"/>
          <w:szCs w:val="24"/>
        </w:rPr>
        <w:t xml:space="preserve">, especially in the wider context of a society which seemed </w:t>
      </w:r>
      <w:r w:rsidR="00CB68CC">
        <w:rPr>
          <w:rFonts w:ascii="Times New Roman" w:hAnsi="Times New Roman" w:cs="Times New Roman"/>
          <w:sz w:val="24"/>
          <w:szCs w:val="24"/>
        </w:rPr>
        <w:t xml:space="preserve">at this time </w:t>
      </w:r>
      <w:r w:rsidR="00D9053D">
        <w:rPr>
          <w:rFonts w:ascii="Times New Roman" w:hAnsi="Times New Roman" w:cs="Times New Roman"/>
          <w:sz w:val="24"/>
          <w:szCs w:val="24"/>
        </w:rPr>
        <w:t>to be moving in a more ‘permissive’ direction in a number of areas, notably in relation to homosexuality, abortion and divorce</w:t>
      </w:r>
      <w:r w:rsidRPr="00AD01EA">
        <w:rPr>
          <w:rFonts w:ascii="Times New Roman" w:hAnsi="Times New Roman" w:cs="Times New Roman"/>
          <w:sz w:val="24"/>
          <w:szCs w:val="24"/>
        </w:rPr>
        <w:t>.</w:t>
      </w:r>
    </w:p>
    <w:p w:rsidR="00CA2D1E" w:rsidRDefault="00CA2D1E" w:rsidP="001212C9">
      <w:pPr>
        <w:spacing w:after="0" w:line="360" w:lineRule="auto"/>
        <w:rPr>
          <w:rFonts w:ascii="Times New Roman" w:hAnsi="Times New Roman" w:cs="Times New Roman"/>
          <w:sz w:val="24"/>
          <w:szCs w:val="24"/>
        </w:rPr>
      </w:pPr>
    </w:p>
    <w:p w:rsidR="00CA2D1E" w:rsidRDefault="00CA2D1E"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One beginning for the story of this</w:t>
      </w:r>
      <w:r w:rsidR="003C4116">
        <w:rPr>
          <w:rFonts w:ascii="Times New Roman" w:hAnsi="Times New Roman" w:cs="Times New Roman"/>
          <w:sz w:val="24"/>
          <w:szCs w:val="24"/>
        </w:rPr>
        <w:t xml:space="preserve"> counter-cultural</w:t>
      </w:r>
      <w:r>
        <w:rPr>
          <w:rFonts w:ascii="Times New Roman" w:hAnsi="Times New Roman" w:cs="Times New Roman"/>
          <w:sz w:val="24"/>
          <w:szCs w:val="24"/>
        </w:rPr>
        <w:t xml:space="preserve"> challenge is in Oxford at the start of the decade. An American graduate student, Stephen Abrams, arrived at St Catherine’s College in 1960 to study extrasensory perception. As we will see, Abrams was to become a pivotal figure in the events of 1967. At Oxford, as well as becoming involved in the cannabis scene, he befriended Francis Huxley, an anthropologist and</w:t>
      </w:r>
      <w:r w:rsidR="00276884">
        <w:rPr>
          <w:rFonts w:ascii="Times New Roman" w:hAnsi="Times New Roman" w:cs="Times New Roman"/>
          <w:sz w:val="24"/>
          <w:szCs w:val="24"/>
        </w:rPr>
        <w:t xml:space="preserve"> from 1962 </w:t>
      </w:r>
      <w:r w:rsidR="00A9298A">
        <w:rPr>
          <w:rFonts w:ascii="Times New Roman" w:hAnsi="Times New Roman" w:cs="Times New Roman"/>
          <w:sz w:val="24"/>
          <w:szCs w:val="24"/>
        </w:rPr>
        <w:t xml:space="preserve">also </w:t>
      </w:r>
      <w:r w:rsidR="00276884">
        <w:rPr>
          <w:rFonts w:ascii="Times New Roman" w:hAnsi="Times New Roman" w:cs="Times New Roman"/>
          <w:sz w:val="24"/>
          <w:szCs w:val="24"/>
        </w:rPr>
        <w:t>a</w:t>
      </w:r>
      <w:r>
        <w:rPr>
          <w:rFonts w:ascii="Times New Roman" w:hAnsi="Times New Roman" w:cs="Times New Roman"/>
          <w:sz w:val="24"/>
          <w:szCs w:val="24"/>
        </w:rPr>
        <w:t xml:space="preserve"> Fe</w:t>
      </w:r>
      <w:r w:rsidR="00276884">
        <w:rPr>
          <w:rFonts w:ascii="Times New Roman" w:hAnsi="Times New Roman" w:cs="Times New Roman"/>
          <w:sz w:val="24"/>
          <w:szCs w:val="24"/>
        </w:rPr>
        <w:t>llow of St Catherine’s</w:t>
      </w:r>
      <w:r>
        <w:rPr>
          <w:rFonts w:ascii="Times New Roman" w:hAnsi="Times New Roman" w:cs="Times New Roman"/>
          <w:sz w:val="24"/>
          <w:szCs w:val="24"/>
        </w:rPr>
        <w:t xml:space="preserve">. In the autumn of 1966 the two </w:t>
      </w:r>
      <w:r w:rsidR="00A9298A">
        <w:rPr>
          <w:rFonts w:ascii="Times New Roman" w:hAnsi="Times New Roman" w:cs="Times New Roman"/>
          <w:sz w:val="24"/>
          <w:szCs w:val="24"/>
        </w:rPr>
        <w:t xml:space="preserve">men </w:t>
      </w:r>
      <w:r>
        <w:rPr>
          <w:rFonts w:ascii="Times New Roman" w:hAnsi="Times New Roman" w:cs="Times New Roman"/>
          <w:sz w:val="24"/>
          <w:szCs w:val="24"/>
        </w:rPr>
        <w:t>first had discussions about the ‘advisability of embarking upon a campaign for cannabis law reform’</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Later in 1966, Abrams wrote an essay entitled ‘The Oxford Scene and the Law’, intended for publication in the anthology </w:t>
      </w:r>
      <w:r>
        <w:rPr>
          <w:rFonts w:ascii="Times New Roman" w:hAnsi="Times New Roman" w:cs="Times New Roman"/>
          <w:i/>
          <w:sz w:val="24"/>
          <w:szCs w:val="24"/>
        </w:rPr>
        <w:t xml:space="preserve">The </w:t>
      </w:r>
      <w:r>
        <w:rPr>
          <w:rFonts w:ascii="Times New Roman" w:hAnsi="Times New Roman" w:cs="Times New Roman"/>
          <w:i/>
          <w:sz w:val="24"/>
          <w:szCs w:val="24"/>
        </w:rPr>
        <w:lastRenderedPageBreak/>
        <w:t>Book of Grass</w:t>
      </w:r>
      <w:r>
        <w:rPr>
          <w:rFonts w:ascii="Times New Roman" w:hAnsi="Times New Roman" w:cs="Times New Roman"/>
          <w:sz w:val="24"/>
          <w:szCs w:val="24"/>
        </w:rPr>
        <w:t xml:space="preserve"> (Andrews and Vinkenoog 1967). A national newspaper published its ke</w:t>
      </w:r>
      <w:r w:rsidR="00CF5A9C">
        <w:rPr>
          <w:rFonts w:ascii="Times New Roman" w:hAnsi="Times New Roman" w:cs="Times New Roman"/>
          <w:sz w:val="24"/>
          <w:szCs w:val="24"/>
        </w:rPr>
        <w:t>y findings in January 1967, including</w:t>
      </w:r>
      <w:r>
        <w:rPr>
          <w:rFonts w:ascii="Times New Roman" w:hAnsi="Times New Roman" w:cs="Times New Roman"/>
          <w:sz w:val="24"/>
          <w:szCs w:val="24"/>
        </w:rPr>
        <w:t xml:space="preserve"> its </w:t>
      </w:r>
      <w:r w:rsidR="00CF5A9C">
        <w:rPr>
          <w:rFonts w:ascii="Times New Roman" w:hAnsi="Times New Roman" w:cs="Times New Roman"/>
          <w:sz w:val="24"/>
          <w:szCs w:val="24"/>
        </w:rPr>
        <w:t xml:space="preserve">incendiary </w:t>
      </w:r>
      <w:r>
        <w:rPr>
          <w:rFonts w:ascii="Times New Roman" w:hAnsi="Times New Roman" w:cs="Times New Roman"/>
          <w:sz w:val="24"/>
          <w:szCs w:val="24"/>
        </w:rPr>
        <w:t>assertion that</w:t>
      </w:r>
      <w:r w:rsidR="00CF5A9C">
        <w:rPr>
          <w:rFonts w:ascii="Times New Roman" w:hAnsi="Times New Roman" w:cs="Times New Roman"/>
          <w:sz w:val="24"/>
          <w:szCs w:val="24"/>
        </w:rPr>
        <w:t xml:space="preserve"> in Oxford</w:t>
      </w:r>
      <w:r>
        <w:rPr>
          <w:rFonts w:ascii="Times New Roman" w:hAnsi="Times New Roman" w:cs="Times New Roman"/>
          <w:sz w:val="24"/>
          <w:szCs w:val="24"/>
        </w:rPr>
        <w:t xml:space="preserve"> at least 500 students and a ‘few dozen’ dons were smo</w:t>
      </w:r>
      <w:r w:rsidR="00CF5A9C">
        <w:rPr>
          <w:rFonts w:ascii="Times New Roman" w:hAnsi="Times New Roman" w:cs="Times New Roman"/>
          <w:sz w:val="24"/>
          <w:szCs w:val="24"/>
        </w:rPr>
        <w:t>king cannabis</w:t>
      </w:r>
      <w:r>
        <w:rPr>
          <w:rFonts w:ascii="Times New Roman" w:hAnsi="Times New Roman" w:cs="Times New Roman"/>
          <w:sz w:val="24"/>
          <w:szCs w:val="24"/>
        </w:rPr>
        <w:t xml:space="preserve">. </w:t>
      </w:r>
    </w:p>
    <w:p w:rsidR="00CA2D1E" w:rsidRDefault="00CA2D1E" w:rsidP="001212C9">
      <w:pPr>
        <w:spacing w:after="0" w:line="360" w:lineRule="auto"/>
        <w:rPr>
          <w:rFonts w:ascii="Times New Roman" w:hAnsi="Times New Roman" w:cs="Times New Roman"/>
          <w:sz w:val="24"/>
          <w:szCs w:val="24"/>
        </w:rPr>
      </w:pPr>
    </w:p>
    <w:p w:rsidR="00CA2D1E" w:rsidRDefault="00CA2D1E"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Debate about the cannabis issue broke out in the pages of </w:t>
      </w:r>
      <w:r>
        <w:rPr>
          <w:rFonts w:ascii="Times New Roman" w:hAnsi="Times New Roman" w:cs="Times New Roman"/>
          <w:i/>
          <w:sz w:val="24"/>
          <w:szCs w:val="24"/>
        </w:rPr>
        <w:t>Cherwell</w:t>
      </w:r>
      <w:r>
        <w:rPr>
          <w:rFonts w:ascii="Times New Roman" w:hAnsi="Times New Roman" w:cs="Times New Roman"/>
          <w:sz w:val="24"/>
          <w:szCs w:val="24"/>
        </w:rPr>
        <w:t xml:space="preserve">, the Oxford student newspaper, </w:t>
      </w:r>
      <w:r w:rsidR="00CC1571">
        <w:rPr>
          <w:rFonts w:ascii="Times New Roman" w:hAnsi="Times New Roman" w:cs="Times New Roman"/>
          <w:sz w:val="24"/>
          <w:szCs w:val="24"/>
        </w:rPr>
        <w:t xml:space="preserve">in early 1967 </w:t>
      </w:r>
      <w:r>
        <w:rPr>
          <w:rFonts w:ascii="Times New Roman" w:hAnsi="Times New Roman" w:cs="Times New Roman"/>
          <w:sz w:val="24"/>
          <w:szCs w:val="24"/>
        </w:rPr>
        <w:t xml:space="preserve">where </w:t>
      </w:r>
      <w:r w:rsidR="00A9298A">
        <w:rPr>
          <w:rFonts w:ascii="Times New Roman" w:hAnsi="Times New Roman" w:cs="Times New Roman"/>
          <w:sz w:val="24"/>
          <w:szCs w:val="24"/>
        </w:rPr>
        <w:t>Abrams</w:t>
      </w:r>
      <w:r>
        <w:rPr>
          <w:rFonts w:ascii="Times New Roman" w:hAnsi="Times New Roman" w:cs="Times New Roman"/>
          <w:sz w:val="24"/>
          <w:szCs w:val="24"/>
        </w:rPr>
        <w:t xml:space="preserve"> announced on February 1</w:t>
      </w:r>
      <w:r w:rsidRPr="00F43A0A">
        <w:rPr>
          <w:rFonts w:ascii="Times New Roman" w:hAnsi="Times New Roman" w:cs="Times New Roman"/>
          <w:sz w:val="24"/>
          <w:szCs w:val="24"/>
          <w:vertAlign w:val="superscript"/>
        </w:rPr>
        <w:t>st</w:t>
      </w:r>
      <w:r>
        <w:rPr>
          <w:rFonts w:ascii="Times New Roman" w:hAnsi="Times New Roman" w:cs="Times New Roman"/>
          <w:sz w:val="24"/>
          <w:szCs w:val="24"/>
        </w:rPr>
        <w:t xml:space="preserve"> the launch of a </w:t>
      </w:r>
      <w:r w:rsidR="007A2465">
        <w:rPr>
          <w:rFonts w:ascii="Times New Roman" w:hAnsi="Times New Roman" w:cs="Times New Roman"/>
          <w:sz w:val="24"/>
          <w:szCs w:val="24"/>
        </w:rPr>
        <w:t>new drugs research outfit, SOMA. This</w:t>
      </w:r>
      <w:r>
        <w:rPr>
          <w:rFonts w:ascii="Times New Roman" w:hAnsi="Times New Roman" w:cs="Times New Roman"/>
          <w:sz w:val="24"/>
          <w:szCs w:val="24"/>
        </w:rPr>
        <w:t xml:space="preserve"> story</w:t>
      </w:r>
      <w:r w:rsidR="007A2465">
        <w:rPr>
          <w:rFonts w:ascii="Times New Roman" w:hAnsi="Times New Roman" w:cs="Times New Roman"/>
          <w:sz w:val="24"/>
          <w:szCs w:val="24"/>
        </w:rPr>
        <w:t xml:space="preserve"> was</w:t>
      </w:r>
      <w:r>
        <w:rPr>
          <w:rFonts w:ascii="Times New Roman" w:hAnsi="Times New Roman" w:cs="Times New Roman"/>
          <w:sz w:val="24"/>
          <w:szCs w:val="24"/>
        </w:rPr>
        <w:t xml:space="preserve"> picked up nationally by</w:t>
      </w:r>
      <w:r w:rsidRPr="00E547CD">
        <w:rPr>
          <w:rFonts w:ascii="Times New Roman" w:hAnsi="Times New Roman" w:cs="Times New Roman"/>
          <w:i/>
          <w:sz w:val="24"/>
          <w:szCs w:val="24"/>
        </w:rPr>
        <w:t xml:space="preserve"> </w:t>
      </w:r>
      <w:r>
        <w:rPr>
          <w:rFonts w:ascii="Times New Roman" w:hAnsi="Times New Roman" w:cs="Times New Roman"/>
          <w:i/>
          <w:sz w:val="24"/>
          <w:szCs w:val="24"/>
        </w:rPr>
        <w:t xml:space="preserve">The Daily Mail </w:t>
      </w:r>
      <w:r w:rsidR="00A9298A">
        <w:rPr>
          <w:rFonts w:ascii="Times New Roman" w:hAnsi="Times New Roman" w:cs="Times New Roman"/>
          <w:sz w:val="24"/>
          <w:szCs w:val="24"/>
        </w:rPr>
        <w:t>with the headline declaring</w:t>
      </w:r>
      <w:r>
        <w:rPr>
          <w:rFonts w:ascii="Times New Roman" w:hAnsi="Times New Roman" w:cs="Times New Roman"/>
          <w:sz w:val="24"/>
          <w:szCs w:val="24"/>
        </w:rPr>
        <w:t xml:space="preserve"> ‘Make it </w:t>
      </w:r>
      <w:r w:rsidRPr="00E547CD">
        <w:rPr>
          <w:rFonts w:ascii="Times New Roman" w:hAnsi="Times New Roman" w:cs="Times New Roman"/>
          <w:sz w:val="24"/>
          <w:szCs w:val="24"/>
        </w:rPr>
        <w:t>legal to take marijuana, urges Oxford student’</w:t>
      </w:r>
      <w:r w:rsidRPr="00E547CD">
        <w:rPr>
          <w:rStyle w:val="FootnoteReference"/>
          <w:rFonts w:ascii="Times New Roman" w:hAnsi="Times New Roman" w:cs="Times New Roman"/>
          <w:sz w:val="24"/>
          <w:szCs w:val="24"/>
        </w:rPr>
        <w:footnoteReference w:id="4"/>
      </w:r>
      <w:r w:rsidRPr="00E547CD">
        <w:rPr>
          <w:rFonts w:ascii="Times New Roman" w:hAnsi="Times New Roman" w:cs="Times New Roman"/>
          <w:sz w:val="24"/>
          <w:szCs w:val="24"/>
        </w:rPr>
        <w:t xml:space="preserve">. </w:t>
      </w:r>
      <w:r>
        <w:rPr>
          <w:rFonts w:ascii="Times New Roman" w:hAnsi="Times New Roman" w:cs="Times New Roman"/>
          <w:sz w:val="24"/>
          <w:szCs w:val="24"/>
        </w:rPr>
        <w:t>F</w:t>
      </w:r>
      <w:r w:rsidRPr="00E547CD">
        <w:rPr>
          <w:rFonts w:ascii="Times New Roman" w:hAnsi="Times New Roman" w:cs="Times New Roman"/>
          <w:sz w:val="24"/>
          <w:szCs w:val="24"/>
        </w:rPr>
        <w:t>ollowing a launch event</w:t>
      </w:r>
      <w:r>
        <w:rPr>
          <w:rFonts w:ascii="Times New Roman" w:hAnsi="Times New Roman" w:cs="Times New Roman"/>
          <w:sz w:val="24"/>
          <w:szCs w:val="24"/>
        </w:rPr>
        <w:t xml:space="preserve"> for</w:t>
      </w:r>
      <w:r w:rsidRPr="00E547CD">
        <w:rPr>
          <w:rFonts w:ascii="Times New Roman" w:hAnsi="Times New Roman" w:cs="Times New Roman"/>
          <w:sz w:val="24"/>
          <w:szCs w:val="24"/>
        </w:rPr>
        <w:t xml:space="preserve"> </w:t>
      </w:r>
      <w:r w:rsidRPr="00023511">
        <w:rPr>
          <w:rFonts w:ascii="Times New Roman" w:hAnsi="Times New Roman" w:cs="Times New Roman"/>
          <w:i/>
          <w:sz w:val="24"/>
          <w:szCs w:val="24"/>
        </w:rPr>
        <w:t>The Book of</w:t>
      </w:r>
      <w:r>
        <w:rPr>
          <w:rFonts w:ascii="Times New Roman" w:hAnsi="Times New Roman" w:cs="Times New Roman"/>
          <w:i/>
          <w:sz w:val="24"/>
          <w:szCs w:val="24"/>
        </w:rPr>
        <w:t xml:space="preserve"> </w:t>
      </w:r>
      <w:r w:rsidRPr="00B250FF">
        <w:rPr>
          <w:rFonts w:ascii="Times New Roman" w:hAnsi="Times New Roman" w:cs="Times New Roman"/>
          <w:i/>
          <w:sz w:val="24"/>
          <w:szCs w:val="24"/>
        </w:rPr>
        <w:t>Grass</w:t>
      </w:r>
      <w:r>
        <w:rPr>
          <w:rFonts w:ascii="Times New Roman" w:hAnsi="Times New Roman" w:cs="Times New Roman"/>
          <w:sz w:val="24"/>
          <w:szCs w:val="24"/>
        </w:rPr>
        <w:t xml:space="preserve"> in London the following day, more publicity ensued, again centring on Abrams’ claims about the Oxford scene (e.g. in the </w:t>
      </w:r>
      <w:r>
        <w:rPr>
          <w:rFonts w:ascii="Times New Roman" w:hAnsi="Times New Roman" w:cs="Times New Roman"/>
          <w:i/>
          <w:sz w:val="24"/>
          <w:szCs w:val="24"/>
        </w:rPr>
        <w:t xml:space="preserve">Daily Telegraph </w:t>
      </w:r>
      <w:r>
        <w:rPr>
          <w:rFonts w:ascii="Times New Roman" w:hAnsi="Times New Roman" w:cs="Times New Roman"/>
          <w:sz w:val="24"/>
          <w:szCs w:val="24"/>
        </w:rPr>
        <w:t>the headline for the short report was ‘Oxford man defends hemp claims’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With an instinct for keeping a story going, Abrams then wrote a letter to the Editor in reply to the </w:t>
      </w:r>
      <w:r>
        <w:rPr>
          <w:rFonts w:ascii="Times New Roman" w:hAnsi="Times New Roman" w:cs="Times New Roman"/>
          <w:i/>
          <w:sz w:val="24"/>
          <w:szCs w:val="24"/>
        </w:rPr>
        <w:t>Telegraph</w:t>
      </w:r>
      <w:r>
        <w:rPr>
          <w:rFonts w:ascii="Times New Roman" w:hAnsi="Times New Roman" w:cs="Times New Roman"/>
          <w:sz w:val="24"/>
          <w:szCs w:val="24"/>
        </w:rPr>
        <w:t xml:space="preserve"> article,</w:t>
      </w:r>
      <w:r w:rsidR="0015654F">
        <w:rPr>
          <w:rFonts w:ascii="Times New Roman" w:hAnsi="Times New Roman" w:cs="Times New Roman"/>
          <w:sz w:val="24"/>
          <w:szCs w:val="24"/>
        </w:rPr>
        <w:t xml:space="preserve"> which ended with a </w:t>
      </w:r>
      <w:r>
        <w:rPr>
          <w:rFonts w:ascii="Times New Roman" w:hAnsi="Times New Roman" w:cs="Times New Roman"/>
          <w:sz w:val="24"/>
          <w:szCs w:val="24"/>
        </w:rPr>
        <w:t>rebuke to the ‘authorities’ trying to deny his estimate of the prevalence of c</w:t>
      </w:r>
      <w:r w:rsidR="0015654F">
        <w:rPr>
          <w:rFonts w:ascii="Times New Roman" w:hAnsi="Times New Roman" w:cs="Times New Roman"/>
          <w:sz w:val="24"/>
          <w:szCs w:val="24"/>
        </w:rPr>
        <w:t>annabis smoking</w:t>
      </w:r>
      <w:r>
        <w:rPr>
          <w:rFonts w:ascii="Times New Roman" w:hAnsi="Times New Roman" w:cs="Times New Roman"/>
          <w:sz w:val="24"/>
          <w:szCs w:val="24"/>
        </w:rPr>
        <w:t>: ‘my estimate was based on four years’ direct observation […] perhaps I have sources of information which are unavailable to the Chief Constable, the proctors and various anonymous university officials’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Abrams was invited to give evidence to the University Committee on Student Health on February </w:t>
      </w:r>
      <w:r w:rsidR="004F15E5">
        <w:rPr>
          <w:rFonts w:ascii="Times New Roman" w:hAnsi="Times New Roman" w:cs="Times New Roman"/>
          <w:sz w:val="24"/>
          <w:szCs w:val="24"/>
        </w:rPr>
        <w:t>20</w:t>
      </w:r>
      <w:r w:rsidRPr="00F43A0A">
        <w:rPr>
          <w:rFonts w:ascii="Times New Roman" w:hAnsi="Times New Roman" w:cs="Times New Roman"/>
          <w:sz w:val="24"/>
          <w:szCs w:val="24"/>
          <w:vertAlign w:val="superscript"/>
        </w:rPr>
        <w:t>th</w:t>
      </w:r>
      <w:r>
        <w:rPr>
          <w:rFonts w:ascii="Times New Roman" w:hAnsi="Times New Roman" w:cs="Times New Roman"/>
          <w:sz w:val="24"/>
          <w:szCs w:val="24"/>
        </w:rPr>
        <w:t>, the Committee being chaired by the Head of St Catherine’s College, Alan Bullock</w:t>
      </w:r>
      <w:r w:rsidR="004F15E5">
        <w:rPr>
          <w:rStyle w:val="FootnoteReference"/>
          <w:rFonts w:ascii="Times New Roman" w:hAnsi="Times New Roman" w:cs="Times New Roman"/>
          <w:sz w:val="24"/>
          <w:szCs w:val="24"/>
        </w:rPr>
        <w:footnoteReference w:id="7"/>
      </w:r>
      <w:r>
        <w:rPr>
          <w:rFonts w:ascii="Times New Roman" w:hAnsi="Times New Roman" w:cs="Times New Roman"/>
          <w:sz w:val="24"/>
          <w:szCs w:val="24"/>
        </w:rPr>
        <w:t>. He pressed Bullock to write to the Vice</w:t>
      </w:r>
      <w:r w:rsidR="00CC1571">
        <w:rPr>
          <w:rFonts w:ascii="Times New Roman" w:hAnsi="Times New Roman" w:cs="Times New Roman"/>
          <w:sz w:val="24"/>
          <w:szCs w:val="24"/>
        </w:rPr>
        <w:t>-</w:t>
      </w:r>
      <w:r>
        <w:rPr>
          <w:rFonts w:ascii="Times New Roman" w:hAnsi="Times New Roman" w:cs="Times New Roman"/>
          <w:sz w:val="24"/>
          <w:szCs w:val="24"/>
        </w:rPr>
        <w:t>Chancellor to urge him to ask the Home Secretary to set up</w:t>
      </w:r>
      <w:r w:rsidR="0015654F">
        <w:rPr>
          <w:rFonts w:ascii="Times New Roman" w:hAnsi="Times New Roman" w:cs="Times New Roman"/>
          <w:sz w:val="24"/>
          <w:szCs w:val="24"/>
        </w:rPr>
        <w:t xml:space="preserve"> a national enquiry</w:t>
      </w:r>
      <w:r>
        <w:rPr>
          <w:rFonts w:ascii="Times New Roman" w:hAnsi="Times New Roman" w:cs="Times New Roman"/>
          <w:sz w:val="24"/>
          <w:szCs w:val="24"/>
        </w:rPr>
        <w:t>. The Committee agreed and Bullock subsequently enlisted Abrams to help him d</w:t>
      </w:r>
      <w:r w:rsidR="006B561B">
        <w:rPr>
          <w:rFonts w:ascii="Times New Roman" w:hAnsi="Times New Roman" w:cs="Times New Roman"/>
          <w:sz w:val="24"/>
          <w:szCs w:val="24"/>
        </w:rPr>
        <w:t>raft a letter for the Vice-</w:t>
      </w:r>
      <w:r w:rsidR="00CB68CC">
        <w:rPr>
          <w:rFonts w:ascii="Times New Roman" w:hAnsi="Times New Roman" w:cs="Times New Roman"/>
          <w:sz w:val="24"/>
          <w:szCs w:val="24"/>
        </w:rPr>
        <w:t>Chancellor</w:t>
      </w:r>
      <w:r>
        <w:rPr>
          <w:rFonts w:ascii="Times New Roman" w:hAnsi="Times New Roman" w:cs="Times New Roman"/>
          <w:sz w:val="24"/>
          <w:szCs w:val="24"/>
        </w:rPr>
        <w:t>.</w:t>
      </w:r>
    </w:p>
    <w:p w:rsidR="00CA2D1E" w:rsidRDefault="00CA2D1E" w:rsidP="001212C9">
      <w:pPr>
        <w:spacing w:after="0" w:line="360" w:lineRule="auto"/>
        <w:rPr>
          <w:rFonts w:ascii="Times New Roman" w:hAnsi="Times New Roman" w:cs="Times New Roman"/>
          <w:sz w:val="24"/>
          <w:szCs w:val="24"/>
        </w:rPr>
      </w:pPr>
    </w:p>
    <w:p w:rsidR="00CA2D1E" w:rsidRPr="004C789F" w:rsidRDefault="00404AF5"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The</w:t>
      </w:r>
      <w:r w:rsidR="00CA2D1E">
        <w:rPr>
          <w:rFonts w:ascii="Times New Roman" w:hAnsi="Times New Roman" w:cs="Times New Roman"/>
          <w:sz w:val="24"/>
          <w:szCs w:val="24"/>
        </w:rPr>
        <w:t xml:space="preserve"> epicentre of the counter-culture </w:t>
      </w:r>
      <w:r w:rsidR="0015654F">
        <w:rPr>
          <w:rFonts w:ascii="Times New Roman" w:hAnsi="Times New Roman" w:cs="Times New Roman"/>
          <w:sz w:val="24"/>
          <w:szCs w:val="24"/>
        </w:rPr>
        <w:t>was</w:t>
      </w:r>
      <w:r>
        <w:rPr>
          <w:rFonts w:ascii="Times New Roman" w:hAnsi="Times New Roman" w:cs="Times New Roman"/>
          <w:sz w:val="24"/>
          <w:szCs w:val="24"/>
        </w:rPr>
        <w:t xml:space="preserve"> in London and</w:t>
      </w:r>
      <w:r w:rsidR="00CA2D1E">
        <w:rPr>
          <w:rFonts w:ascii="Times New Roman" w:hAnsi="Times New Roman" w:cs="Times New Roman"/>
          <w:sz w:val="24"/>
          <w:szCs w:val="24"/>
        </w:rPr>
        <w:t xml:space="preserve"> cannabis was becoming an increasingly central part of life and events</w:t>
      </w:r>
      <w:r>
        <w:rPr>
          <w:rFonts w:ascii="Times New Roman" w:hAnsi="Times New Roman" w:cs="Times New Roman"/>
          <w:sz w:val="24"/>
          <w:szCs w:val="24"/>
        </w:rPr>
        <w:t xml:space="preserve"> there</w:t>
      </w:r>
      <w:r w:rsidR="007A2465">
        <w:rPr>
          <w:rFonts w:ascii="Times New Roman" w:hAnsi="Times New Roman" w:cs="Times New Roman"/>
          <w:sz w:val="24"/>
          <w:szCs w:val="24"/>
        </w:rPr>
        <w:t>. In October 1966, Barry Miles</w:t>
      </w:r>
      <w:r w:rsidR="00CA2D1E">
        <w:rPr>
          <w:rFonts w:ascii="Times New Roman" w:hAnsi="Times New Roman" w:cs="Times New Roman"/>
          <w:sz w:val="24"/>
          <w:szCs w:val="24"/>
        </w:rPr>
        <w:t xml:space="preserve">, John Hopkins (known to all as Hoppy) and other friends started </w:t>
      </w:r>
      <w:r w:rsidR="00CA2D1E">
        <w:rPr>
          <w:rFonts w:ascii="Times New Roman" w:hAnsi="Times New Roman" w:cs="Times New Roman"/>
          <w:i/>
          <w:sz w:val="24"/>
          <w:szCs w:val="24"/>
        </w:rPr>
        <w:t xml:space="preserve">International Times </w:t>
      </w:r>
      <w:r w:rsidR="00CA2D1E">
        <w:rPr>
          <w:rFonts w:ascii="Times New Roman" w:hAnsi="Times New Roman" w:cs="Times New Roman"/>
          <w:sz w:val="24"/>
          <w:szCs w:val="24"/>
        </w:rPr>
        <w:t>(</w:t>
      </w:r>
      <w:r w:rsidR="00CA2D1E">
        <w:rPr>
          <w:rFonts w:ascii="Times New Roman" w:hAnsi="Times New Roman" w:cs="Times New Roman"/>
          <w:i/>
          <w:sz w:val="24"/>
          <w:szCs w:val="24"/>
        </w:rPr>
        <w:t>IT</w:t>
      </w:r>
      <w:r w:rsidR="00CA2D1E">
        <w:rPr>
          <w:rFonts w:ascii="Times New Roman" w:hAnsi="Times New Roman" w:cs="Times New Roman"/>
          <w:sz w:val="24"/>
          <w:szCs w:val="24"/>
        </w:rPr>
        <w:t>), the underground newspaper, based in the Indica</w:t>
      </w:r>
      <w:r w:rsidR="00CA2D1E">
        <w:rPr>
          <w:rStyle w:val="FootnoteReference"/>
          <w:rFonts w:ascii="Times New Roman" w:hAnsi="Times New Roman" w:cs="Times New Roman"/>
          <w:sz w:val="24"/>
          <w:szCs w:val="24"/>
        </w:rPr>
        <w:footnoteReference w:id="8"/>
      </w:r>
      <w:r w:rsidR="00CA2D1E">
        <w:rPr>
          <w:rFonts w:ascii="Times New Roman" w:hAnsi="Times New Roman" w:cs="Times New Roman"/>
          <w:sz w:val="24"/>
          <w:szCs w:val="24"/>
        </w:rPr>
        <w:t xml:space="preserve"> Bookshop and Gallery in central London. </w:t>
      </w:r>
      <w:r w:rsidR="00957C4B">
        <w:rPr>
          <w:rFonts w:ascii="Times New Roman" w:hAnsi="Times New Roman" w:cs="Times New Roman"/>
          <w:sz w:val="24"/>
          <w:szCs w:val="24"/>
        </w:rPr>
        <w:t xml:space="preserve">In the early issues of </w:t>
      </w:r>
      <w:r w:rsidR="00957C4B">
        <w:rPr>
          <w:rFonts w:ascii="Times New Roman" w:hAnsi="Times New Roman" w:cs="Times New Roman"/>
          <w:i/>
          <w:sz w:val="24"/>
          <w:szCs w:val="24"/>
        </w:rPr>
        <w:t>IT</w:t>
      </w:r>
      <w:r w:rsidR="00957C4B">
        <w:rPr>
          <w:rFonts w:ascii="Times New Roman" w:hAnsi="Times New Roman" w:cs="Times New Roman"/>
          <w:sz w:val="24"/>
          <w:szCs w:val="24"/>
        </w:rPr>
        <w:t xml:space="preserve">, in the autumn and winter of 1966, ‘drugs received substantial coverage’ (Green 1999:156). </w:t>
      </w:r>
      <w:r w:rsidR="00CA2D1E">
        <w:rPr>
          <w:rFonts w:ascii="Times New Roman" w:hAnsi="Times New Roman" w:cs="Times New Roman"/>
          <w:sz w:val="24"/>
          <w:szCs w:val="24"/>
        </w:rPr>
        <w:t xml:space="preserve">One of the co-owners of Indica was Peter Asher, the brother of Jane Asher who at that time was Paul McCartney’s long-term girlfriend. McCartney became friends with Miles </w:t>
      </w:r>
      <w:r w:rsidR="00CA2D1E">
        <w:rPr>
          <w:rFonts w:ascii="Times New Roman" w:hAnsi="Times New Roman" w:cs="Times New Roman"/>
          <w:sz w:val="24"/>
          <w:szCs w:val="24"/>
        </w:rPr>
        <w:lastRenderedPageBreak/>
        <w:t xml:space="preserve">and provided some financing and other help to Indica. </w:t>
      </w:r>
      <w:r w:rsidR="007A2465">
        <w:rPr>
          <w:rFonts w:ascii="Times New Roman" w:hAnsi="Times New Roman" w:cs="Times New Roman"/>
          <w:sz w:val="24"/>
          <w:szCs w:val="24"/>
        </w:rPr>
        <w:t xml:space="preserve">To the shock of many on the scene, </w:t>
      </w:r>
      <w:r w:rsidR="00CA2D1E">
        <w:rPr>
          <w:rFonts w:ascii="Times New Roman" w:hAnsi="Times New Roman" w:cs="Times New Roman"/>
          <w:sz w:val="24"/>
          <w:szCs w:val="24"/>
        </w:rPr>
        <w:t>Hoppy was arrested on December 30</w:t>
      </w:r>
      <w:r w:rsidR="00CA2D1E" w:rsidRPr="00066422">
        <w:rPr>
          <w:rFonts w:ascii="Times New Roman" w:hAnsi="Times New Roman" w:cs="Times New Roman"/>
          <w:sz w:val="24"/>
          <w:szCs w:val="24"/>
          <w:vertAlign w:val="superscript"/>
        </w:rPr>
        <w:t>th</w:t>
      </w:r>
      <w:r w:rsidR="00CA2D1E">
        <w:rPr>
          <w:rFonts w:ascii="Times New Roman" w:hAnsi="Times New Roman" w:cs="Times New Roman"/>
          <w:sz w:val="24"/>
          <w:szCs w:val="24"/>
        </w:rPr>
        <w:t xml:space="preserve"> 1966 and charged with allowing his flat to be used for the smoking of cannabis. On February 12</w:t>
      </w:r>
      <w:r w:rsidR="00CA2D1E" w:rsidRPr="008A1162">
        <w:rPr>
          <w:rFonts w:ascii="Times New Roman" w:hAnsi="Times New Roman" w:cs="Times New Roman"/>
          <w:sz w:val="24"/>
          <w:szCs w:val="24"/>
          <w:vertAlign w:val="superscript"/>
        </w:rPr>
        <w:t>th</w:t>
      </w:r>
      <w:r w:rsidR="00CA2D1E">
        <w:rPr>
          <w:rFonts w:ascii="Times New Roman" w:hAnsi="Times New Roman" w:cs="Times New Roman"/>
          <w:sz w:val="24"/>
          <w:szCs w:val="24"/>
        </w:rPr>
        <w:t xml:space="preserve"> 1967, </w:t>
      </w:r>
      <w:r w:rsidR="00957C4B">
        <w:rPr>
          <w:rFonts w:ascii="Times New Roman" w:hAnsi="Times New Roman" w:cs="Times New Roman"/>
          <w:sz w:val="24"/>
          <w:szCs w:val="24"/>
        </w:rPr>
        <w:t xml:space="preserve">another set of </w:t>
      </w:r>
      <w:r w:rsidR="00F30370">
        <w:rPr>
          <w:rFonts w:ascii="Times New Roman" w:hAnsi="Times New Roman" w:cs="Times New Roman"/>
          <w:sz w:val="24"/>
          <w:szCs w:val="24"/>
        </w:rPr>
        <w:t xml:space="preserve">drug </w:t>
      </w:r>
      <w:r w:rsidR="00957C4B">
        <w:rPr>
          <w:rFonts w:ascii="Times New Roman" w:hAnsi="Times New Roman" w:cs="Times New Roman"/>
          <w:sz w:val="24"/>
          <w:szCs w:val="24"/>
        </w:rPr>
        <w:t>arrests took place that would reverberate even louder within the counter-culture: police</w:t>
      </w:r>
      <w:r w:rsidR="00CA2D1E">
        <w:rPr>
          <w:rFonts w:ascii="Times New Roman" w:hAnsi="Times New Roman" w:cs="Times New Roman"/>
          <w:sz w:val="24"/>
          <w:szCs w:val="24"/>
        </w:rPr>
        <w:t xml:space="preserve"> raided a party at Keith Richards’ country house and both Jagger and Richards were arrested for drug offences, the latter for allowing his premises to be used for cannabis smoking (Green 1999:177-179).</w:t>
      </w:r>
    </w:p>
    <w:p w:rsidR="00CA2D1E" w:rsidRPr="00AD01EA" w:rsidRDefault="00CA2D1E"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D01EA">
        <w:rPr>
          <w:rFonts w:ascii="Times New Roman" w:hAnsi="Times New Roman" w:cs="Times New Roman"/>
          <w:sz w:val="24"/>
          <w:szCs w:val="24"/>
        </w:rPr>
        <w:t xml:space="preserve">   </w:t>
      </w:r>
    </w:p>
    <w:p w:rsidR="00CA2D1E" w:rsidRDefault="0015654F"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January </w:t>
      </w:r>
      <w:r w:rsidR="00F30370">
        <w:rPr>
          <w:rFonts w:ascii="Times New Roman" w:hAnsi="Times New Roman" w:cs="Times New Roman"/>
          <w:sz w:val="24"/>
          <w:szCs w:val="24"/>
        </w:rPr>
        <w:t xml:space="preserve">1967 </w:t>
      </w:r>
      <w:r w:rsidR="00CA2D1E">
        <w:rPr>
          <w:rFonts w:ascii="Times New Roman" w:hAnsi="Times New Roman" w:cs="Times New Roman"/>
          <w:sz w:val="24"/>
          <w:szCs w:val="24"/>
        </w:rPr>
        <w:t>another important part of the story began, as Tony Smythe, then General Secretary of the National Council for Civil Liberties (NCCL), sent out a series of letters inviting people to serve on a committee ‘to discuss the civil liberty aspects of drugs and drug taking’</w:t>
      </w:r>
      <w:r w:rsidR="00CA2D1E">
        <w:rPr>
          <w:rStyle w:val="FootnoteReference"/>
          <w:rFonts w:ascii="Times New Roman" w:hAnsi="Times New Roman" w:cs="Times New Roman"/>
          <w:sz w:val="24"/>
          <w:szCs w:val="24"/>
        </w:rPr>
        <w:footnoteReference w:id="9"/>
      </w:r>
      <w:r w:rsidR="00CA2D1E">
        <w:rPr>
          <w:rFonts w:ascii="Times New Roman" w:hAnsi="Times New Roman" w:cs="Times New Roman"/>
          <w:sz w:val="24"/>
          <w:szCs w:val="24"/>
        </w:rPr>
        <w:t>. The Advisory Committee on Drugs (ACD) met several times between February and July, mainly focused on the preparation of its pamphlet ‘Drugs and Civil Liberties’. Committee members included Abrams, as well as David Downes, then</w:t>
      </w:r>
      <w:r>
        <w:rPr>
          <w:rFonts w:ascii="Times New Roman" w:hAnsi="Times New Roman" w:cs="Times New Roman"/>
          <w:sz w:val="24"/>
          <w:szCs w:val="24"/>
        </w:rPr>
        <w:t xml:space="preserve"> a young sociologist </w:t>
      </w:r>
      <w:r w:rsidR="00CA2D1E">
        <w:rPr>
          <w:rFonts w:ascii="Times New Roman" w:hAnsi="Times New Roman" w:cs="Times New Roman"/>
          <w:sz w:val="24"/>
          <w:szCs w:val="24"/>
        </w:rPr>
        <w:t xml:space="preserve">who had just published his first book </w:t>
      </w:r>
      <w:r w:rsidR="00CA2D1E">
        <w:rPr>
          <w:rFonts w:ascii="Times New Roman" w:hAnsi="Times New Roman" w:cs="Times New Roman"/>
          <w:i/>
          <w:sz w:val="24"/>
          <w:szCs w:val="24"/>
        </w:rPr>
        <w:t>The Delinquent Solution</w:t>
      </w:r>
      <w:r w:rsidR="00CA2D1E">
        <w:rPr>
          <w:rFonts w:ascii="Times New Roman" w:hAnsi="Times New Roman" w:cs="Times New Roman"/>
          <w:sz w:val="24"/>
          <w:szCs w:val="24"/>
        </w:rPr>
        <w:t>. The date of the first meeting of the NCCL ACD was February 28</w:t>
      </w:r>
      <w:r w:rsidR="00CA2D1E" w:rsidRPr="009E64EA">
        <w:rPr>
          <w:rFonts w:ascii="Times New Roman" w:hAnsi="Times New Roman" w:cs="Times New Roman"/>
          <w:sz w:val="24"/>
          <w:szCs w:val="24"/>
          <w:vertAlign w:val="superscript"/>
        </w:rPr>
        <w:t>th</w:t>
      </w:r>
      <w:r w:rsidR="00CA2D1E">
        <w:rPr>
          <w:rFonts w:ascii="Times New Roman" w:hAnsi="Times New Roman" w:cs="Times New Roman"/>
          <w:sz w:val="24"/>
          <w:szCs w:val="24"/>
        </w:rPr>
        <w:t xml:space="preserve">, co-incidentally the same day that, following Abrams’ promptings, the </w:t>
      </w:r>
      <w:r w:rsidR="002E0C49">
        <w:rPr>
          <w:rFonts w:ascii="Times New Roman" w:hAnsi="Times New Roman" w:cs="Times New Roman"/>
          <w:sz w:val="24"/>
          <w:szCs w:val="24"/>
        </w:rPr>
        <w:t xml:space="preserve">chair of the Oxford Committee on Student Health wrote to the University’s </w:t>
      </w:r>
      <w:r w:rsidR="00CA2D1E">
        <w:rPr>
          <w:rFonts w:ascii="Times New Roman" w:hAnsi="Times New Roman" w:cs="Times New Roman"/>
          <w:sz w:val="24"/>
          <w:szCs w:val="24"/>
        </w:rPr>
        <w:t xml:space="preserve">Vice-Chancellor </w:t>
      </w:r>
      <w:r w:rsidR="002E0C49">
        <w:rPr>
          <w:rFonts w:ascii="Times New Roman" w:hAnsi="Times New Roman" w:cs="Times New Roman"/>
          <w:sz w:val="24"/>
          <w:szCs w:val="24"/>
        </w:rPr>
        <w:t>to recommend that he should press</w:t>
      </w:r>
      <w:r w:rsidR="00CA2D1E">
        <w:rPr>
          <w:rFonts w:ascii="Times New Roman" w:hAnsi="Times New Roman" w:cs="Times New Roman"/>
          <w:sz w:val="24"/>
          <w:szCs w:val="24"/>
        </w:rPr>
        <w:t xml:space="preserve"> the then Home Secretary, Roy Jenkins, </w:t>
      </w:r>
      <w:r w:rsidR="002E0C49">
        <w:rPr>
          <w:rFonts w:ascii="Times New Roman" w:hAnsi="Times New Roman" w:cs="Times New Roman"/>
          <w:sz w:val="24"/>
          <w:szCs w:val="24"/>
        </w:rPr>
        <w:t>to</w:t>
      </w:r>
      <w:r w:rsidR="00CA2D1E">
        <w:rPr>
          <w:rFonts w:ascii="Times New Roman" w:hAnsi="Times New Roman" w:cs="Times New Roman"/>
          <w:sz w:val="24"/>
          <w:szCs w:val="24"/>
        </w:rPr>
        <w:t xml:space="preserve"> set up a national enquiry into the drug question</w:t>
      </w:r>
      <w:r w:rsidR="002E0C49">
        <w:rPr>
          <w:rFonts w:ascii="Times New Roman" w:hAnsi="Times New Roman" w:cs="Times New Roman"/>
          <w:sz w:val="24"/>
          <w:szCs w:val="24"/>
        </w:rPr>
        <w:t xml:space="preserve"> ‘as a matter of urgency’</w:t>
      </w:r>
      <w:r w:rsidR="002E0C49">
        <w:rPr>
          <w:rStyle w:val="FootnoteReference"/>
          <w:rFonts w:ascii="Times New Roman" w:hAnsi="Times New Roman" w:cs="Times New Roman"/>
          <w:sz w:val="24"/>
          <w:szCs w:val="24"/>
        </w:rPr>
        <w:footnoteReference w:id="10"/>
      </w:r>
      <w:r w:rsidR="00CA2D1E">
        <w:rPr>
          <w:rFonts w:ascii="Times New Roman" w:hAnsi="Times New Roman" w:cs="Times New Roman"/>
          <w:sz w:val="24"/>
          <w:szCs w:val="24"/>
        </w:rPr>
        <w:t xml:space="preserve">. </w:t>
      </w:r>
      <w:r w:rsidR="00454BC4">
        <w:rPr>
          <w:rFonts w:ascii="Times New Roman" w:hAnsi="Times New Roman" w:cs="Times New Roman"/>
          <w:sz w:val="24"/>
          <w:szCs w:val="24"/>
        </w:rPr>
        <w:t xml:space="preserve">A few weeks later, </w:t>
      </w:r>
      <w:r w:rsidR="00AE7931">
        <w:rPr>
          <w:rFonts w:ascii="Times New Roman" w:hAnsi="Times New Roman" w:cs="Times New Roman"/>
          <w:sz w:val="24"/>
          <w:szCs w:val="24"/>
        </w:rPr>
        <w:t>following a phone call between the Vice-Chancellor’s office and the Home Office Private Secretary, the letter to Jenkins was sent on March 15</w:t>
      </w:r>
      <w:r w:rsidR="00AE7931" w:rsidRPr="00AE7931">
        <w:rPr>
          <w:rFonts w:ascii="Times New Roman" w:hAnsi="Times New Roman" w:cs="Times New Roman"/>
          <w:sz w:val="24"/>
          <w:szCs w:val="24"/>
          <w:vertAlign w:val="superscript"/>
        </w:rPr>
        <w:t>th</w:t>
      </w:r>
      <w:r w:rsidR="00AE7931">
        <w:rPr>
          <w:rFonts w:ascii="Times New Roman" w:hAnsi="Times New Roman" w:cs="Times New Roman"/>
          <w:sz w:val="24"/>
          <w:szCs w:val="24"/>
        </w:rPr>
        <w:t>.</w:t>
      </w:r>
      <w:r w:rsidR="00AE7931">
        <w:rPr>
          <w:rStyle w:val="FootnoteReference"/>
          <w:rFonts w:ascii="Times New Roman" w:hAnsi="Times New Roman" w:cs="Times New Roman"/>
          <w:sz w:val="24"/>
          <w:szCs w:val="24"/>
        </w:rPr>
        <w:footnoteReference w:id="11"/>
      </w:r>
    </w:p>
    <w:p w:rsidR="00AE7931" w:rsidRDefault="00AE7931" w:rsidP="001212C9">
      <w:pPr>
        <w:spacing w:after="0" w:line="360" w:lineRule="auto"/>
        <w:rPr>
          <w:rFonts w:ascii="Times New Roman" w:hAnsi="Times New Roman" w:cs="Times New Roman"/>
          <w:sz w:val="24"/>
          <w:szCs w:val="24"/>
        </w:rPr>
      </w:pPr>
    </w:p>
    <w:p w:rsidR="00CA2D1E" w:rsidRDefault="00CA2D1E"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Much of the ACD discussion was focused initially on heroin. Indeed, </w:t>
      </w:r>
      <w:r w:rsidR="00404AF5">
        <w:rPr>
          <w:rFonts w:ascii="Times New Roman" w:hAnsi="Times New Roman" w:cs="Times New Roman"/>
          <w:sz w:val="24"/>
          <w:szCs w:val="24"/>
        </w:rPr>
        <w:t>at</w:t>
      </w:r>
      <w:r>
        <w:rPr>
          <w:rFonts w:ascii="Times New Roman" w:hAnsi="Times New Roman" w:cs="Times New Roman"/>
          <w:sz w:val="24"/>
          <w:szCs w:val="24"/>
        </w:rPr>
        <w:t xml:space="preserve"> the </w:t>
      </w:r>
      <w:r w:rsidR="00404AF5">
        <w:rPr>
          <w:rFonts w:ascii="Times New Roman" w:hAnsi="Times New Roman" w:cs="Times New Roman"/>
          <w:sz w:val="24"/>
          <w:szCs w:val="24"/>
        </w:rPr>
        <w:t xml:space="preserve">very </w:t>
      </w:r>
      <w:r>
        <w:rPr>
          <w:rFonts w:ascii="Times New Roman" w:hAnsi="Times New Roman" w:cs="Times New Roman"/>
          <w:sz w:val="24"/>
          <w:szCs w:val="24"/>
        </w:rPr>
        <w:t>first meeting on February 28</w:t>
      </w:r>
      <w:r w:rsidRPr="00B542DB">
        <w:rPr>
          <w:rFonts w:ascii="Times New Roman" w:hAnsi="Times New Roman" w:cs="Times New Roman"/>
          <w:sz w:val="24"/>
          <w:szCs w:val="24"/>
          <w:vertAlign w:val="superscript"/>
        </w:rPr>
        <w:t>th</w:t>
      </w:r>
      <w:r>
        <w:rPr>
          <w:rFonts w:ascii="Times New Roman" w:hAnsi="Times New Roman" w:cs="Times New Roman"/>
          <w:sz w:val="24"/>
          <w:szCs w:val="24"/>
        </w:rPr>
        <w:t xml:space="preserve"> the point was made that ‘although there was no valid reason for legally restricting the use of ‘pot’ […] it was not considered a civil liberty issue’</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This position soon shifted and </w:t>
      </w:r>
      <w:r w:rsidR="00404AF5">
        <w:rPr>
          <w:rFonts w:ascii="Times New Roman" w:hAnsi="Times New Roman" w:cs="Times New Roman"/>
          <w:sz w:val="24"/>
          <w:szCs w:val="24"/>
        </w:rPr>
        <w:t>at the</w:t>
      </w:r>
      <w:r>
        <w:rPr>
          <w:rFonts w:ascii="Times New Roman" w:hAnsi="Times New Roman" w:cs="Times New Roman"/>
          <w:sz w:val="24"/>
          <w:szCs w:val="24"/>
        </w:rPr>
        <w:t xml:space="preserve"> meeting on April 4</w:t>
      </w:r>
      <w:r w:rsidRPr="00A855C3">
        <w:rPr>
          <w:rFonts w:ascii="Times New Roman" w:hAnsi="Times New Roman" w:cs="Times New Roman"/>
          <w:sz w:val="24"/>
          <w:szCs w:val="24"/>
          <w:vertAlign w:val="superscript"/>
        </w:rPr>
        <w:t>th</w:t>
      </w:r>
      <w:r w:rsidR="00404AF5">
        <w:rPr>
          <w:rFonts w:ascii="Times New Roman" w:hAnsi="Times New Roman" w:cs="Times New Roman"/>
          <w:sz w:val="24"/>
          <w:szCs w:val="24"/>
        </w:rPr>
        <w:t xml:space="preserve">, members of the group </w:t>
      </w:r>
      <w:r>
        <w:rPr>
          <w:rFonts w:ascii="Times New Roman" w:hAnsi="Times New Roman" w:cs="Times New Roman"/>
          <w:sz w:val="24"/>
          <w:szCs w:val="24"/>
        </w:rPr>
        <w:t>referred to concerns about the impact of law enforcement relating to cannabis</w:t>
      </w:r>
      <w:r w:rsidR="00E52959">
        <w:rPr>
          <w:rStyle w:val="FootnoteReference"/>
          <w:rFonts w:ascii="Times New Roman" w:hAnsi="Times New Roman" w:cs="Times New Roman"/>
          <w:sz w:val="24"/>
          <w:szCs w:val="24"/>
        </w:rPr>
        <w:footnoteReference w:id="13"/>
      </w:r>
      <w:r>
        <w:rPr>
          <w:rFonts w:ascii="Times New Roman" w:hAnsi="Times New Roman" w:cs="Times New Roman"/>
          <w:sz w:val="24"/>
          <w:szCs w:val="24"/>
        </w:rPr>
        <w:t>:</w:t>
      </w:r>
    </w:p>
    <w:p w:rsidR="00CA2D1E" w:rsidRDefault="00CA2D1E" w:rsidP="001212C9">
      <w:pPr>
        <w:spacing w:after="0" w:line="360" w:lineRule="auto"/>
        <w:rPr>
          <w:rFonts w:ascii="Times New Roman" w:hAnsi="Times New Roman" w:cs="Times New Roman"/>
          <w:sz w:val="24"/>
          <w:szCs w:val="24"/>
        </w:rPr>
      </w:pPr>
    </w:p>
    <w:p w:rsidR="00CA2D1E" w:rsidRPr="00A855C3" w:rsidRDefault="00CA2D1E" w:rsidP="001212C9">
      <w:pPr>
        <w:spacing w:after="0" w:line="360" w:lineRule="auto"/>
        <w:ind w:left="720"/>
        <w:rPr>
          <w:rFonts w:ascii="Times New Roman" w:hAnsi="Times New Roman" w:cs="Times New Roman"/>
        </w:rPr>
      </w:pPr>
      <w:r w:rsidRPr="00A855C3">
        <w:rPr>
          <w:rFonts w:ascii="Times New Roman" w:hAnsi="Times New Roman" w:cs="Times New Roman"/>
        </w:rPr>
        <w:t xml:space="preserve">Particular targets for oppressive measures were teenagers and other young people. It was noted dogs were now being frequently used to track down cannabis; frequent raids were being </w:t>
      </w:r>
      <w:r w:rsidRPr="00A855C3">
        <w:rPr>
          <w:rFonts w:ascii="Times New Roman" w:hAnsi="Times New Roman" w:cs="Times New Roman"/>
        </w:rPr>
        <w:lastRenderedPageBreak/>
        <w:t>carried out on certain clubs or other establishments without any arrests resulting; and an enormous increase in the number of allegations of police planting cannabis on young people.</w:t>
      </w:r>
    </w:p>
    <w:p w:rsidR="00CA2D1E" w:rsidRDefault="00CA2D1E" w:rsidP="001212C9">
      <w:pPr>
        <w:spacing w:after="0" w:line="360" w:lineRule="auto"/>
        <w:rPr>
          <w:rFonts w:ascii="Times New Roman" w:hAnsi="Times New Roman" w:cs="Times New Roman"/>
          <w:sz w:val="24"/>
          <w:szCs w:val="24"/>
        </w:rPr>
      </w:pPr>
    </w:p>
    <w:p w:rsidR="00CA2D1E" w:rsidRDefault="00942960"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Such concerns have, of course, </w:t>
      </w:r>
      <w:r w:rsidR="00A53AFB">
        <w:rPr>
          <w:rFonts w:ascii="Times New Roman" w:hAnsi="Times New Roman" w:cs="Times New Roman"/>
          <w:sz w:val="24"/>
          <w:szCs w:val="24"/>
        </w:rPr>
        <w:t>been a recurring theme in accounts of the policing of cannabis throughout the last 50 years</w:t>
      </w:r>
      <w:r w:rsidR="00816EEA">
        <w:rPr>
          <w:rFonts w:ascii="Times New Roman" w:hAnsi="Times New Roman" w:cs="Times New Roman"/>
          <w:sz w:val="24"/>
          <w:szCs w:val="24"/>
        </w:rPr>
        <w:t xml:space="preserve"> (e.g. May et al 2002</w:t>
      </w:r>
      <w:r w:rsidR="00B90C01">
        <w:rPr>
          <w:rFonts w:ascii="Times New Roman" w:hAnsi="Times New Roman" w:cs="Times New Roman"/>
          <w:sz w:val="24"/>
          <w:szCs w:val="24"/>
        </w:rPr>
        <w:t>)</w:t>
      </w:r>
      <w:r w:rsidR="00A53AFB">
        <w:rPr>
          <w:rFonts w:ascii="Times New Roman" w:hAnsi="Times New Roman" w:cs="Times New Roman"/>
          <w:sz w:val="24"/>
          <w:szCs w:val="24"/>
        </w:rPr>
        <w:t>. B</w:t>
      </w:r>
      <w:r w:rsidR="00CA2D1E">
        <w:rPr>
          <w:rFonts w:ascii="Times New Roman" w:hAnsi="Times New Roman" w:cs="Times New Roman"/>
          <w:sz w:val="24"/>
          <w:szCs w:val="24"/>
        </w:rPr>
        <w:t>y the meeting on 18</w:t>
      </w:r>
      <w:r w:rsidR="00CA2D1E" w:rsidRPr="00A855C3">
        <w:rPr>
          <w:rFonts w:ascii="Times New Roman" w:hAnsi="Times New Roman" w:cs="Times New Roman"/>
          <w:sz w:val="24"/>
          <w:szCs w:val="24"/>
          <w:vertAlign w:val="superscript"/>
        </w:rPr>
        <w:t>th</w:t>
      </w:r>
      <w:r w:rsidR="00CA2D1E">
        <w:rPr>
          <w:rFonts w:ascii="Times New Roman" w:hAnsi="Times New Roman" w:cs="Times New Roman"/>
          <w:sz w:val="24"/>
          <w:szCs w:val="24"/>
        </w:rPr>
        <w:t xml:space="preserve"> July, </w:t>
      </w:r>
      <w:r>
        <w:rPr>
          <w:rFonts w:ascii="Times New Roman" w:hAnsi="Times New Roman" w:cs="Times New Roman"/>
          <w:sz w:val="24"/>
          <w:szCs w:val="24"/>
        </w:rPr>
        <w:t xml:space="preserve">the ACD </w:t>
      </w:r>
      <w:r w:rsidR="00CA2D1E">
        <w:rPr>
          <w:rFonts w:ascii="Times New Roman" w:hAnsi="Times New Roman" w:cs="Times New Roman"/>
          <w:sz w:val="24"/>
          <w:szCs w:val="24"/>
        </w:rPr>
        <w:t>had</w:t>
      </w:r>
      <w:r>
        <w:rPr>
          <w:rFonts w:ascii="Times New Roman" w:hAnsi="Times New Roman" w:cs="Times New Roman"/>
          <w:sz w:val="24"/>
          <w:szCs w:val="24"/>
        </w:rPr>
        <w:t xml:space="preserve"> started to</w:t>
      </w:r>
      <w:r w:rsidR="00CA2D1E">
        <w:rPr>
          <w:rFonts w:ascii="Times New Roman" w:hAnsi="Times New Roman" w:cs="Times New Roman"/>
          <w:sz w:val="24"/>
          <w:szCs w:val="24"/>
        </w:rPr>
        <w:t xml:space="preserve"> develop what the minutes record as a ‘draft of possible basic Civil Liberty approach to drug question’</w:t>
      </w:r>
      <w:r w:rsidR="00E52959">
        <w:rPr>
          <w:rStyle w:val="FootnoteReference"/>
          <w:rFonts w:ascii="Times New Roman" w:hAnsi="Times New Roman" w:cs="Times New Roman"/>
          <w:sz w:val="24"/>
          <w:szCs w:val="24"/>
        </w:rPr>
        <w:footnoteReference w:id="14"/>
      </w:r>
      <w:r w:rsidR="00CA2D1E">
        <w:rPr>
          <w:rFonts w:ascii="Times New Roman" w:hAnsi="Times New Roman" w:cs="Times New Roman"/>
          <w:sz w:val="24"/>
          <w:szCs w:val="24"/>
        </w:rPr>
        <w:t>:</w:t>
      </w:r>
    </w:p>
    <w:p w:rsidR="00CA2D1E" w:rsidRDefault="00CA2D1E" w:rsidP="001212C9">
      <w:pPr>
        <w:spacing w:after="0" w:line="360" w:lineRule="auto"/>
        <w:rPr>
          <w:rFonts w:ascii="Times New Roman" w:hAnsi="Times New Roman" w:cs="Times New Roman"/>
          <w:sz w:val="24"/>
          <w:szCs w:val="24"/>
        </w:rPr>
      </w:pPr>
    </w:p>
    <w:p w:rsidR="00CA2D1E" w:rsidRPr="00A855C3" w:rsidRDefault="00CA2D1E" w:rsidP="001212C9">
      <w:pPr>
        <w:spacing w:after="0" w:line="360" w:lineRule="auto"/>
        <w:ind w:left="720"/>
        <w:rPr>
          <w:rFonts w:ascii="Times New Roman" w:hAnsi="Times New Roman" w:cs="Times New Roman"/>
        </w:rPr>
      </w:pPr>
      <w:r w:rsidRPr="00A855C3">
        <w:rPr>
          <w:rFonts w:ascii="Times New Roman" w:hAnsi="Times New Roman" w:cs="Times New Roman"/>
        </w:rPr>
        <w:t>Complete prohibition can only be justified for killer and/or proved addictive drugs which are really in the same category as poisons. Other drugs may need controlling and restricting in the same way as alcohol or tobacco, and may need discouragement. Whether one thinks hash, LSD etc a good or bad thing, Civil Liberties must, prima facie, be against prohibition.</w:t>
      </w:r>
    </w:p>
    <w:p w:rsidR="00CA2D1E" w:rsidRDefault="00CA2D1E" w:rsidP="001212C9">
      <w:pPr>
        <w:spacing w:after="0" w:line="360" w:lineRule="auto"/>
        <w:rPr>
          <w:rFonts w:ascii="Times New Roman" w:hAnsi="Times New Roman" w:cs="Times New Roman"/>
          <w:sz w:val="24"/>
          <w:szCs w:val="24"/>
        </w:rPr>
      </w:pPr>
    </w:p>
    <w:p w:rsidR="00CA2D1E" w:rsidRDefault="00CA2D1E"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By the time of the report’s publication later in 1967, this had been distilled into a version of a classical liberal position:</w:t>
      </w:r>
    </w:p>
    <w:p w:rsidR="00CA2D1E" w:rsidRDefault="00CA2D1E" w:rsidP="001212C9">
      <w:pPr>
        <w:spacing w:after="0" w:line="360" w:lineRule="auto"/>
        <w:rPr>
          <w:rFonts w:ascii="Times New Roman" w:hAnsi="Times New Roman" w:cs="Times New Roman"/>
          <w:sz w:val="24"/>
          <w:szCs w:val="24"/>
        </w:rPr>
      </w:pPr>
    </w:p>
    <w:p w:rsidR="00CA2D1E" w:rsidRPr="00EE45C2" w:rsidRDefault="00CA2D1E" w:rsidP="001212C9">
      <w:pPr>
        <w:spacing w:after="0" w:line="360" w:lineRule="auto"/>
        <w:ind w:left="720"/>
        <w:rPr>
          <w:rFonts w:ascii="Times New Roman" w:hAnsi="Times New Roman" w:cs="Times New Roman"/>
        </w:rPr>
      </w:pPr>
      <w:r w:rsidRPr="00EE45C2">
        <w:rPr>
          <w:rFonts w:ascii="Times New Roman" w:hAnsi="Times New Roman" w:cs="Times New Roman"/>
        </w:rPr>
        <w:t>It is a basic civil liberty principle that what people choose to do to themselves in private is their own business, providing that it is not harmful to other individuals or society in general. (NCCL 1967:1)</w:t>
      </w:r>
    </w:p>
    <w:p w:rsidR="00CA2D1E" w:rsidRDefault="00CA2D1E" w:rsidP="001212C9">
      <w:pPr>
        <w:spacing w:after="0" w:line="360" w:lineRule="auto"/>
        <w:rPr>
          <w:rFonts w:ascii="Times New Roman" w:hAnsi="Times New Roman" w:cs="Times New Roman"/>
          <w:sz w:val="24"/>
          <w:szCs w:val="24"/>
        </w:rPr>
      </w:pPr>
    </w:p>
    <w:p w:rsidR="00CA2D1E" w:rsidRPr="009B5B61" w:rsidRDefault="00CA2D1E"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On April 7</w:t>
      </w:r>
      <w:r w:rsidRPr="008D7006">
        <w:rPr>
          <w:rFonts w:ascii="Times New Roman" w:hAnsi="Times New Roman" w:cs="Times New Roman"/>
          <w:sz w:val="24"/>
          <w:szCs w:val="24"/>
          <w:vertAlign w:val="superscript"/>
        </w:rPr>
        <w:t>th</w:t>
      </w:r>
      <w:r>
        <w:rPr>
          <w:rFonts w:ascii="Times New Roman" w:hAnsi="Times New Roman" w:cs="Times New Roman"/>
          <w:sz w:val="24"/>
          <w:szCs w:val="24"/>
        </w:rPr>
        <w:t>, a few days after the second meeting of the NCCL Committee, a Sub-Committee of the government’s Advisory Committee on Drug Dependence was appointed to examine the question of the misuse of cannabis and LSD. Chaired by Lady Wootton, this Sub-Committee would meet 17 times between May 1967 and July 1968</w:t>
      </w:r>
      <w:r w:rsidR="00282A14">
        <w:rPr>
          <w:rStyle w:val="FootnoteReference"/>
          <w:rFonts w:ascii="Times New Roman" w:hAnsi="Times New Roman" w:cs="Times New Roman"/>
          <w:sz w:val="24"/>
          <w:szCs w:val="24"/>
        </w:rPr>
        <w:footnoteReference w:id="15"/>
      </w:r>
      <w:r>
        <w:rPr>
          <w:rFonts w:ascii="Times New Roman" w:hAnsi="Times New Roman" w:cs="Times New Roman"/>
          <w:sz w:val="24"/>
          <w:szCs w:val="24"/>
        </w:rPr>
        <w:t>. It would later agree to publish separate reports on the two substances, prioritising the cannabis report which would become widely known as the Wootton Report</w:t>
      </w:r>
      <w:r w:rsidR="00332DFA">
        <w:rPr>
          <w:rStyle w:val="FootnoteReference"/>
          <w:rFonts w:ascii="Times New Roman" w:hAnsi="Times New Roman" w:cs="Times New Roman"/>
          <w:sz w:val="24"/>
          <w:szCs w:val="24"/>
        </w:rPr>
        <w:footnoteReference w:id="16"/>
      </w:r>
      <w:r>
        <w:rPr>
          <w:rFonts w:ascii="Times New Roman" w:hAnsi="Times New Roman" w:cs="Times New Roman"/>
          <w:sz w:val="24"/>
          <w:szCs w:val="24"/>
        </w:rPr>
        <w:t>. The Sub-Committee met twice in May. A variety of background papers were provided before the first meeting on the 11</w:t>
      </w:r>
      <w:r w:rsidRPr="009B5B61">
        <w:rPr>
          <w:rFonts w:ascii="Times New Roman" w:hAnsi="Times New Roman" w:cs="Times New Roman"/>
          <w:sz w:val="24"/>
          <w:szCs w:val="24"/>
          <w:vertAlign w:val="superscript"/>
        </w:rPr>
        <w:t>th</w:t>
      </w:r>
      <w:r>
        <w:rPr>
          <w:rFonts w:ascii="Times New Roman" w:hAnsi="Times New Roman" w:cs="Times New Roman"/>
          <w:sz w:val="24"/>
          <w:szCs w:val="24"/>
        </w:rPr>
        <w:t xml:space="preserve">, including a </w:t>
      </w:r>
      <w:r>
        <w:rPr>
          <w:rFonts w:ascii="Times New Roman" w:hAnsi="Times New Roman" w:cs="Times New Roman"/>
          <w:i/>
          <w:sz w:val="24"/>
          <w:szCs w:val="24"/>
        </w:rPr>
        <w:t>Playboy</w:t>
      </w:r>
      <w:r>
        <w:rPr>
          <w:rFonts w:ascii="Times New Roman" w:hAnsi="Times New Roman" w:cs="Times New Roman"/>
          <w:sz w:val="24"/>
          <w:szCs w:val="24"/>
        </w:rPr>
        <w:t xml:space="preserve"> interview with Timothy Leary and a detailed note on the ‘Pharmacology of Cannabis (Hashish)’ </w:t>
      </w:r>
      <w:r w:rsidR="00282A14">
        <w:rPr>
          <w:rFonts w:ascii="Times New Roman" w:hAnsi="Times New Roman" w:cs="Times New Roman"/>
          <w:sz w:val="24"/>
          <w:szCs w:val="24"/>
        </w:rPr>
        <w:t xml:space="preserve">prepared </w:t>
      </w:r>
      <w:r>
        <w:rPr>
          <w:rFonts w:ascii="Times New Roman" w:hAnsi="Times New Roman" w:cs="Times New Roman"/>
          <w:sz w:val="24"/>
          <w:szCs w:val="24"/>
        </w:rPr>
        <w:t xml:space="preserve">by Dr J.D.P. Graham, a Reader at Cardiff University, which as well as </w:t>
      </w:r>
      <w:r>
        <w:rPr>
          <w:rFonts w:ascii="Times New Roman" w:hAnsi="Times New Roman" w:cs="Times New Roman"/>
          <w:sz w:val="24"/>
          <w:szCs w:val="24"/>
        </w:rPr>
        <w:lastRenderedPageBreak/>
        <w:t>stating that cannabis was ‘not very poisonous’ and created ‘no physical dependence’ also observed that its use is ‘often an expression of freedom seeking or defiance’</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w:t>
      </w:r>
    </w:p>
    <w:p w:rsidR="00CA2D1E" w:rsidRDefault="00CA2D1E" w:rsidP="001212C9">
      <w:pPr>
        <w:spacing w:after="0" w:line="360" w:lineRule="auto"/>
        <w:rPr>
          <w:rFonts w:ascii="Times New Roman" w:hAnsi="Times New Roman" w:cs="Times New Roman"/>
          <w:sz w:val="24"/>
          <w:szCs w:val="24"/>
        </w:rPr>
      </w:pPr>
    </w:p>
    <w:p w:rsidR="00CA2D1E" w:rsidRDefault="00CA2D1E"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On June 1</w:t>
      </w:r>
      <w:r w:rsidRPr="00613FE6">
        <w:rPr>
          <w:rFonts w:ascii="Times New Roman" w:hAnsi="Times New Roman" w:cs="Times New Roman"/>
          <w:sz w:val="24"/>
          <w:szCs w:val="24"/>
          <w:vertAlign w:val="superscript"/>
        </w:rPr>
        <w:t>st</w:t>
      </w:r>
      <w:r>
        <w:rPr>
          <w:rFonts w:ascii="Times New Roman" w:hAnsi="Times New Roman" w:cs="Times New Roman"/>
          <w:sz w:val="24"/>
          <w:szCs w:val="24"/>
        </w:rPr>
        <w:t>,</w:t>
      </w:r>
      <w:r w:rsidRPr="00613FE6">
        <w:rPr>
          <w:rFonts w:ascii="Times New Roman" w:hAnsi="Times New Roman" w:cs="Times New Roman"/>
          <w:sz w:val="24"/>
          <w:szCs w:val="24"/>
        </w:rPr>
        <w:t xml:space="preserve"> </w:t>
      </w:r>
      <w:r w:rsidR="00B0794F">
        <w:rPr>
          <w:rFonts w:ascii="Times New Roman" w:hAnsi="Times New Roman" w:cs="Times New Roman"/>
          <w:sz w:val="24"/>
          <w:szCs w:val="24"/>
        </w:rPr>
        <w:t>the same day as the official</w:t>
      </w:r>
      <w:r>
        <w:rPr>
          <w:rFonts w:ascii="Times New Roman" w:hAnsi="Times New Roman" w:cs="Times New Roman"/>
          <w:sz w:val="24"/>
          <w:szCs w:val="24"/>
        </w:rPr>
        <w:t xml:space="preserve"> release of the Beatles’ </w:t>
      </w:r>
      <w:r>
        <w:rPr>
          <w:rFonts w:ascii="Times New Roman" w:hAnsi="Times New Roman" w:cs="Times New Roman"/>
          <w:i/>
          <w:sz w:val="24"/>
          <w:szCs w:val="24"/>
        </w:rPr>
        <w:t xml:space="preserve">Sergeant Pepper </w:t>
      </w:r>
      <w:r>
        <w:rPr>
          <w:rFonts w:ascii="Times New Roman" w:hAnsi="Times New Roman" w:cs="Times New Roman"/>
          <w:sz w:val="24"/>
          <w:szCs w:val="24"/>
        </w:rPr>
        <w:t>album which would become emblematic of the</w:t>
      </w:r>
      <w:r w:rsidR="00F30370">
        <w:rPr>
          <w:rFonts w:ascii="Times New Roman" w:hAnsi="Times New Roman" w:cs="Times New Roman"/>
          <w:sz w:val="24"/>
          <w:szCs w:val="24"/>
        </w:rPr>
        <w:t xml:space="preserve"> cultural</w:t>
      </w:r>
      <w:r>
        <w:rPr>
          <w:rFonts w:ascii="Times New Roman" w:hAnsi="Times New Roman" w:cs="Times New Roman"/>
          <w:sz w:val="24"/>
          <w:szCs w:val="24"/>
        </w:rPr>
        <w:t xml:space="preserve"> </w:t>
      </w:r>
      <w:r w:rsidRPr="00EC0186">
        <w:rPr>
          <w:rFonts w:ascii="Times New Roman" w:hAnsi="Times New Roman" w:cs="Times New Roman"/>
          <w:iCs/>
          <w:sz w:val="24"/>
          <w:szCs w:val="24"/>
        </w:rPr>
        <w:t xml:space="preserve">zeitgeist </w:t>
      </w:r>
      <w:r>
        <w:rPr>
          <w:rFonts w:ascii="Times New Roman" w:hAnsi="Times New Roman" w:cs="Times New Roman"/>
          <w:sz w:val="24"/>
          <w:szCs w:val="24"/>
        </w:rPr>
        <w:t xml:space="preserve">of that summer, Hoppy was sentenced to nine months imprisonment. The severity of his punishment caused serious concern and the following day a group of Hoppy’s friends, including Abrams, gathered at the Indica Bookshop to discuss his plight. A plan </w:t>
      </w:r>
      <w:r w:rsidR="00282A14">
        <w:rPr>
          <w:rFonts w:ascii="Times New Roman" w:hAnsi="Times New Roman" w:cs="Times New Roman"/>
          <w:sz w:val="24"/>
          <w:szCs w:val="24"/>
        </w:rPr>
        <w:t xml:space="preserve">was agreed </w:t>
      </w:r>
      <w:r>
        <w:rPr>
          <w:rFonts w:ascii="Times New Roman" w:hAnsi="Times New Roman" w:cs="Times New Roman"/>
          <w:sz w:val="24"/>
          <w:szCs w:val="24"/>
        </w:rPr>
        <w:t xml:space="preserve">to place an advertisement in </w:t>
      </w:r>
      <w:r>
        <w:rPr>
          <w:rFonts w:ascii="Times New Roman" w:hAnsi="Times New Roman" w:cs="Times New Roman"/>
          <w:i/>
          <w:sz w:val="24"/>
          <w:szCs w:val="24"/>
        </w:rPr>
        <w:t>The Times</w:t>
      </w:r>
      <w:r w:rsidR="00282A14">
        <w:rPr>
          <w:rFonts w:ascii="Times New Roman" w:hAnsi="Times New Roman" w:cs="Times New Roman"/>
          <w:sz w:val="24"/>
          <w:szCs w:val="24"/>
        </w:rPr>
        <w:t>, a suggestion made by Abrams</w:t>
      </w:r>
      <w:r>
        <w:rPr>
          <w:rFonts w:ascii="Times New Roman" w:hAnsi="Times New Roman" w:cs="Times New Roman"/>
          <w:sz w:val="24"/>
          <w:szCs w:val="24"/>
        </w:rPr>
        <w:t>. Miles approached Paul McCartney about the potential financing of the advert and he immediately agreed to cover the £1800 cost. Abrams and Miles went to McCartney’s house the following day and ‘talked for several hours’, Abrams being struck that the Beatle was ‘far more intelligent than I imagined’</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According to Abrams (1993), before they left, McCartney gave him a copy of </w:t>
      </w:r>
      <w:r>
        <w:rPr>
          <w:rFonts w:ascii="Times New Roman" w:hAnsi="Times New Roman" w:cs="Times New Roman"/>
          <w:i/>
          <w:sz w:val="24"/>
          <w:szCs w:val="24"/>
        </w:rPr>
        <w:t>Sergeant Pepper</w:t>
      </w:r>
      <w:r>
        <w:rPr>
          <w:rFonts w:ascii="Times New Roman" w:hAnsi="Times New Roman" w:cs="Times New Roman"/>
          <w:sz w:val="24"/>
          <w:szCs w:val="24"/>
        </w:rPr>
        <w:t xml:space="preserve"> with the instruction to listen to it through headphones on acid.</w:t>
      </w:r>
    </w:p>
    <w:p w:rsidR="00CA2D1E" w:rsidRDefault="00CA2D1E" w:rsidP="001212C9">
      <w:pPr>
        <w:spacing w:after="0" w:line="360" w:lineRule="auto"/>
        <w:rPr>
          <w:rFonts w:ascii="Times New Roman" w:hAnsi="Times New Roman" w:cs="Times New Roman"/>
          <w:sz w:val="24"/>
          <w:szCs w:val="24"/>
        </w:rPr>
      </w:pPr>
    </w:p>
    <w:p w:rsidR="00CA2D1E" w:rsidRDefault="00CA2D1E"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As Abrams himself acknowledged</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the idea for an advert of this kind had come from an article published in </w:t>
      </w:r>
      <w:r w:rsidR="0093758D">
        <w:rPr>
          <w:rFonts w:ascii="Times New Roman" w:hAnsi="Times New Roman" w:cs="Times New Roman"/>
          <w:sz w:val="24"/>
          <w:szCs w:val="24"/>
        </w:rPr>
        <w:t>Nov</w:t>
      </w:r>
      <w:r>
        <w:rPr>
          <w:rFonts w:ascii="Times New Roman" w:hAnsi="Times New Roman" w:cs="Times New Roman"/>
          <w:sz w:val="24"/>
          <w:szCs w:val="24"/>
        </w:rPr>
        <w:t xml:space="preserve">ember 1966 in </w:t>
      </w:r>
      <w:r>
        <w:rPr>
          <w:rFonts w:ascii="Times New Roman" w:hAnsi="Times New Roman" w:cs="Times New Roman"/>
          <w:i/>
          <w:sz w:val="24"/>
          <w:szCs w:val="24"/>
        </w:rPr>
        <w:t xml:space="preserve">Atlantic Monthly </w:t>
      </w:r>
      <w:r>
        <w:rPr>
          <w:rFonts w:ascii="Times New Roman" w:hAnsi="Times New Roman" w:cs="Times New Roman"/>
          <w:sz w:val="24"/>
          <w:szCs w:val="24"/>
        </w:rPr>
        <w:t xml:space="preserve">by </w:t>
      </w:r>
      <w:r w:rsidR="002A4098">
        <w:rPr>
          <w:rFonts w:ascii="Times New Roman" w:hAnsi="Times New Roman" w:cs="Times New Roman"/>
          <w:sz w:val="24"/>
          <w:szCs w:val="24"/>
        </w:rPr>
        <w:t xml:space="preserve">the American Beat poet </w:t>
      </w:r>
      <w:r>
        <w:rPr>
          <w:rFonts w:ascii="Times New Roman" w:hAnsi="Times New Roman" w:cs="Times New Roman"/>
          <w:sz w:val="24"/>
          <w:szCs w:val="24"/>
        </w:rPr>
        <w:t>Allen Ginsberg</w:t>
      </w:r>
      <w:r w:rsidR="0093758D">
        <w:rPr>
          <w:rFonts w:ascii="Times New Roman" w:hAnsi="Times New Roman" w:cs="Times New Roman"/>
          <w:sz w:val="24"/>
          <w:szCs w:val="24"/>
        </w:rPr>
        <w:t xml:space="preserve"> (1966)</w:t>
      </w:r>
      <w:r>
        <w:rPr>
          <w:rFonts w:ascii="Times New Roman" w:hAnsi="Times New Roman" w:cs="Times New Roman"/>
          <w:sz w:val="24"/>
          <w:szCs w:val="24"/>
        </w:rPr>
        <w:t xml:space="preserve"> in which he proposed a similar venture:</w:t>
      </w:r>
    </w:p>
    <w:p w:rsidR="00CA2D1E" w:rsidRDefault="00CA2D1E" w:rsidP="001212C9">
      <w:pPr>
        <w:spacing w:after="0" w:line="360" w:lineRule="auto"/>
        <w:rPr>
          <w:rFonts w:ascii="Times New Roman" w:hAnsi="Times New Roman" w:cs="Times New Roman"/>
          <w:sz w:val="24"/>
          <w:szCs w:val="24"/>
        </w:rPr>
      </w:pPr>
    </w:p>
    <w:p w:rsidR="00CA2D1E" w:rsidRPr="004B624E" w:rsidRDefault="00CA2D1E" w:rsidP="001212C9">
      <w:pPr>
        <w:spacing w:after="0" w:line="360" w:lineRule="auto"/>
        <w:ind w:left="720"/>
        <w:rPr>
          <w:rFonts w:ascii="Times New Roman" w:hAnsi="Times New Roman" w:cs="Times New Roman"/>
        </w:rPr>
      </w:pPr>
      <w:r w:rsidRPr="004B624E">
        <w:rPr>
          <w:rFonts w:ascii="Times New Roman" w:hAnsi="Times New Roman" w:cs="Times New Roman"/>
          <w:color w:val="000000"/>
          <w:shd w:val="clear" w:color="auto" w:fill="FFFFFF"/>
        </w:rPr>
        <w:t xml:space="preserve">A full-page paid advertisement in the </w:t>
      </w:r>
      <w:r w:rsidRPr="004B624E">
        <w:rPr>
          <w:rFonts w:ascii="Times New Roman" w:hAnsi="Times New Roman" w:cs="Times New Roman"/>
          <w:i/>
          <w:color w:val="000000"/>
          <w:shd w:val="clear" w:color="auto" w:fill="FFFFFF"/>
        </w:rPr>
        <w:t>New York Times</w:t>
      </w:r>
      <w:r w:rsidRPr="004B624E">
        <w:rPr>
          <w:rFonts w:ascii="Times New Roman" w:hAnsi="Times New Roman" w:cs="Times New Roman"/>
          <w:color w:val="000000"/>
          <w:shd w:val="clear" w:color="auto" w:fill="FFFFFF"/>
        </w:rPr>
        <w:t>, quoting authoritative medical evidence of the harmlessness of marijuana, and signed by a thousand of its most famous smokers, would once and for all break the cultural ice and end once and for all the tyranny of the Treasury Department Narcotics Bureau.</w:t>
      </w:r>
    </w:p>
    <w:p w:rsidR="00CA2D1E" w:rsidRDefault="00CA2D1E" w:rsidP="001212C9">
      <w:pPr>
        <w:spacing w:after="0" w:line="360" w:lineRule="auto"/>
        <w:rPr>
          <w:rFonts w:ascii="Times New Roman" w:hAnsi="Times New Roman" w:cs="Times New Roman"/>
          <w:sz w:val="24"/>
          <w:szCs w:val="24"/>
        </w:rPr>
      </w:pPr>
      <w:r w:rsidRPr="00AD01EA">
        <w:rPr>
          <w:rFonts w:ascii="Times New Roman" w:hAnsi="Times New Roman" w:cs="Times New Roman"/>
          <w:sz w:val="24"/>
          <w:szCs w:val="24"/>
        </w:rPr>
        <w:t xml:space="preserve"> </w:t>
      </w:r>
    </w:p>
    <w:p w:rsidR="00CA2D1E" w:rsidRDefault="00CA2D1E"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Transplanted to the UK, the idea of advertising in a national newspaper would become the focal point of the intense activities and events that would unfold in June and July. A week after Hoppy’s sentence, the Wootton Committee met for the third time on June 8</w:t>
      </w:r>
      <w:r w:rsidRPr="00CA7D2F">
        <w:rPr>
          <w:rFonts w:ascii="Times New Roman" w:hAnsi="Times New Roman" w:cs="Times New Roman"/>
          <w:sz w:val="24"/>
          <w:szCs w:val="24"/>
          <w:vertAlign w:val="superscript"/>
        </w:rPr>
        <w:t>th</w:t>
      </w:r>
      <w:r w:rsidR="00C77A39">
        <w:rPr>
          <w:rFonts w:ascii="Times New Roman" w:hAnsi="Times New Roman" w:cs="Times New Roman"/>
          <w:sz w:val="24"/>
          <w:szCs w:val="24"/>
        </w:rPr>
        <w:t>. T</w:t>
      </w:r>
      <w:r>
        <w:rPr>
          <w:rFonts w:ascii="Times New Roman" w:hAnsi="Times New Roman" w:cs="Times New Roman"/>
          <w:sz w:val="24"/>
          <w:szCs w:val="24"/>
        </w:rPr>
        <w:t>he group</w:t>
      </w:r>
      <w:r w:rsidR="00C77A39">
        <w:rPr>
          <w:rFonts w:ascii="Times New Roman" w:hAnsi="Times New Roman" w:cs="Times New Roman"/>
          <w:sz w:val="24"/>
          <w:szCs w:val="24"/>
        </w:rPr>
        <w:t xml:space="preserve"> was</w:t>
      </w:r>
      <w:r>
        <w:rPr>
          <w:rFonts w:ascii="Times New Roman" w:hAnsi="Times New Roman" w:cs="Times New Roman"/>
          <w:sz w:val="24"/>
          <w:szCs w:val="24"/>
        </w:rPr>
        <w:t xml:space="preserve"> grappling with some of the emerging issues. In appraising the availa</w:t>
      </w:r>
      <w:r w:rsidR="00C77A39">
        <w:rPr>
          <w:rFonts w:ascii="Times New Roman" w:hAnsi="Times New Roman" w:cs="Times New Roman"/>
          <w:sz w:val="24"/>
          <w:szCs w:val="24"/>
        </w:rPr>
        <w:t>ble evidence, for example, they</w:t>
      </w:r>
      <w:r>
        <w:rPr>
          <w:rFonts w:ascii="Times New Roman" w:hAnsi="Times New Roman" w:cs="Times New Roman"/>
          <w:sz w:val="24"/>
          <w:szCs w:val="24"/>
        </w:rPr>
        <w:t xml:space="preserve"> noted that ‘it is difficult to correlate the somewhat inadequate information regarding the social disruption caused by the drug in India, the Middle East and African countries with the present situation and its potential dangers in UK’. Having stated that ‘harm </w:t>
      </w:r>
      <w:r>
        <w:rPr>
          <w:rFonts w:ascii="Times New Roman" w:hAnsi="Times New Roman" w:cs="Times New Roman"/>
          <w:sz w:val="24"/>
          <w:szCs w:val="24"/>
        </w:rPr>
        <w:lastRenderedPageBreak/>
        <w:t>would result from decontrolling [cannabis] nor could this be done without agreement of other signatories to the Single Convention’, the</w:t>
      </w:r>
      <w:r w:rsidR="00C77A39">
        <w:rPr>
          <w:rFonts w:ascii="Times New Roman" w:hAnsi="Times New Roman" w:cs="Times New Roman"/>
          <w:sz w:val="24"/>
          <w:szCs w:val="24"/>
        </w:rPr>
        <w:t>y then went on to discuss</w:t>
      </w:r>
      <w:r>
        <w:rPr>
          <w:rFonts w:ascii="Times New Roman" w:hAnsi="Times New Roman" w:cs="Times New Roman"/>
          <w:sz w:val="24"/>
          <w:szCs w:val="24"/>
        </w:rPr>
        <w:t xml:space="preserve"> the question of ‘to what extent should young people be prevented from taking such risks with drugs without at the same time unduly curtailing their personal freedom?’</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w:t>
      </w:r>
    </w:p>
    <w:p w:rsidR="00CA2D1E" w:rsidRDefault="00CA2D1E" w:rsidP="001212C9">
      <w:pPr>
        <w:spacing w:after="0" w:line="360" w:lineRule="auto"/>
        <w:rPr>
          <w:rFonts w:ascii="Times New Roman" w:hAnsi="Times New Roman" w:cs="Times New Roman"/>
          <w:sz w:val="24"/>
          <w:szCs w:val="24"/>
        </w:rPr>
      </w:pPr>
    </w:p>
    <w:p w:rsidR="00CA2D1E" w:rsidRPr="00DF75C6" w:rsidRDefault="00CA2D1E"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The trial of Jagger and Richards took place from June 27</w:t>
      </w:r>
      <w:r w:rsidRPr="00486CB6">
        <w:rPr>
          <w:rFonts w:ascii="Times New Roman" w:hAnsi="Times New Roman" w:cs="Times New Roman"/>
          <w:sz w:val="24"/>
          <w:szCs w:val="24"/>
          <w:vertAlign w:val="superscript"/>
        </w:rPr>
        <w:t>th</w:t>
      </w:r>
      <w:r>
        <w:rPr>
          <w:rFonts w:ascii="Times New Roman" w:hAnsi="Times New Roman" w:cs="Times New Roman"/>
          <w:sz w:val="24"/>
          <w:szCs w:val="24"/>
        </w:rPr>
        <w:t xml:space="preserve"> to June 30</w:t>
      </w:r>
      <w:r w:rsidRPr="00486CB6">
        <w:rPr>
          <w:rFonts w:ascii="Times New Roman" w:hAnsi="Times New Roman" w:cs="Times New Roman"/>
          <w:sz w:val="24"/>
          <w:szCs w:val="24"/>
          <w:vertAlign w:val="superscript"/>
        </w:rPr>
        <w:t>th</w:t>
      </w:r>
      <w:r>
        <w:rPr>
          <w:rFonts w:ascii="Times New Roman" w:hAnsi="Times New Roman" w:cs="Times New Roman"/>
          <w:sz w:val="24"/>
          <w:szCs w:val="24"/>
        </w:rPr>
        <w:t>. For permitting his premises to be used for cannabis smoking, Richards was sentenced to one year of imprisonment (Jagger’s amphetamine sentence was three months) and both were released on bail pending their appeal. Following so quickly after Hoppy’s imprisonment at the beginning of the month, the Stones’ sentences caused consternation within counter-cultural circles</w:t>
      </w:r>
      <w:r w:rsidR="00F30370">
        <w:rPr>
          <w:rFonts w:ascii="Times New Roman" w:hAnsi="Times New Roman" w:cs="Times New Roman"/>
          <w:sz w:val="24"/>
          <w:szCs w:val="24"/>
        </w:rPr>
        <w:t xml:space="preserve"> and beyond</w:t>
      </w:r>
      <w:r>
        <w:rPr>
          <w:rFonts w:ascii="Times New Roman" w:hAnsi="Times New Roman" w:cs="Times New Roman"/>
          <w:sz w:val="24"/>
          <w:szCs w:val="24"/>
        </w:rPr>
        <w:t xml:space="preserve">. A spontaneous demonstration outside the offices of the </w:t>
      </w:r>
      <w:r w:rsidRPr="00486CB6">
        <w:rPr>
          <w:rFonts w:ascii="Times New Roman" w:hAnsi="Times New Roman" w:cs="Times New Roman"/>
          <w:i/>
          <w:sz w:val="24"/>
          <w:szCs w:val="24"/>
        </w:rPr>
        <w:t>News of the World</w:t>
      </w:r>
      <w:r>
        <w:rPr>
          <w:rFonts w:ascii="Times New Roman" w:hAnsi="Times New Roman" w:cs="Times New Roman"/>
          <w:sz w:val="24"/>
          <w:szCs w:val="24"/>
        </w:rPr>
        <w:t xml:space="preserve"> – the paper was suspected by many of using an </w:t>
      </w:r>
      <w:r>
        <w:rPr>
          <w:rFonts w:ascii="Times New Roman" w:hAnsi="Times New Roman" w:cs="Times New Roman"/>
          <w:i/>
          <w:sz w:val="24"/>
          <w:szCs w:val="24"/>
        </w:rPr>
        <w:t>agent provocateur</w:t>
      </w:r>
      <w:r>
        <w:rPr>
          <w:rFonts w:ascii="Times New Roman" w:hAnsi="Times New Roman" w:cs="Times New Roman"/>
          <w:sz w:val="24"/>
          <w:szCs w:val="24"/>
        </w:rPr>
        <w:t xml:space="preserve"> in the arrests (Abrams 1993) – took place that evening and for the following two nights. It was during this demonstration that art student Caroline Coon met radical lawyer Rufus Harris and the pair decided to set up a new organisation to be called Release to provide legal advice to victims of the drug laws</w:t>
      </w:r>
      <w:r w:rsidR="00165CAB">
        <w:rPr>
          <w:rFonts w:ascii="Times New Roman" w:hAnsi="Times New Roman" w:cs="Times New Roman"/>
          <w:sz w:val="24"/>
          <w:szCs w:val="24"/>
        </w:rPr>
        <w:t xml:space="preserve"> (Green 1999:189-190)</w:t>
      </w:r>
      <w:r>
        <w:rPr>
          <w:rFonts w:ascii="Times New Roman" w:hAnsi="Times New Roman" w:cs="Times New Roman"/>
          <w:sz w:val="24"/>
          <w:szCs w:val="24"/>
        </w:rPr>
        <w:t xml:space="preserve">. </w:t>
      </w:r>
      <w:r w:rsidR="00B74F93">
        <w:rPr>
          <w:rFonts w:ascii="Times New Roman" w:hAnsi="Times New Roman" w:cs="Times New Roman"/>
          <w:sz w:val="24"/>
          <w:szCs w:val="24"/>
        </w:rPr>
        <w:t xml:space="preserve">Coon had become engaged in the issue after her Jamaican </w:t>
      </w:r>
      <w:r w:rsidR="00B74F93" w:rsidRPr="00F206B4">
        <w:rPr>
          <w:rFonts w:ascii="Times New Roman" w:hAnsi="Times New Roman" w:cs="Times New Roman"/>
          <w:sz w:val="24"/>
          <w:szCs w:val="24"/>
        </w:rPr>
        <w:t>boyfriend</w:t>
      </w:r>
      <w:r w:rsidR="00B74F93">
        <w:rPr>
          <w:rFonts w:ascii="Times New Roman" w:hAnsi="Times New Roman" w:cs="Times New Roman"/>
          <w:sz w:val="24"/>
          <w:szCs w:val="24"/>
        </w:rPr>
        <w:t xml:space="preserve"> </w:t>
      </w:r>
      <w:r w:rsidR="00F206B4">
        <w:rPr>
          <w:rFonts w:ascii="Times New Roman" w:hAnsi="Times New Roman" w:cs="Times New Roman"/>
          <w:sz w:val="24"/>
          <w:szCs w:val="24"/>
        </w:rPr>
        <w:t>was sentenced to two years’ imprisonment for possession of a single cannabis joint (Mold 2006:55).</w:t>
      </w:r>
      <w:r w:rsidR="00B74F93">
        <w:rPr>
          <w:rFonts w:ascii="Times New Roman" w:hAnsi="Times New Roman" w:cs="Times New Roman"/>
          <w:sz w:val="24"/>
          <w:szCs w:val="24"/>
        </w:rPr>
        <w:t xml:space="preserve"> </w:t>
      </w:r>
      <w:r>
        <w:rPr>
          <w:rFonts w:ascii="Times New Roman" w:hAnsi="Times New Roman" w:cs="Times New Roman"/>
          <w:sz w:val="24"/>
          <w:szCs w:val="24"/>
        </w:rPr>
        <w:t>On July 1</w:t>
      </w:r>
      <w:r w:rsidRPr="00D5749F">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Pr>
          <w:rFonts w:ascii="Times New Roman" w:hAnsi="Times New Roman" w:cs="Times New Roman"/>
          <w:i/>
          <w:sz w:val="24"/>
          <w:szCs w:val="24"/>
        </w:rPr>
        <w:t>The Times</w:t>
      </w:r>
      <w:r>
        <w:rPr>
          <w:rFonts w:ascii="Times New Roman" w:hAnsi="Times New Roman" w:cs="Times New Roman"/>
          <w:sz w:val="24"/>
          <w:szCs w:val="24"/>
        </w:rPr>
        <w:t xml:space="preserve"> published its famous leader by William Rees-Mogg, ‘Who breaks a butterfly on a wheel?’, deprecating what it viewed as the excessive and disproportionate punishments handed out to Jagger and Richards.</w:t>
      </w:r>
      <w:r w:rsidR="00331ABB">
        <w:rPr>
          <w:rFonts w:ascii="Times New Roman" w:hAnsi="Times New Roman" w:cs="Times New Roman"/>
          <w:sz w:val="24"/>
          <w:szCs w:val="24"/>
        </w:rPr>
        <w:t xml:space="preserve"> On July 2</w:t>
      </w:r>
      <w:r w:rsidR="00331ABB" w:rsidRPr="00331ABB">
        <w:rPr>
          <w:rFonts w:ascii="Times New Roman" w:hAnsi="Times New Roman" w:cs="Times New Roman"/>
          <w:sz w:val="24"/>
          <w:szCs w:val="24"/>
          <w:vertAlign w:val="superscript"/>
        </w:rPr>
        <w:t>nd</w:t>
      </w:r>
      <w:r w:rsidR="00331ABB">
        <w:rPr>
          <w:rFonts w:ascii="Times New Roman" w:hAnsi="Times New Roman" w:cs="Times New Roman"/>
          <w:sz w:val="24"/>
          <w:szCs w:val="24"/>
        </w:rPr>
        <w:t>, several of the Sunday newspapers published stor</w:t>
      </w:r>
      <w:r w:rsidR="00EB6483">
        <w:rPr>
          <w:rFonts w:ascii="Times New Roman" w:hAnsi="Times New Roman" w:cs="Times New Roman"/>
          <w:sz w:val="24"/>
          <w:szCs w:val="24"/>
        </w:rPr>
        <w:t>ies critical of the way the cannabis</w:t>
      </w:r>
      <w:r w:rsidR="00331ABB">
        <w:rPr>
          <w:rFonts w:ascii="Times New Roman" w:hAnsi="Times New Roman" w:cs="Times New Roman"/>
          <w:sz w:val="24"/>
          <w:szCs w:val="24"/>
        </w:rPr>
        <w:t xml:space="preserve"> laws were being enforced</w:t>
      </w:r>
      <w:r w:rsidR="00331ABB">
        <w:rPr>
          <w:rStyle w:val="FootnoteReference"/>
          <w:rFonts w:ascii="Times New Roman" w:hAnsi="Times New Roman" w:cs="Times New Roman"/>
          <w:sz w:val="24"/>
          <w:szCs w:val="24"/>
        </w:rPr>
        <w:footnoteReference w:id="21"/>
      </w:r>
      <w:r w:rsidR="00331ABB">
        <w:rPr>
          <w:rFonts w:ascii="Times New Roman" w:hAnsi="Times New Roman" w:cs="Times New Roman"/>
          <w:sz w:val="24"/>
          <w:szCs w:val="24"/>
        </w:rPr>
        <w:t>.</w:t>
      </w:r>
      <w:r>
        <w:rPr>
          <w:rFonts w:ascii="Times New Roman" w:hAnsi="Times New Roman" w:cs="Times New Roman"/>
          <w:sz w:val="24"/>
          <w:szCs w:val="24"/>
        </w:rPr>
        <w:t xml:space="preserve"> The NCCL circulated a note on the Stones case dated July 6</w:t>
      </w:r>
      <w:r w:rsidRPr="00481487">
        <w:rPr>
          <w:rFonts w:ascii="Times New Roman" w:hAnsi="Times New Roman" w:cs="Times New Roman"/>
          <w:sz w:val="24"/>
          <w:szCs w:val="24"/>
          <w:vertAlign w:val="superscript"/>
        </w:rPr>
        <w:t>th</w:t>
      </w:r>
      <w:r>
        <w:rPr>
          <w:rFonts w:ascii="Times New Roman" w:hAnsi="Times New Roman" w:cs="Times New Roman"/>
          <w:sz w:val="24"/>
          <w:szCs w:val="24"/>
        </w:rPr>
        <w:t xml:space="preserve"> to various MPs. It stated that the case ‘highlights a number of civil liberty issues’ and that ‘the criminal prosecution and the sentence of imprisonment on Richards for a comparatively harmless act conducted in private illustrates the urgent need for official attitudes to cannabis to be reviewed’</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w:t>
      </w:r>
      <w:r w:rsidR="00BE5275">
        <w:rPr>
          <w:rFonts w:ascii="Times New Roman" w:hAnsi="Times New Roman" w:cs="Times New Roman"/>
          <w:sz w:val="24"/>
          <w:szCs w:val="24"/>
        </w:rPr>
        <w:t xml:space="preserve"> The following</w:t>
      </w:r>
      <w:r w:rsidR="00DF75C6">
        <w:rPr>
          <w:rFonts w:ascii="Times New Roman" w:hAnsi="Times New Roman" w:cs="Times New Roman"/>
          <w:sz w:val="24"/>
          <w:szCs w:val="24"/>
        </w:rPr>
        <w:t xml:space="preserve"> weekend, </w:t>
      </w:r>
      <w:r w:rsidR="00DF75C6">
        <w:rPr>
          <w:rFonts w:ascii="Times New Roman" w:hAnsi="Times New Roman" w:cs="Times New Roman"/>
          <w:i/>
          <w:sz w:val="24"/>
          <w:szCs w:val="24"/>
        </w:rPr>
        <w:t>The Sunday Times</w:t>
      </w:r>
      <w:r w:rsidR="00DF75C6">
        <w:rPr>
          <w:rFonts w:ascii="Times New Roman" w:hAnsi="Times New Roman" w:cs="Times New Roman"/>
          <w:sz w:val="24"/>
          <w:szCs w:val="24"/>
        </w:rPr>
        <w:t xml:space="preserve"> contained a page of readers’ letters to the editor in response to the articles on the Stones case published the week before, headline</w:t>
      </w:r>
      <w:r w:rsidR="0015654F">
        <w:rPr>
          <w:rFonts w:ascii="Times New Roman" w:hAnsi="Times New Roman" w:cs="Times New Roman"/>
          <w:sz w:val="24"/>
          <w:szCs w:val="24"/>
        </w:rPr>
        <w:t>d</w:t>
      </w:r>
      <w:r w:rsidR="00DF75C6">
        <w:rPr>
          <w:rFonts w:ascii="Times New Roman" w:hAnsi="Times New Roman" w:cs="Times New Roman"/>
          <w:sz w:val="24"/>
          <w:szCs w:val="24"/>
        </w:rPr>
        <w:t xml:space="preserve"> ‘Savage sentences may backfire’</w:t>
      </w:r>
      <w:r w:rsidR="00DF75C6">
        <w:rPr>
          <w:rStyle w:val="FootnoteReference"/>
          <w:rFonts w:ascii="Times New Roman" w:hAnsi="Times New Roman" w:cs="Times New Roman"/>
          <w:sz w:val="24"/>
          <w:szCs w:val="24"/>
        </w:rPr>
        <w:footnoteReference w:id="23"/>
      </w:r>
      <w:r w:rsidR="00BE5275">
        <w:rPr>
          <w:rFonts w:ascii="Times New Roman" w:hAnsi="Times New Roman" w:cs="Times New Roman"/>
          <w:sz w:val="24"/>
          <w:szCs w:val="24"/>
        </w:rPr>
        <w:t>. Over the</w:t>
      </w:r>
      <w:r w:rsidR="00DF75C6">
        <w:rPr>
          <w:rFonts w:ascii="Times New Roman" w:hAnsi="Times New Roman" w:cs="Times New Roman"/>
          <w:sz w:val="24"/>
          <w:szCs w:val="24"/>
        </w:rPr>
        <w:t xml:space="preserve"> page the</w:t>
      </w:r>
      <w:r w:rsidR="0015654F">
        <w:rPr>
          <w:rFonts w:ascii="Times New Roman" w:hAnsi="Times New Roman" w:cs="Times New Roman"/>
          <w:sz w:val="24"/>
          <w:szCs w:val="24"/>
        </w:rPr>
        <w:t xml:space="preserve">re was a brief feature on </w:t>
      </w:r>
      <w:r w:rsidR="00DF75C6">
        <w:rPr>
          <w:rFonts w:ascii="Times New Roman" w:hAnsi="Times New Roman" w:cs="Times New Roman"/>
          <w:sz w:val="24"/>
          <w:szCs w:val="24"/>
        </w:rPr>
        <w:t>Abrams, anticipating the</w:t>
      </w:r>
      <w:r w:rsidR="0015654F">
        <w:rPr>
          <w:rFonts w:ascii="Times New Roman" w:hAnsi="Times New Roman" w:cs="Times New Roman"/>
          <w:sz w:val="24"/>
          <w:szCs w:val="24"/>
        </w:rPr>
        <w:t xml:space="preserve"> imminent advertisement</w:t>
      </w:r>
      <w:r w:rsidR="00DF75C6">
        <w:rPr>
          <w:rStyle w:val="FootnoteReference"/>
          <w:rFonts w:ascii="Times New Roman" w:hAnsi="Times New Roman" w:cs="Times New Roman"/>
          <w:sz w:val="24"/>
          <w:szCs w:val="24"/>
        </w:rPr>
        <w:footnoteReference w:id="24"/>
      </w:r>
      <w:r w:rsidR="00DF75C6">
        <w:rPr>
          <w:rFonts w:ascii="Times New Roman" w:hAnsi="Times New Roman" w:cs="Times New Roman"/>
          <w:sz w:val="24"/>
          <w:szCs w:val="24"/>
        </w:rPr>
        <w:t xml:space="preserve">. </w:t>
      </w:r>
    </w:p>
    <w:p w:rsidR="00CA2D1E" w:rsidRDefault="00CA2D1E" w:rsidP="001212C9">
      <w:pPr>
        <w:spacing w:after="0" w:line="360" w:lineRule="auto"/>
        <w:rPr>
          <w:rFonts w:ascii="Times New Roman" w:hAnsi="Times New Roman" w:cs="Times New Roman"/>
          <w:sz w:val="24"/>
          <w:szCs w:val="24"/>
        </w:rPr>
      </w:pPr>
    </w:p>
    <w:p w:rsidR="00CA2D1E" w:rsidRDefault="00CA2D1E"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On July 16</w:t>
      </w:r>
      <w:r w:rsidRPr="0082248A">
        <w:rPr>
          <w:rFonts w:ascii="Times New Roman" w:hAnsi="Times New Roman" w:cs="Times New Roman"/>
          <w:sz w:val="24"/>
          <w:szCs w:val="24"/>
          <w:vertAlign w:val="superscript"/>
        </w:rPr>
        <w:t>th</w:t>
      </w:r>
      <w:r>
        <w:rPr>
          <w:rFonts w:ascii="Times New Roman" w:hAnsi="Times New Roman" w:cs="Times New Roman"/>
          <w:sz w:val="24"/>
          <w:szCs w:val="24"/>
        </w:rPr>
        <w:t>, a ‘Legalize Pot’ rally took place in Hyde Park in London, co-organised by Abrams. Handbills for the event requested ‘flower power people please bring flowers’</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Newspaper reports at the time gave the attendance as ‘several hundred’</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although others later claimed there were thousands there (e.g. Abrams 1993). Allen Ginsberg spoke at the event and led a series of Indian chants accompanying himself on a harmonium which was subsequently confiscated by the police. Newsreel footage shows people carrying placards saying, variously, ‘Free Hoppy’, ‘Love’, ‘Legalize Pot’, ‘Freak Out’, ‘Change the Drug Laws’ an</w:t>
      </w:r>
      <w:r w:rsidR="00241357">
        <w:rPr>
          <w:rFonts w:ascii="Times New Roman" w:hAnsi="Times New Roman" w:cs="Times New Roman"/>
          <w:sz w:val="24"/>
          <w:szCs w:val="24"/>
        </w:rPr>
        <w:t>d ‘Flower Power Now’.</w:t>
      </w:r>
    </w:p>
    <w:p w:rsidR="00CA2D1E" w:rsidRDefault="00CA2D1E" w:rsidP="001212C9">
      <w:pPr>
        <w:spacing w:after="0" w:line="360" w:lineRule="auto"/>
        <w:rPr>
          <w:rFonts w:ascii="Times New Roman" w:hAnsi="Times New Roman" w:cs="Times New Roman"/>
          <w:sz w:val="24"/>
          <w:szCs w:val="24"/>
        </w:rPr>
      </w:pPr>
    </w:p>
    <w:p w:rsidR="00CA2D1E" w:rsidRDefault="00CA2D1E"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Abrams was still working hard to secure signatures for the </w:t>
      </w:r>
      <w:r>
        <w:rPr>
          <w:rFonts w:ascii="Times New Roman" w:hAnsi="Times New Roman" w:cs="Times New Roman"/>
          <w:i/>
          <w:sz w:val="24"/>
          <w:szCs w:val="24"/>
        </w:rPr>
        <w:t xml:space="preserve">Times </w:t>
      </w:r>
      <w:r>
        <w:rPr>
          <w:rFonts w:ascii="Times New Roman" w:hAnsi="Times New Roman" w:cs="Times New Roman"/>
          <w:sz w:val="24"/>
          <w:szCs w:val="24"/>
        </w:rPr>
        <w:t>advertisement.</w:t>
      </w:r>
      <w:r w:rsidRPr="0082248A">
        <w:rPr>
          <w:rFonts w:ascii="Times New Roman" w:hAnsi="Times New Roman" w:cs="Times New Roman"/>
          <w:sz w:val="24"/>
          <w:szCs w:val="24"/>
        </w:rPr>
        <w:t xml:space="preserve"> </w:t>
      </w:r>
      <w:r>
        <w:rPr>
          <w:rFonts w:ascii="Times New Roman" w:hAnsi="Times New Roman" w:cs="Times New Roman"/>
          <w:sz w:val="24"/>
          <w:szCs w:val="24"/>
        </w:rPr>
        <w:t>Two days after the Hyde Park rally on July 18</w:t>
      </w:r>
      <w:r w:rsidRPr="00ED4A45">
        <w:rPr>
          <w:rFonts w:ascii="Times New Roman" w:hAnsi="Times New Roman" w:cs="Times New Roman"/>
          <w:sz w:val="24"/>
          <w:szCs w:val="24"/>
          <w:vertAlign w:val="superscript"/>
        </w:rPr>
        <w:t>th</w:t>
      </w:r>
      <w:r>
        <w:rPr>
          <w:rFonts w:ascii="Times New Roman" w:hAnsi="Times New Roman" w:cs="Times New Roman"/>
          <w:sz w:val="24"/>
          <w:szCs w:val="24"/>
        </w:rPr>
        <w:t xml:space="preserve"> he wrote to McCartney, stating ‘I would very much like to have Ringo’s signature, together with Brian Epstein’s’</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Tho</w:t>
      </w:r>
      <w:r w:rsidR="0015654F">
        <w:rPr>
          <w:rFonts w:ascii="Times New Roman" w:hAnsi="Times New Roman" w:cs="Times New Roman"/>
          <w:sz w:val="24"/>
          <w:szCs w:val="24"/>
        </w:rPr>
        <w:t xml:space="preserve">se two signatures did </w:t>
      </w:r>
      <w:r>
        <w:rPr>
          <w:rFonts w:ascii="Times New Roman" w:hAnsi="Times New Roman" w:cs="Times New Roman"/>
          <w:sz w:val="24"/>
          <w:szCs w:val="24"/>
        </w:rPr>
        <w:t>appear when the advert was published less than a week later, Ringo’s name rendered as ‘Richard Starkey MBE’</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suggesting that the finalising of the list of signatories went close to the wire.</w:t>
      </w:r>
    </w:p>
    <w:p w:rsidR="00CA2D1E" w:rsidRDefault="00CA2D1E" w:rsidP="001212C9">
      <w:pPr>
        <w:spacing w:after="0" w:line="360" w:lineRule="auto"/>
        <w:rPr>
          <w:rFonts w:ascii="Times New Roman" w:hAnsi="Times New Roman" w:cs="Times New Roman"/>
          <w:sz w:val="24"/>
          <w:szCs w:val="24"/>
        </w:rPr>
      </w:pPr>
    </w:p>
    <w:p w:rsidR="00CA2D1E" w:rsidRDefault="00CA2D1E"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On the 24</w:t>
      </w:r>
      <w:r w:rsidRPr="00CA275A">
        <w:rPr>
          <w:rFonts w:ascii="Times New Roman" w:hAnsi="Times New Roman" w:cs="Times New Roman"/>
          <w:sz w:val="24"/>
          <w:szCs w:val="24"/>
          <w:vertAlign w:val="superscript"/>
        </w:rPr>
        <w:t>th</w:t>
      </w:r>
      <w:r>
        <w:rPr>
          <w:rFonts w:ascii="Times New Roman" w:hAnsi="Times New Roman" w:cs="Times New Roman"/>
          <w:sz w:val="24"/>
          <w:szCs w:val="24"/>
        </w:rPr>
        <w:t xml:space="preserve"> July, the advert appeared, under the headline ‘the law against marijuana is immoral in principle and unworkable in practice’. It declared sponsorship by SOMA and was silent on the actual funders of the advert, although this had already been leaked by </w:t>
      </w:r>
      <w:r>
        <w:rPr>
          <w:rFonts w:ascii="Times New Roman" w:hAnsi="Times New Roman" w:cs="Times New Roman"/>
          <w:i/>
          <w:sz w:val="24"/>
          <w:szCs w:val="24"/>
        </w:rPr>
        <w:t>The News of the World</w:t>
      </w:r>
      <w:r>
        <w:rPr>
          <w:rFonts w:ascii="Times New Roman" w:hAnsi="Times New Roman" w:cs="Times New Roman"/>
          <w:sz w:val="24"/>
          <w:szCs w:val="24"/>
        </w:rPr>
        <w:t>. On the left-hand panel of the advert, the 64 signatories recommended to the Home Secretary a five-point programme of cannabis law reform:</w:t>
      </w:r>
    </w:p>
    <w:p w:rsidR="00CA2D1E" w:rsidRDefault="00CA2D1E" w:rsidP="001212C9">
      <w:pPr>
        <w:spacing w:after="0" w:line="360" w:lineRule="auto"/>
        <w:rPr>
          <w:rFonts w:ascii="Times New Roman" w:hAnsi="Times New Roman" w:cs="Times New Roman"/>
          <w:sz w:val="24"/>
          <w:szCs w:val="24"/>
        </w:rPr>
      </w:pPr>
    </w:p>
    <w:p w:rsidR="00CA2D1E" w:rsidRPr="00D77B45" w:rsidRDefault="00CA2D1E" w:rsidP="001212C9">
      <w:pPr>
        <w:spacing w:after="120" w:line="360" w:lineRule="auto"/>
        <w:ind w:left="720"/>
        <w:rPr>
          <w:rFonts w:ascii="Times New Roman" w:hAnsi="Times New Roman" w:cs="Times New Roman"/>
        </w:rPr>
      </w:pPr>
      <w:r w:rsidRPr="00D77B45">
        <w:rPr>
          <w:rFonts w:ascii="Times New Roman" w:hAnsi="Times New Roman" w:cs="Times New Roman"/>
        </w:rPr>
        <w:t>1. The government should permit and encourage</w:t>
      </w:r>
      <w:r>
        <w:rPr>
          <w:rFonts w:ascii="Times New Roman" w:hAnsi="Times New Roman" w:cs="Times New Roman"/>
        </w:rPr>
        <w:t xml:space="preserve"> research into all aspects of cannabis use, including its medical applications.</w:t>
      </w:r>
      <w:r w:rsidRPr="00D77B45">
        <w:rPr>
          <w:rFonts w:ascii="Times New Roman" w:hAnsi="Times New Roman" w:cs="Times New Roman"/>
        </w:rPr>
        <w:t xml:space="preserve"> </w:t>
      </w:r>
    </w:p>
    <w:p w:rsidR="00CA2D1E" w:rsidRPr="00D77B45" w:rsidRDefault="00CA2D1E" w:rsidP="001212C9">
      <w:pPr>
        <w:spacing w:after="120" w:line="360" w:lineRule="auto"/>
        <w:ind w:left="720"/>
        <w:rPr>
          <w:rFonts w:ascii="Times New Roman" w:hAnsi="Times New Roman" w:cs="Times New Roman"/>
        </w:rPr>
      </w:pPr>
      <w:r w:rsidRPr="00D77B45">
        <w:rPr>
          <w:rFonts w:ascii="Times New Roman" w:hAnsi="Times New Roman" w:cs="Times New Roman"/>
        </w:rPr>
        <w:t>2. Allowing the smoking</w:t>
      </w:r>
      <w:r>
        <w:rPr>
          <w:rFonts w:ascii="Times New Roman" w:hAnsi="Times New Roman" w:cs="Times New Roman"/>
        </w:rPr>
        <w:t xml:space="preserve"> of cannabis on private premises should no longer constitute an offence.</w:t>
      </w:r>
    </w:p>
    <w:p w:rsidR="00CA2D1E" w:rsidRPr="009D633A" w:rsidRDefault="00CA2D1E" w:rsidP="001212C9">
      <w:pPr>
        <w:spacing w:after="120" w:line="360" w:lineRule="auto"/>
        <w:ind w:left="720"/>
        <w:rPr>
          <w:rFonts w:ascii="Times New Roman" w:hAnsi="Times New Roman" w:cs="Times New Roman"/>
        </w:rPr>
      </w:pPr>
      <w:r w:rsidRPr="00D77B45">
        <w:rPr>
          <w:rFonts w:ascii="Times New Roman" w:hAnsi="Times New Roman" w:cs="Times New Roman"/>
        </w:rPr>
        <w:t>3. Cannabis should be taken off</w:t>
      </w:r>
      <w:r>
        <w:rPr>
          <w:rFonts w:ascii="Times New Roman" w:hAnsi="Times New Roman" w:cs="Times New Roman"/>
        </w:rPr>
        <w:t xml:space="preserve"> the dangerous drugs list and controlled, rather than prohibited, by a new </w:t>
      </w:r>
      <w:r>
        <w:rPr>
          <w:rFonts w:ascii="Times New Roman" w:hAnsi="Times New Roman" w:cs="Times New Roman"/>
          <w:i/>
        </w:rPr>
        <w:t>ad hoc</w:t>
      </w:r>
      <w:r>
        <w:rPr>
          <w:rFonts w:ascii="Times New Roman" w:hAnsi="Times New Roman" w:cs="Times New Roman"/>
        </w:rPr>
        <w:t xml:space="preserve"> instrument.</w:t>
      </w:r>
    </w:p>
    <w:p w:rsidR="00CA2D1E" w:rsidRPr="00D77B45" w:rsidRDefault="00CA2D1E" w:rsidP="001212C9">
      <w:pPr>
        <w:spacing w:after="120" w:line="360" w:lineRule="auto"/>
        <w:ind w:left="720"/>
        <w:rPr>
          <w:rFonts w:ascii="Times New Roman" w:hAnsi="Times New Roman" w:cs="Times New Roman"/>
        </w:rPr>
      </w:pPr>
      <w:r w:rsidRPr="00D77B45">
        <w:rPr>
          <w:rFonts w:ascii="Times New Roman" w:hAnsi="Times New Roman" w:cs="Times New Roman"/>
        </w:rPr>
        <w:lastRenderedPageBreak/>
        <w:t>4. Possession of cannabis</w:t>
      </w:r>
      <w:r>
        <w:rPr>
          <w:rFonts w:ascii="Times New Roman" w:hAnsi="Times New Roman" w:cs="Times New Roman"/>
        </w:rPr>
        <w:t xml:space="preserve"> should either be legally permitted or at most be considered a misdemeanour, punishable by a fine of not more than £10 for a first offence and not more than £25 for any subsequent offence.</w:t>
      </w:r>
    </w:p>
    <w:p w:rsidR="00CA2D1E" w:rsidRDefault="00CA2D1E" w:rsidP="001212C9">
      <w:pPr>
        <w:spacing w:after="0" w:line="360" w:lineRule="auto"/>
        <w:ind w:left="720"/>
        <w:rPr>
          <w:rFonts w:ascii="Times New Roman" w:hAnsi="Times New Roman" w:cs="Times New Roman"/>
          <w:sz w:val="24"/>
          <w:szCs w:val="24"/>
        </w:rPr>
      </w:pPr>
      <w:r w:rsidRPr="00D77B45">
        <w:rPr>
          <w:rFonts w:ascii="Times New Roman" w:hAnsi="Times New Roman" w:cs="Times New Roman"/>
        </w:rPr>
        <w:t>5. All persons now imprisoned</w:t>
      </w:r>
      <w:r>
        <w:rPr>
          <w:rFonts w:ascii="Times New Roman" w:hAnsi="Times New Roman" w:cs="Times New Roman"/>
        </w:rPr>
        <w:t xml:space="preserve"> for possession of cannabis or for allowing cannabis to be smoked on private premises should have their sentences commuted</w:t>
      </w:r>
      <w:r w:rsidRPr="00D77B45">
        <w:rPr>
          <w:rFonts w:ascii="Times New Roman" w:hAnsi="Times New Roman" w:cs="Times New Roman"/>
        </w:rPr>
        <w:t>.</w:t>
      </w:r>
    </w:p>
    <w:p w:rsidR="00CA2D1E" w:rsidRDefault="00CA2D1E" w:rsidP="001212C9">
      <w:pPr>
        <w:spacing w:after="0" w:line="360" w:lineRule="auto"/>
        <w:rPr>
          <w:rFonts w:ascii="Times New Roman" w:hAnsi="Times New Roman" w:cs="Times New Roman"/>
          <w:sz w:val="24"/>
          <w:szCs w:val="24"/>
        </w:rPr>
      </w:pPr>
    </w:p>
    <w:p w:rsidR="00CA2D1E" w:rsidRDefault="00CA2D1E"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The main part of the advert, underneath a quotation from Spinoza on the folly of laws that seek to regulate human desires, set out the core arguments fo</w:t>
      </w:r>
      <w:r w:rsidR="0015654F">
        <w:rPr>
          <w:rFonts w:ascii="Times New Roman" w:hAnsi="Times New Roman" w:cs="Times New Roman"/>
          <w:sz w:val="24"/>
          <w:szCs w:val="24"/>
        </w:rPr>
        <w:t>r reform</w:t>
      </w:r>
      <w:r>
        <w:rPr>
          <w:rFonts w:ascii="Times New Roman" w:hAnsi="Times New Roman" w:cs="Times New Roman"/>
          <w:sz w:val="24"/>
          <w:szCs w:val="24"/>
        </w:rPr>
        <w:t xml:space="preserve">. It addressed the increase in use across society, comparisons with the harms of alcohol, the ‘gateway theory’ (that heroin addicts all start on cannabis), potential medical uses of cannabis, the threat to civil liberties of enforcing the law, and ended by drawing a parallel with the failure of alcohol prohibition in the United States in the 1920s. Lastly, on its right hand panel, under the heading ‘Medical Opinion’, a series of quotations from medical doctors </w:t>
      </w:r>
      <w:r w:rsidR="00CB68CC">
        <w:rPr>
          <w:rFonts w:ascii="Times New Roman" w:hAnsi="Times New Roman" w:cs="Times New Roman"/>
          <w:sz w:val="24"/>
          <w:szCs w:val="24"/>
        </w:rPr>
        <w:t>were</w:t>
      </w:r>
      <w:r>
        <w:rPr>
          <w:rFonts w:ascii="Times New Roman" w:hAnsi="Times New Roman" w:cs="Times New Roman"/>
          <w:sz w:val="24"/>
          <w:szCs w:val="24"/>
        </w:rPr>
        <w:t xml:space="preserve"> presented, repeating the themes that cannabis was relatively benign for health, non-addictive, and did not lead to heroin addiction.</w:t>
      </w:r>
    </w:p>
    <w:p w:rsidR="00CA2D1E" w:rsidRDefault="00CA2D1E" w:rsidP="001212C9">
      <w:pPr>
        <w:spacing w:after="0" w:line="360" w:lineRule="auto"/>
        <w:rPr>
          <w:rFonts w:ascii="Times New Roman" w:hAnsi="Times New Roman" w:cs="Times New Roman"/>
          <w:sz w:val="24"/>
          <w:szCs w:val="24"/>
        </w:rPr>
      </w:pPr>
    </w:p>
    <w:p w:rsidR="00CA2D1E" w:rsidRPr="008B7E72" w:rsidRDefault="0050795D"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Unsurprisingly, the advert stirred considerable controversy. </w:t>
      </w:r>
      <w:r w:rsidR="00CA2D1E">
        <w:rPr>
          <w:rFonts w:ascii="Times New Roman" w:hAnsi="Times New Roman" w:cs="Times New Roman"/>
          <w:sz w:val="24"/>
          <w:szCs w:val="24"/>
        </w:rPr>
        <w:t>An adjournment debate on the advert took place in Parliament on July 28</w:t>
      </w:r>
      <w:r w:rsidR="00CA2D1E" w:rsidRPr="00BA69B2">
        <w:rPr>
          <w:rFonts w:ascii="Times New Roman" w:hAnsi="Times New Roman" w:cs="Times New Roman"/>
          <w:sz w:val="24"/>
          <w:szCs w:val="24"/>
          <w:vertAlign w:val="superscript"/>
        </w:rPr>
        <w:t>th</w:t>
      </w:r>
      <w:r w:rsidR="00CA2D1E">
        <w:rPr>
          <w:rFonts w:ascii="Times New Roman" w:hAnsi="Times New Roman" w:cs="Times New Roman"/>
          <w:sz w:val="24"/>
          <w:szCs w:val="24"/>
        </w:rPr>
        <w:t>, called by Guinness heir and Conservative MP, Paul Channon</w:t>
      </w:r>
      <w:r w:rsidR="00CA2D1E">
        <w:rPr>
          <w:rStyle w:val="FootnoteReference"/>
          <w:rFonts w:ascii="Times New Roman" w:hAnsi="Times New Roman" w:cs="Times New Roman"/>
          <w:sz w:val="24"/>
          <w:szCs w:val="24"/>
        </w:rPr>
        <w:footnoteReference w:id="29"/>
      </w:r>
      <w:r w:rsidR="00CA2D1E">
        <w:rPr>
          <w:rFonts w:ascii="Times New Roman" w:hAnsi="Times New Roman" w:cs="Times New Roman"/>
          <w:sz w:val="24"/>
          <w:szCs w:val="24"/>
        </w:rPr>
        <w:t>. The day before the debate, Abrams’ partner Jane wrote to Channon, with the ‘information for your debate tomorrow’. She re</w:t>
      </w:r>
      <w:r w:rsidR="00CB68CC">
        <w:rPr>
          <w:rFonts w:ascii="Times New Roman" w:hAnsi="Times New Roman" w:cs="Times New Roman"/>
          <w:sz w:val="24"/>
          <w:szCs w:val="24"/>
        </w:rPr>
        <w:t>ferred to several pieces in</w:t>
      </w:r>
      <w:r w:rsidR="00CA2D1E">
        <w:rPr>
          <w:rFonts w:ascii="Times New Roman" w:hAnsi="Times New Roman" w:cs="Times New Roman"/>
          <w:sz w:val="24"/>
          <w:szCs w:val="24"/>
        </w:rPr>
        <w:t xml:space="preserve"> </w:t>
      </w:r>
      <w:r w:rsidR="00CA2D1E">
        <w:rPr>
          <w:rFonts w:ascii="Times New Roman" w:hAnsi="Times New Roman" w:cs="Times New Roman"/>
          <w:i/>
          <w:sz w:val="24"/>
          <w:szCs w:val="24"/>
        </w:rPr>
        <w:t>The Marihuana Papers</w:t>
      </w:r>
      <w:r w:rsidR="00CA2D1E">
        <w:rPr>
          <w:rFonts w:ascii="Times New Roman" w:hAnsi="Times New Roman" w:cs="Times New Roman"/>
          <w:sz w:val="24"/>
          <w:szCs w:val="24"/>
        </w:rPr>
        <w:t xml:space="preserve"> and </w:t>
      </w:r>
      <w:r w:rsidR="00CA2D1E">
        <w:rPr>
          <w:rFonts w:ascii="Times New Roman" w:hAnsi="Times New Roman" w:cs="Times New Roman"/>
          <w:i/>
          <w:sz w:val="24"/>
          <w:szCs w:val="24"/>
        </w:rPr>
        <w:t>The Book of Grass</w:t>
      </w:r>
      <w:r w:rsidR="00CA2D1E">
        <w:rPr>
          <w:rFonts w:ascii="Times New Roman" w:hAnsi="Times New Roman" w:cs="Times New Roman"/>
          <w:sz w:val="24"/>
          <w:szCs w:val="24"/>
        </w:rPr>
        <w:t>, adding that he ‘should read […] the evidence given by Tom Driberg’s father to the Indian Hemp Commission’</w:t>
      </w:r>
      <w:r w:rsidR="00CA2D1E">
        <w:rPr>
          <w:rStyle w:val="FootnoteReference"/>
          <w:rFonts w:ascii="Times New Roman" w:hAnsi="Times New Roman" w:cs="Times New Roman"/>
          <w:sz w:val="24"/>
          <w:szCs w:val="24"/>
        </w:rPr>
        <w:footnoteReference w:id="30"/>
      </w:r>
      <w:r w:rsidR="00CA2D1E">
        <w:rPr>
          <w:rFonts w:ascii="Times New Roman" w:hAnsi="Times New Roman" w:cs="Times New Roman"/>
          <w:sz w:val="24"/>
          <w:szCs w:val="24"/>
        </w:rPr>
        <w:t>. Driberg was one of the two sitting Me</w:t>
      </w:r>
      <w:r w:rsidR="0015654F">
        <w:rPr>
          <w:rFonts w:ascii="Times New Roman" w:hAnsi="Times New Roman" w:cs="Times New Roman"/>
          <w:sz w:val="24"/>
          <w:szCs w:val="24"/>
        </w:rPr>
        <w:t xml:space="preserve">mbers of Parliament to sign the </w:t>
      </w:r>
      <w:r w:rsidR="00CA2D1E">
        <w:rPr>
          <w:rFonts w:ascii="Times New Roman" w:hAnsi="Times New Roman" w:cs="Times New Roman"/>
          <w:sz w:val="24"/>
          <w:szCs w:val="24"/>
        </w:rPr>
        <w:t>advertisement</w:t>
      </w:r>
      <w:r w:rsidR="00A17FAB">
        <w:rPr>
          <w:rFonts w:ascii="Times New Roman" w:hAnsi="Times New Roman" w:cs="Times New Roman"/>
          <w:sz w:val="24"/>
          <w:szCs w:val="24"/>
        </w:rPr>
        <w:t xml:space="preserve"> and also</w:t>
      </w:r>
      <w:r w:rsidR="008B7E72">
        <w:rPr>
          <w:rFonts w:ascii="Times New Roman" w:hAnsi="Times New Roman" w:cs="Times New Roman"/>
          <w:sz w:val="24"/>
          <w:szCs w:val="24"/>
        </w:rPr>
        <w:t xml:space="preserve"> spoke in the debate, noting the criticisms of the advert but arguing that he did not think that </w:t>
      </w:r>
      <w:r w:rsidR="008B7E72" w:rsidRPr="008B7E72">
        <w:rPr>
          <w:rFonts w:ascii="Times New Roman" w:hAnsi="Times New Roman" w:cs="Times New Roman"/>
          <w:sz w:val="24"/>
          <w:szCs w:val="24"/>
        </w:rPr>
        <w:t>‘</w:t>
      </w:r>
      <w:r w:rsidR="008B7E72" w:rsidRPr="008B7E72">
        <w:rPr>
          <w:rFonts w:ascii="Times New Roman" w:hAnsi="Times New Roman" w:cs="Times New Roman"/>
          <w:color w:val="000000"/>
          <w:sz w:val="24"/>
          <w:szCs w:val="24"/>
        </w:rPr>
        <w:t>doctors and scientists, including two Nobel prizewinners, would have signed if this had been a completely irresponsible thing to do’. The thrust of Channon’s speech was the need to recognise the rise in cannabis use amongst what he called ‘respectable’ people, which demanded a pragmatic approach more like that used for alcohol.</w:t>
      </w:r>
      <w:r w:rsidR="00B575DB">
        <w:rPr>
          <w:rFonts w:ascii="Times New Roman" w:hAnsi="Times New Roman" w:cs="Times New Roman"/>
          <w:color w:val="000000"/>
          <w:sz w:val="24"/>
          <w:szCs w:val="24"/>
        </w:rPr>
        <w:t xml:space="preserve"> Abrams observed the debate from the Strangers’ Gallery</w:t>
      </w:r>
      <w:r w:rsidR="00441603">
        <w:rPr>
          <w:rFonts w:ascii="Times New Roman" w:hAnsi="Times New Roman" w:cs="Times New Roman"/>
          <w:color w:val="000000"/>
          <w:sz w:val="24"/>
          <w:szCs w:val="24"/>
        </w:rPr>
        <w:t xml:space="preserve"> above the floor of the Commons chamber.</w:t>
      </w:r>
    </w:p>
    <w:p w:rsidR="00CA2D1E" w:rsidRDefault="00CA2D1E" w:rsidP="001212C9">
      <w:pPr>
        <w:spacing w:after="0" w:line="360" w:lineRule="auto"/>
        <w:rPr>
          <w:rFonts w:ascii="Times New Roman" w:hAnsi="Times New Roman" w:cs="Times New Roman"/>
          <w:sz w:val="24"/>
          <w:szCs w:val="24"/>
        </w:rPr>
      </w:pPr>
    </w:p>
    <w:p w:rsidR="00CA2D1E" w:rsidRDefault="00CA2D1E"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 week after the </w:t>
      </w:r>
      <w:r>
        <w:rPr>
          <w:rFonts w:ascii="Times New Roman" w:hAnsi="Times New Roman" w:cs="Times New Roman"/>
          <w:i/>
          <w:sz w:val="24"/>
          <w:szCs w:val="24"/>
        </w:rPr>
        <w:t xml:space="preserve">Times </w:t>
      </w:r>
      <w:r>
        <w:rPr>
          <w:rFonts w:ascii="Times New Roman" w:hAnsi="Times New Roman" w:cs="Times New Roman"/>
          <w:sz w:val="24"/>
          <w:szCs w:val="24"/>
        </w:rPr>
        <w:t>advert, on July 31</w:t>
      </w:r>
      <w:r w:rsidRPr="003A6D49">
        <w:rPr>
          <w:rFonts w:ascii="Times New Roman" w:hAnsi="Times New Roman" w:cs="Times New Roman"/>
          <w:sz w:val="24"/>
          <w:szCs w:val="24"/>
          <w:vertAlign w:val="superscript"/>
        </w:rPr>
        <w:t>st</w:t>
      </w:r>
      <w:r>
        <w:rPr>
          <w:rFonts w:ascii="Times New Roman" w:hAnsi="Times New Roman" w:cs="Times New Roman"/>
          <w:sz w:val="24"/>
          <w:szCs w:val="24"/>
        </w:rPr>
        <w:t>, Jagge</w:t>
      </w:r>
      <w:r w:rsidR="00DB6E2A">
        <w:rPr>
          <w:rFonts w:ascii="Times New Roman" w:hAnsi="Times New Roman" w:cs="Times New Roman"/>
          <w:sz w:val="24"/>
          <w:szCs w:val="24"/>
        </w:rPr>
        <w:t>r and Richards had their appeal hearing. Richards’ cannabis conviction was quashed and Jagger’s sentence significantly reduced to a conditional discharge. Later that day,</w:t>
      </w:r>
      <w:r>
        <w:rPr>
          <w:rFonts w:ascii="Times New Roman" w:hAnsi="Times New Roman" w:cs="Times New Roman"/>
          <w:sz w:val="24"/>
          <w:szCs w:val="24"/>
        </w:rPr>
        <w:t xml:space="preserve"> Jagger appeared on the television programme ‘World in Action’, taking part in a discussion about drugs and the drug laws. One of the participants was the Editor of </w:t>
      </w:r>
      <w:r>
        <w:rPr>
          <w:rFonts w:ascii="Times New Roman" w:hAnsi="Times New Roman" w:cs="Times New Roman"/>
          <w:i/>
          <w:sz w:val="24"/>
          <w:szCs w:val="24"/>
        </w:rPr>
        <w:t xml:space="preserve">The </w:t>
      </w:r>
      <w:r w:rsidRPr="002C3A05">
        <w:rPr>
          <w:rFonts w:ascii="Times New Roman" w:hAnsi="Times New Roman" w:cs="Times New Roman"/>
          <w:i/>
          <w:sz w:val="24"/>
          <w:szCs w:val="24"/>
        </w:rPr>
        <w:t>Times</w:t>
      </w:r>
      <w:r>
        <w:rPr>
          <w:rFonts w:ascii="Times New Roman" w:hAnsi="Times New Roman" w:cs="Times New Roman"/>
          <w:sz w:val="24"/>
          <w:szCs w:val="24"/>
        </w:rPr>
        <w:t xml:space="preserve">, </w:t>
      </w:r>
      <w:r w:rsidRPr="002C3A05">
        <w:rPr>
          <w:rFonts w:ascii="Times New Roman" w:hAnsi="Times New Roman" w:cs="Times New Roman"/>
          <w:sz w:val="24"/>
          <w:szCs w:val="24"/>
        </w:rPr>
        <w:t>William</w:t>
      </w:r>
      <w:r>
        <w:rPr>
          <w:rFonts w:ascii="Times New Roman" w:hAnsi="Times New Roman" w:cs="Times New Roman"/>
          <w:sz w:val="24"/>
          <w:szCs w:val="24"/>
        </w:rPr>
        <w:t xml:space="preserve"> Rees-Mogg, who recalled twenty years later:</w:t>
      </w:r>
    </w:p>
    <w:p w:rsidR="00CA2D1E" w:rsidRDefault="00CA2D1E" w:rsidP="001212C9">
      <w:pPr>
        <w:spacing w:after="0" w:line="360" w:lineRule="auto"/>
        <w:rPr>
          <w:rFonts w:ascii="Times New Roman" w:hAnsi="Times New Roman" w:cs="Times New Roman"/>
          <w:sz w:val="24"/>
          <w:szCs w:val="24"/>
        </w:rPr>
      </w:pPr>
    </w:p>
    <w:p w:rsidR="00CA2D1E" w:rsidRPr="00223E08" w:rsidRDefault="00CA2D1E" w:rsidP="001212C9">
      <w:pPr>
        <w:spacing w:after="0" w:line="360" w:lineRule="auto"/>
        <w:ind w:left="720"/>
        <w:rPr>
          <w:rFonts w:ascii="Times New Roman" w:hAnsi="Times New Roman" w:cs="Times New Roman"/>
        </w:rPr>
      </w:pPr>
      <w:r w:rsidRPr="00223E08">
        <w:rPr>
          <w:rFonts w:ascii="Times New Roman" w:hAnsi="Times New Roman" w:cs="Times New Roman"/>
        </w:rPr>
        <w:t>I was fascinated by the way all his arguments turned on those classic propositions that people ought to be absolutely free and that there ought to be as little government as possible. As he put forward these views […] I suddenly realised that Mick Jagger was in essence a right-wing libertarian. Straight John Stuart Mill! (quoted in Taylor 1987:128)</w:t>
      </w:r>
    </w:p>
    <w:p w:rsidR="00CA2D1E" w:rsidRDefault="00CA2D1E" w:rsidP="001212C9">
      <w:pPr>
        <w:spacing w:after="0" w:line="360" w:lineRule="auto"/>
        <w:rPr>
          <w:rFonts w:ascii="Times New Roman" w:hAnsi="Times New Roman" w:cs="Times New Roman"/>
          <w:sz w:val="24"/>
          <w:szCs w:val="24"/>
        </w:rPr>
      </w:pPr>
    </w:p>
    <w:p w:rsidR="00CA2D1E" w:rsidRPr="00157E63" w:rsidRDefault="00CA2D1E"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emphasis on individual personal freedom was in fact a key dimension of the counter-culture, as Green (1999:157) argues, coupled with what he terms a ‘disdain’ for conventional politics. </w:t>
      </w:r>
      <w:r w:rsidR="00DD3BA3">
        <w:rPr>
          <w:rFonts w:ascii="Times New Roman" w:hAnsi="Times New Roman" w:cs="Times New Roman"/>
          <w:sz w:val="24"/>
          <w:szCs w:val="24"/>
        </w:rPr>
        <w:t xml:space="preserve">The letters page in </w:t>
      </w:r>
      <w:r w:rsidR="00DD3BA3">
        <w:rPr>
          <w:rFonts w:ascii="Times New Roman" w:hAnsi="Times New Roman" w:cs="Times New Roman"/>
          <w:i/>
          <w:sz w:val="24"/>
          <w:szCs w:val="24"/>
        </w:rPr>
        <w:t xml:space="preserve">IT </w:t>
      </w:r>
      <w:r w:rsidR="00DD3BA3">
        <w:rPr>
          <w:rFonts w:ascii="Times New Roman" w:hAnsi="Times New Roman" w:cs="Times New Roman"/>
          <w:sz w:val="24"/>
          <w:szCs w:val="24"/>
        </w:rPr>
        <w:t>in the first couple of months of 1967 included an interesting thread of correspondence on the importance of stepping back from the machinery of politics entirely</w:t>
      </w:r>
      <w:r w:rsidR="00DD3BA3">
        <w:rPr>
          <w:rStyle w:val="FootnoteReference"/>
          <w:rFonts w:ascii="Times New Roman" w:hAnsi="Times New Roman" w:cs="Times New Roman"/>
          <w:sz w:val="24"/>
          <w:szCs w:val="24"/>
        </w:rPr>
        <w:footnoteReference w:id="31"/>
      </w:r>
      <w:r w:rsidR="003B0833">
        <w:rPr>
          <w:rFonts w:ascii="Times New Roman" w:hAnsi="Times New Roman" w:cs="Times New Roman"/>
          <w:sz w:val="24"/>
          <w:szCs w:val="24"/>
        </w:rPr>
        <w:t>. Although radical causes were unflinchingly supported, the sole animating editorial ideology was ‘absolute libertarianism: sex, drugs, the right to use your own body and mind as you desired’ (Green 1999:157).</w:t>
      </w:r>
      <w:r w:rsidR="00157E63">
        <w:rPr>
          <w:rFonts w:ascii="Times New Roman" w:hAnsi="Times New Roman" w:cs="Times New Roman"/>
          <w:sz w:val="24"/>
          <w:szCs w:val="24"/>
        </w:rPr>
        <w:t xml:space="preserve"> Abrams (1993) remarked that of his many speaking engagements that year</w:t>
      </w:r>
      <w:r w:rsidR="00157E63" w:rsidRPr="00157E63">
        <w:rPr>
          <w:rFonts w:ascii="Times New Roman" w:hAnsi="Times New Roman" w:cs="Times New Roman"/>
          <w:sz w:val="24"/>
          <w:szCs w:val="24"/>
        </w:rPr>
        <w:t xml:space="preserve">, </w:t>
      </w:r>
      <w:r w:rsidR="00157E63" w:rsidRPr="00157E63">
        <w:rPr>
          <w:rFonts w:ascii="Times New Roman" w:hAnsi="Times New Roman" w:cs="Times New Roman"/>
          <w:color w:val="000000"/>
          <w:sz w:val="24"/>
          <w:szCs w:val="24"/>
        </w:rPr>
        <w:t>‘when I spoke at a teach-in organized by the Young Communists League, I faced a hostile audience for the first time</w:t>
      </w:r>
      <w:r w:rsidR="009602C4">
        <w:rPr>
          <w:rFonts w:ascii="Times New Roman" w:hAnsi="Times New Roman" w:cs="Times New Roman"/>
          <w:color w:val="000000"/>
          <w:sz w:val="24"/>
          <w:szCs w:val="24"/>
        </w:rPr>
        <w:t>. Speaker after speaker rose to say that cannabis was a capitalist plot</w:t>
      </w:r>
      <w:r w:rsidR="00157E63" w:rsidRPr="00157E63">
        <w:rPr>
          <w:rFonts w:ascii="Times New Roman" w:hAnsi="Times New Roman" w:cs="Times New Roman"/>
          <w:color w:val="000000"/>
          <w:sz w:val="24"/>
          <w:szCs w:val="24"/>
        </w:rPr>
        <w:t>’.</w:t>
      </w:r>
      <w:r w:rsidR="003B0833" w:rsidRPr="00157E63">
        <w:rPr>
          <w:rFonts w:ascii="Times New Roman" w:hAnsi="Times New Roman" w:cs="Times New Roman"/>
          <w:sz w:val="24"/>
          <w:szCs w:val="24"/>
        </w:rPr>
        <w:t xml:space="preserve"> </w:t>
      </w:r>
      <w:r w:rsidR="00184BF4" w:rsidRPr="00157E63">
        <w:rPr>
          <w:rFonts w:ascii="Times New Roman" w:hAnsi="Times New Roman" w:cs="Times New Roman"/>
          <w:sz w:val="24"/>
          <w:szCs w:val="24"/>
        </w:rPr>
        <w:t xml:space="preserve"> </w:t>
      </w:r>
    </w:p>
    <w:p w:rsidR="00CA2D1E" w:rsidRDefault="00CA2D1E" w:rsidP="001212C9">
      <w:pPr>
        <w:spacing w:after="0" w:line="360" w:lineRule="auto"/>
        <w:rPr>
          <w:rFonts w:ascii="Times New Roman" w:hAnsi="Times New Roman" w:cs="Times New Roman"/>
          <w:sz w:val="24"/>
          <w:szCs w:val="24"/>
        </w:rPr>
      </w:pPr>
    </w:p>
    <w:p w:rsidR="00CA2D1E" w:rsidRDefault="00CA2D1E"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After a summer break, the Wootton Committee continued its work in the autumn</w:t>
      </w:r>
      <w:r w:rsidR="00A17FAB">
        <w:rPr>
          <w:rFonts w:ascii="Times New Roman" w:hAnsi="Times New Roman" w:cs="Times New Roman"/>
          <w:sz w:val="24"/>
          <w:szCs w:val="24"/>
        </w:rPr>
        <w:t xml:space="preserve"> of 1967</w:t>
      </w:r>
      <w:r>
        <w:rPr>
          <w:rFonts w:ascii="Times New Roman" w:hAnsi="Times New Roman" w:cs="Times New Roman"/>
          <w:sz w:val="24"/>
          <w:szCs w:val="24"/>
        </w:rPr>
        <w:t>, meeting in September and November. At its sixth meeting on December 5</w:t>
      </w:r>
      <w:r w:rsidRPr="005F1F49">
        <w:rPr>
          <w:rFonts w:ascii="Times New Roman" w:hAnsi="Times New Roman" w:cs="Times New Roman"/>
          <w:sz w:val="24"/>
          <w:szCs w:val="24"/>
          <w:vertAlign w:val="superscript"/>
        </w:rPr>
        <w:t>th</w:t>
      </w:r>
      <w:r>
        <w:rPr>
          <w:rFonts w:ascii="Times New Roman" w:hAnsi="Times New Roman" w:cs="Times New Roman"/>
          <w:sz w:val="24"/>
          <w:szCs w:val="24"/>
        </w:rPr>
        <w:t>, Abrams gave evidence.</w:t>
      </w:r>
      <w:r w:rsidRPr="005F1F4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C109C9">
        <w:rPr>
          <w:rFonts w:ascii="Times New Roman" w:hAnsi="Times New Roman" w:cs="Times New Roman"/>
          <w:sz w:val="24"/>
          <w:szCs w:val="24"/>
        </w:rPr>
        <w:t xml:space="preserve">full transcript of this session </w:t>
      </w:r>
      <w:r>
        <w:rPr>
          <w:rFonts w:ascii="Times New Roman" w:hAnsi="Times New Roman" w:cs="Times New Roman"/>
          <w:sz w:val="24"/>
          <w:szCs w:val="24"/>
        </w:rPr>
        <w:t>is in the archive and makes for intere</w:t>
      </w:r>
      <w:r w:rsidR="0018092C">
        <w:rPr>
          <w:rFonts w:ascii="Times New Roman" w:hAnsi="Times New Roman" w:cs="Times New Roman"/>
          <w:sz w:val="24"/>
          <w:szCs w:val="24"/>
        </w:rPr>
        <w:t xml:space="preserve">sting reading. At one point, to </w:t>
      </w:r>
      <w:r>
        <w:rPr>
          <w:rFonts w:ascii="Times New Roman" w:hAnsi="Times New Roman" w:cs="Times New Roman"/>
          <w:sz w:val="24"/>
          <w:szCs w:val="24"/>
        </w:rPr>
        <w:t xml:space="preserve">illustrate his argument that cannabis did not usually impair capacity to work productively, he observed that ‘I wrote the advertisement in the </w:t>
      </w:r>
      <w:r>
        <w:rPr>
          <w:rFonts w:ascii="Times New Roman" w:hAnsi="Times New Roman" w:cs="Times New Roman"/>
          <w:i/>
          <w:sz w:val="24"/>
          <w:szCs w:val="24"/>
        </w:rPr>
        <w:t>Times</w:t>
      </w:r>
      <w:r>
        <w:rPr>
          <w:rFonts w:ascii="Times New Roman" w:hAnsi="Times New Roman" w:cs="Times New Roman"/>
          <w:sz w:val="24"/>
          <w:szCs w:val="24"/>
        </w:rPr>
        <w:t xml:space="preserve"> when I was under the influence of cannabis’</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r w:rsidR="00C109C9">
        <w:rPr>
          <w:rFonts w:ascii="Times New Roman" w:hAnsi="Times New Roman" w:cs="Times New Roman"/>
          <w:sz w:val="24"/>
          <w:szCs w:val="24"/>
        </w:rPr>
        <w:t>One can almost imagine the raised eyebrows and suppressed smiles around the Committee table!</w:t>
      </w:r>
    </w:p>
    <w:p w:rsidR="00CA2D1E" w:rsidRDefault="00CA2D1E" w:rsidP="001212C9">
      <w:pPr>
        <w:spacing w:after="0" w:line="360" w:lineRule="auto"/>
        <w:rPr>
          <w:rFonts w:ascii="Times New Roman" w:hAnsi="Times New Roman" w:cs="Times New Roman"/>
          <w:sz w:val="24"/>
          <w:szCs w:val="24"/>
        </w:rPr>
      </w:pPr>
    </w:p>
    <w:p w:rsidR="00CA2D1E" w:rsidRDefault="00CA2D1E"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need to include input from figures in the counter-culture was clearly recognised. As well as Abrams, representatives from </w:t>
      </w:r>
      <w:r>
        <w:rPr>
          <w:rFonts w:ascii="Times New Roman" w:hAnsi="Times New Roman" w:cs="Times New Roman"/>
          <w:i/>
          <w:sz w:val="24"/>
          <w:szCs w:val="24"/>
        </w:rPr>
        <w:t>IT</w:t>
      </w:r>
      <w:r>
        <w:rPr>
          <w:rFonts w:ascii="Times New Roman" w:hAnsi="Times New Roman" w:cs="Times New Roman"/>
          <w:sz w:val="24"/>
          <w:szCs w:val="24"/>
        </w:rPr>
        <w:t xml:space="preserve"> were invited to participate and gave evidence to the </w:t>
      </w:r>
      <w:r>
        <w:rPr>
          <w:rFonts w:ascii="Times New Roman" w:hAnsi="Times New Roman" w:cs="Times New Roman"/>
          <w:sz w:val="24"/>
          <w:szCs w:val="24"/>
        </w:rPr>
        <w:lastRenderedPageBreak/>
        <w:t>meeting held on January 10</w:t>
      </w:r>
      <w:r w:rsidRPr="00EE2640">
        <w:rPr>
          <w:rFonts w:ascii="Times New Roman" w:hAnsi="Times New Roman" w:cs="Times New Roman"/>
          <w:sz w:val="24"/>
          <w:szCs w:val="24"/>
          <w:vertAlign w:val="superscript"/>
        </w:rPr>
        <w:t>th</w:t>
      </w:r>
      <w:r>
        <w:rPr>
          <w:rFonts w:ascii="Times New Roman" w:hAnsi="Times New Roman" w:cs="Times New Roman"/>
          <w:sz w:val="24"/>
          <w:szCs w:val="24"/>
        </w:rPr>
        <w:t xml:space="preserve"> 1968, alongside R.D. Laing</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There were limits</w:t>
      </w:r>
      <w:r w:rsidR="00016B60">
        <w:rPr>
          <w:rFonts w:ascii="Times New Roman" w:hAnsi="Times New Roman" w:cs="Times New Roman"/>
          <w:sz w:val="24"/>
          <w:szCs w:val="24"/>
        </w:rPr>
        <w:t xml:space="preserve"> to this inclusiveness</w:t>
      </w:r>
      <w:r>
        <w:rPr>
          <w:rFonts w:ascii="Times New Roman" w:hAnsi="Times New Roman" w:cs="Times New Roman"/>
          <w:sz w:val="24"/>
          <w:szCs w:val="24"/>
        </w:rPr>
        <w:t>, though, and the minutes of that same meeting note</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w:t>
      </w:r>
    </w:p>
    <w:p w:rsidR="00CA2D1E" w:rsidRDefault="00CA2D1E" w:rsidP="001212C9">
      <w:pPr>
        <w:spacing w:after="0" w:line="360" w:lineRule="auto"/>
        <w:rPr>
          <w:rFonts w:ascii="Times New Roman" w:hAnsi="Times New Roman" w:cs="Times New Roman"/>
          <w:sz w:val="24"/>
          <w:szCs w:val="24"/>
        </w:rPr>
      </w:pPr>
    </w:p>
    <w:p w:rsidR="00CA2D1E" w:rsidRPr="00EE2640" w:rsidRDefault="00CA2D1E" w:rsidP="001212C9">
      <w:pPr>
        <w:spacing w:after="0" w:line="360" w:lineRule="auto"/>
        <w:ind w:left="720"/>
        <w:rPr>
          <w:rFonts w:ascii="Times New Roman" w:hAnsi="Times New Roman" w:cs="Times New Roman"/>
        </w:rPr>
      </w:pPr>
      <w:r w:rsidRPr="00EE2640">
        <w:rPr>
          <w:rFonts w:ascii="Times New Roman" w:hAnsi="Times New Roman" w:cs="Times New Roman"/>
        </w:rPr>
        <w:t xml:space="preserve">An offer had been received from Mr S Abrams to arrange for the Beatles to give evidence to the Sub-Committee. The matter was considered, but it was agreed that nothing useful was likely to be achieved by interviewing these gentlemen. </w:t>
      </w:r>
    </w:p>
    <w:p w:rsidR="00CA2D1E" w:rsidRDefault="00CA2D1E" w:rsidP="001212C9">
      <w:pPr>
        <w:spacing w:after="0" w:line="360" w:lineRule="auto"/>
        <w:rPr>
          <w:rFonts w:ascii="Times New Roman" w:hAnsi="Times New Roman" w:cs="Times New Roman"/>
          <w:sz w:val="24"/>
          <w:szCs w:val="24"/>
        </w:rPr>
      </w:pPr>
    </w:p>
    <w:p w:rsidR="00184BF4" w:rsidRDefault="003E06C2"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Further meetings took place, roughly one a month, during the first half of 1968. By the meeting on June 26</w:t>
      </w:r>
      <w:r w:rsidRPr="003E06C2">
        <w:rPr>
          <w:rFonts w:ascii="Times New Roman" w:hAnsi="Times New Roman" w:cs="Times New Roman"/>
          <w:sz w:val="24"/>
          <w:szCs w:val="24"/>
          <w:vertAlign w:val="superscript"/>
        </w:rPr>
        <w:t>th</w:t>
      </w:r>
      <w:r>
        <w:rPr>
          <w:rFonts w:ascii="Times New Roman" w:hAnsi="Times New Roman" w:cs="Times New Roman"/>
          <w:sz w:val="24"/>
          <w:szCs w:val="24"/>
        </w:rPr>
        <w:t>, the group was considering the fourth revision of the draft report, with the final draft completed later in the summer. Publication o</w:t>
      </w:r>
      <w:r w:rsidR="0018092C">
        <w:rPr>
          <w:rFonts w:ascii="Times New Roman" w:hAnsi="Times New Roman" w:cs="Times New Roman"/>
          <w:sz w:val="24"/>
          <w:szCs w:val="24"/>
        </w:rPr>
        <w:t>f the report</w:t>
      </w:r>
      <w:r w:rsidR="00CA2D1E">
        <w:rPr>
          <w:rFonts w:ascii="Times New Roman" w:hAnsi="Times New Roman" w:cs="Times New Roman"/>
          <w:sz w:val="24"/>
          <w:szCs w:val="24"/>
        </w:rPr>
        <w:t xml:space="preserve"> took some time. </w:t>
      </w:r>
      <w:r>
        <w:rPr>
          <w:rFonts w:ascii="Times New Roman" w:hAnsi="Times New Roman" w:cs="Times New Roman"/>
          <w:sz w:val="24"/>
          <w:szCs w:val="24"/>
        </w:rPr>
        <w:t>According to Abrams, ‘during the summer of 1968 […] attempts were made to repress it, and to discredit t</w:t>
      </w:r>
      <w:r w:rsidR="00781848">
        <w:rPr>
          <w:rFonts w:ascii="Times New Roman" w:hAnsi="Times New Roman" w:cs="Times New Roman"/>
          <w:sz w:val="24"/>
          <w:szCs w:val="24"/>
        </w:rPr>
        <w:t>he Committee, witnesses and SOMA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r w:rsidR="00EA5292">
        <w:rPr>
          <w:rFonts w:ascii="Times New Roman" w:hAnsi="Times New Roman" w:cs="Times New Roman"/>
          <w:sz w:val="24"/>
          <w:szCs w:val="24"/>
        </w:rPr>
        <w:t xml:space="preserve">This was </w:t>
      </w:r>
      <w:r w:rsidR="00EC285F">
        <w:rPr>
          <w:rFonts w:ascii="Times New Roman" w:hAnsi="Times New Roman" w:cs="Times New Roman"/>
          <w:sz w:val="24"/>
          <w:szCs w:val="24"/>
        </w:rPr>
        <w:t xml:space="preserve">arguably part of the wider ‘souring’ of the counter-culture in 1968, as </w:t>
      </w:r>
      <w:r w:rsidR="009364EC">
        <w:rPr>
          <w:rFonts w:ascii="Times New Roman" w:hAnsi="Times New Roman" w:cs="Times New Roman"/>
          <w:sz w:val="24"/>
          <w:szCs w:val="24"/>
        </w:rPr>
        <w:t>societal tensions increased. The</w:t>
      </w:r>
      <w:r w:rsidR="0035441A">
        <w:rPr>
          <w:rFonts w:ascii="Times New Roman" w:hAnsi="Times New Roman" w:cs="Times New Roman"/>
          <w:sz w:val="24"/>
          <w:szCs w:val="24"/>
        </w:rPr>
        <w:t xml:space="preserve"> student protests, </w:t>
      </w:r>
      <w:r w:rsidR="00E17200">
        <w:rPr>
          <w:rFonts w:ascii="Times New Roman" w:hAnsi="Times New Roman" w:cs="Times New Roman"/>
          <w:sz w:val="24"/>
          <w:szCs w:val="24"/>
        </w:rPr>
        <w:t>wildcat strikes</w:t>
      </w:r>
      <w:r w:rsidR="0035441A">
        <w:rPr>
          <w:rFonts w:ascii="Times New Roman" w:hAnsi="Times New Roman" w:cs="Times New Roman"/>
          <w:sz w:val="24"/>
          <w:szCs w:val="24"/>
        </w:rPr>
        <w:t xml:space="preserve"> and clashes with the police that took place in Paris in May and June – </w:t>
      </w:r>
      <w:r w:rsidR="0035441A">
        <w:rPr>
          <w:rFonts w:ascii="Times New Roman" w:hAnsi="Times New Roman" w:cs="Times New Roman"/>
          <w:i/>
          <w:sz w:val="24"/>
          <w:szCs w:val="24"/>
        </w:rPr>
        <w:t>les événements</w:t>
      </w:r>
      <w:r w:rsidR="0035441A">
        <w:rPr>
          <w:rFonts w:ascii="Times New Roman" w:hAnsi="Times New Roman" w:cs="Times New Roman"/>
          <w:sz w:val="24"/>
          <w:szCs w:val="24"/>
        </w:rPr>
        <w:t xml:space="preserve"> – were emblematic</w:t>
      </w:r>
      <w:r w:rsidR="00E17200">
        <w:rPr>
          <w:rFonts w:ascii="Times New Roman" w:hAnsi="Times New Roman" w:cs="Times New Roman"/>
          <w:sz w:val="24"/>
          <w:szCs w:val="24"/>
        </w:rPr>
        <w:t xml:space="preserve"> of a year in which </w:t>
      </w:r>
      <w:r w:rsidR="00667432">
        <w:rPr>
          <w:rFonts w:ascii="Times New Roman" w:hAnsi="Times New Roman" w:cs="Times New Roman"/>
          <w:sz w:val="24"/>
          <w:szCs w:val="24"/>
        </w:rPr>
        <w:t xml:space="preserve">inter-generational conflict and </w:t>
      </w:r>
      <w:r w:rsidR="00E17200">
        <w:rPr>
          <w:rFonts w:ascii="Times New Roman" w:hAnsi="Times New Roman" w:cs="Times New Roman"/>
          <w:sz w:val="24"/>
          <w:szCs w:val="24"/>
        </w:rPr>
        <w:t>civil unrest erupted across Europe, the United States and elsewhere</w:t>
      </w:r>
      <w:r w:rsidR="00AB070D">
        <w:rPr>
          <w:rFonts w:ascii="Times New Roman" w:hAnsi="Times New Roman" w:cs="Times New Roman"/>
          <w:sz w:val="24"/>
          <w:szCs w:val="24"/>
        </w:rPr>
        <w:t xml:space="preserve"> (Krawatzek 2017)</w:t>
      </w:r>
      <w:r w:rsidR="00E17200">
        <w:rPr>
          <w:rFonts w:ascii="Times New Roman" w:hAnsi="Times New Roman" w:cs="Times New Roman"/>
          <w:sz w:val="24"/>
          <w:szCs w:val="24"/>
        </w:rPr>
        <w:t>.</w:t>
      </w:r>
      <w:r w:rsidR="00667432">
        <w:rPr>
          <w:rFonts w:ascii="Times New Roman" w:hAnsi="Times New Roman" w:cs="Times New Roman"/>
          <w:sz w:val="24"/>
          <w:szCs w:val="24"/>
        </w:rPr>
        <w:t xml:space="preserve"> As Green (1999:173) remarks, in many places at this time</w:t>
      </w:r>
      <w:r w:rsidR="00184BF4">
        <w:rPr>
          <w:rFonts w:ascii="Times New Roman" w:hAnsi="Times New Roman" w:cs="Times New Roman"/>
          <w:sz w:val="24"/>
          <w:szCs w:val="24"/>
        </w:rPr>
        <w:t xml:space="preserve">, cannabis was a ‘badge of the underground’ and an ‘increasingly contentious focus for the rival forces of the Establishment and counter-culture’ (Green 1999:173). Reflecting on his own involvement in </w:t>
      </w:r>
      <w:r w:rsidR="00184BF4">
        <w:rPr>
          <w:rFonts w:ascii="Times New Roman" w:hAnsi="Times New Roman" w:cs="Times New Roman"/>
          <w:i/>
          <w:sz w:val="24"/>
          <w:szCs w:val="24"/>
        </w:rPr>
        <w:t xml:space="preserve">The Times </w:t>
      </w:r>
      <w:r w:rsidR="00184BF4">
        <w:rPr>
          <w:rFonts w:ascii="Times New Roman" w:hAnsi="Times New Roman" w:cs="Times New Roman"/>
          <w:sz w:val="24"/>
          <w:szCs w:val="24"/>
        </w:rPr>
        <w:t>advertisement some years later</w:t>
      </w:r>
      <w:r w:rsidR="00184BF4">
        <w:rPr>
          <w:rStyle w:val="FootnoteReference"/>
          <w:rFonts w:ascii="Times New Roman" w:hAnsi="Times New Roman" w:cs="Times New Roman"/>
          <w:sz w:val="24"/>
          <w:szCs w:val="24"/>
        </w:rPr>
        <w:footnoteReference w:id="36"/>
      </w:r>
      <w:r w:rsidR="00184BF4">
        <w:rPr>
          <w:rFonts w:ascii="Times New Roman" w:hAnsi="Times New Roman" w:cs="Times New Roman"/>
          <w:sz w:val="24"/>
          <w:szCs w:val="24"/>
        </w:rPr>
        <w:t>, George Harrison captured some of this contentiousness:</w:t>
      </w:r>
    </w:p>
    <w:p w:rsidR="00184BF4" w:rsidRDefault="00184BF4" w:rsidP="001212C9">
      <w:pPr>
        <w:spacing w:after="0" w:line="360" w:lineRule="auto"/>
        <w:rPr>
          <w:rFonts w:ascii="Times New Roman" w:hAnsi="Times New Roman" w:cs="Times New Roman"/>
          <w:sz w:val="24"/>
          <w:szCs w:val="24"/>
        </w:rPr>
      </w:pPr>
    </w:p>
    <w:p w:rsidR="00184BF4" w:rsidRPr="00B11B52" w:rsidRDefault="00184BF4" w:rsidP="001212C9">
      <w:pPr>
        <w:spacing w:after="0" w:line="360" w:lineRule="auto"/>
        <w:ind w:left="720"/>
        <w:rPr>
          <w:rFonts w:ascii="Times New Roman" w:hAnsi="Times New Roman" w:cs="Times New Roman"/>
          <w:i/>
        </w:rPr>
      </w:pPr>
      <w:r w:rsidRPr="00B11B52">
        <w:rPr>
          <w:rFonts w:ascii="Times New Roman" w:hAnsi="Times New Roman" w:cs="Times New Roman"/>
        </w:rPr>
        <w:t>I’d no reservations about signing this thing. Other than the feeling of the excitement of knowing that you were putting yourself on the line. And that there was always going to be somebody who would com</w:t>
      </w:r>
      <w:r>
        <w:rPr>
          <w:rFonts w:ascii="Times New Roman" w:hAnsi="Times New Roman" w:cs="Times New Roman"/>
        </w:rPr>
        <w:t>e later and knock on your door.</w:t>
      </w:r>
    </w:p>
    <w:p w:rsidR="00184BF4" w:rsidRDefault="00184BF4" w:rsidP="001212C9">
      <w:pPr>
        <w:spacing w:after="0" w:line="360" w:lineRule="auto"/>
        <w:rPr>
          <w:rFonts w:ascii="Times New Roman" w:hAnsi="Times New Roman" w:cs="Times New Roman"/>
          <w:sz w:val="24"/>
          <w:szCs w:val="24"/>
        </w:rPr>
      </w:pPr>
    </w:p>
    <w:p w:rsidR="00184BF4" w:rsidRDefault="00184BF4"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And they did. The knock for Lennon came on October 18</w:t>
      </w:r>
      <w:r w:rsidRPr="00E30BAA">
        <w:rPr>
          <w:rFonts w:ascii="Times New Roman" w:hAnsi="Times New Roman" w:cs="Times New Roman"/>
          <w:sz w:val="24"/>
          <w:szCs w:val="24"/>
          <w:vertAlign w:val="superscript"/>
        </w:rPr>
        <w:t>th</w:t>
      </w:r>
      <w:r>
        <w:rPr>
          <w:rFonts w:ascii="Times New Roman" w:hAnsi="Times New Roman" w:cs="Times New Roman"/>
          <w:sz w:val="24"/>
          <w:szCs w:val="24"/>
        </w:rPr>
        <w:t xml:space="preserve"> 1968, and for Harrison on March 12</w:t>
      </w:r>
      <w:r w:rsidRPr="00E30BAA">
        <w:rPr>
          <w:rFonts w:ascii="Times New Roman" w:hAnsi="Times New Roman" w:cs="Times New Roman"/>
          <w:sz w:val="24"/>
          <w:szCs w:val="24"/>
          <w:vertAlign w:val="superscript"/>
        </w:rPr>
        <w:t>th</w:t>
      </w:r>
      <w:r>
        <w:rPr>
          <w:rFonts w:ascii="Times New Roman" w:hAnsi="Times New Roman" w:cs="Times New Roman"/>
          <w:sz w:val="24"/>
          <w:szCs w:val="24"/>
        </w:rPr>
        <w:t xml:space="preserve"> 1969. Both were arrested and charged with cannabis possession following a raid on their homes. Both also claimed the cannabis had been planted, a view given credence by the involvement in the arrests of Norman Pilcher, a Detective in the Metropolitan Police Drug Squad who would later be convicted for corruption, including the planting of</w:t>
      </w:r>
      <w:r w:rsidR="0018092C">
        <w:rPr>
          <w:rFonts w:ascii="Times New Roman" w:hAnsi="Times New Roman" w:cs="Times New Roman"/>
          <w:sz w:val="24"/>
          <w:szCs w:val="24"/>
        </w:rPr>
        <w:t xml:space="preserve"> drugs</w:t>
      </w:r>
      <w:r>
        <w:rPr>
          <w:rFonts w:ascii="Times New Roman" w:hAnsi="Times New Roman" w:cs="Times New Roman"/>
          <w:sz w:val="24"/>
          <w:szCs w:val="24"/>
        </w:rPr>
        <w:t xml:space="preserve"> </w:t>
      </w:r>
      <w:r w:rsidR="0018092C">
        <w:rPr>
          <w:rFonts w:ascii="Times New Roman" w:hAnsi="Times New Roman" w:cs="Times New Roman"/>
          <w:sz w:val="24"/>
          <w:szCs w:val="24"/>
        </w:rPr>
        <w:t xml:space="preserve">(see Mills 2013:135-136). </w:t>
      </w:r>
      <w:r>
        <w:rPr>
          <w:rFonts w:ascii="Times New Roman" w:hAnsi="Times New Roman" w:cs="Times New Roman"/>
          <w:sz w:val="24"/>
          <w:szCs w:val="24"/>
        </w:rPr>
        <w:t xml:space="preserve">Abrams would cite the impact of sustained police harassment for his own </w:t>
      </w:r>
      <w:r>
        <w:rPr>
          <w:rFonts w:ascii="Times New Roman" w:hAnsi="Times New Roman" w:cs="Times New Roman"/>
          <w:sz w:val="24"/>
          <w:szCs w:val="24"/>
        </w:rPr>
        <w:lastRenderedPageBreak/>
        <w:t>withdrawal from cannabis law reform work, which he had largely given up by 1970</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Clearly, </w:t>
      </w:r>
      <w:r w:rsidR="00701DB0">
        <w:rPr>
          <w:rFonts w:ascii="Times New Roman" w:hAnsi="Times New Roman" w:cs="Times New Roman"/>
          <w:sz w:val="24"/>
          <w:szCs w:val="24"/>
        </w:rPr>
        <w:t>there was a willingness</w:t>
      </w:r>
      <w:r>
        <w:rPr>
          <w:rFonts w:ascii="Times New Roman" w:hAnsi="Times New Roman" w:cs="Times New Roman"/>
          <w:sz w:val="24"/>
          <w:szCs w:val="24"/>
        </w:rPr>
        <w:t xml:space="preserve"> to</w:t>
      </w:r>
      <w:r w:rsidRPr="002A012E">
        <w:rPr>
          <w:rFonts w:ascii="Times New Roman" w:hAnsi="Times New Roman" w:cs="Times New Roman"/>
          <w:sz w:val="24"/>
          <w:szCs w:val="24"/>
        </w:rPr>
        <w:t xml:space="preserve"> </w:t>
      </w:r>
      <w:r>
        <w:rPr>
          <w:rFonts w:ascii="Times New Roman" w:hAnsi="Times New Roman" w:cs="Times New Roman"/>
          <w:sz w:val="24"/>
          <w:szCs w:val="24"/>
        </w:rPr>
        <w:t xml:space="preserve">use coercive state instruments of power to resist the reform movement. </w:t>
      </w:r>
    </w:p>
    <w:p w:rsidR="00184BF4" w:rsidRDefault="00184BF4" w:rsidP="001212C9">
      <w:pPr>
        <w:spacing w:after="0" w:line="360" w:lineRule="auto"/>
        <w:rPr>
          <w:rFonts w:ascii="Times New Roman" w:hAnsi="Times New Roman" w:cs="Times New Roman"/>
          <w:sz w:val="24"/>
          <w:szCs w:val="24"/>
        </w:rPr>
      </w:pPr>
    </w:p>
    <w:p w:rsidR="00CA2D1E" w:rsidRPr="00A74736" w:rsidRDefault="003E06C2"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T</w:t>
      </w:r>
      <w:r w:rsidR="00CA2D1E">
        <w:rPr>
          <w:rFonts w:ascii="Times New Roman" w:hAnsi="Times New Roman" w:cs="Times New Roman"/>
          <w:sz w:val="24"/>
          <w:szCs w:val="24"/>
        </w:rPr>
        <w:t xml:space="preserve">he agreed </w:t>
      </w:r>
      <w:r>
        <w:rPr>
          <w:rFonts w:ascii="Times New Roman" w:hAnsi="Times New Roman" w:cs="Times New Roman"/>
          <w:sz w:val="24"/>
          <w:szCs w:val="24"/>
        </w:rPr>
        <w:t xml:space="preserve">final </w:t>
      </w:r>
      <w:r w:rsidR="00CA2D1E">
        <w:rPr>
          <w:rFonts w:ascii="Times New Roman" w:hAnsi="Times New Roman" w:cs="Times New Roman"/>
          <w:sz w:val="24"/>
          <w:szCs w:val="24"/>
        </w:rPr>
        <w:t>version</w:t>
      </w:r>
      <w:r>
        <w:rPr>
          <w:rFonts w:ascii="Times New Roman" w:hAnsi="Times New Roman" w:cs="Times New Roman"/>
          <w:sz w:val="24"/>
          <w:szCs w:val="24"/>
        </w:rPr>
        <w:t xml:space="preserve"> of the </w:t>
      </w:r>
      <w:r w:rsidR="00667432">
        <w:rPr>
          <w:rFonts w:ascii="Times New Roman" w:hAnsi="Times New Roman" w:cs="Times New Roman"/>
          <w:sz w:val="24"/>
          <w:szCs w:val="24"/>
        </w:rPr>
        <w:t xml:space="preserve">Wootton </w:t>
      </w:r>
      <w:r>
        <w:rPr>
          <w:rFonts w:ascii="Times New Roman" w:hAnsi="Times New Roman" w:cs="Times New Roman"/>
          <w:sz w:val="24"/>
          <w:szCs w:val="24"/>
        </w:rPr>
        <w:t>report</w:t>
      </w:r>
      <w:r w:rsidR="00CA2D1E">
        <w:rPr>
          <w:rFonts w:ascii="Times New Roman" w:hAnsi="Times New Roman" w:cs="Times New Roman"/>
          <w:sz w:val="24"/>
          <w:szCs w:val="24"/>
        </w:rPr>
        <w:t xml:space="preserve"> was </w:t>
      </w:r>
      <w:r>
        <w:rPr>
          <w:rFonts w:ascii="Times New Roman" w:hAnsi="Times New Roman" w:cs="Times New Roman"/>
          <w:sz w:val="24"/>
          <w:szCs w:val="24"/>
        </w:rPr>
        <w:t xml:space="preserve">eventually </w:t>
      </w:r>
      <w:r w:rsidR="00CA2D1E">
        <w:rPr>
          <w:rFonts w:ascii="Times New Roman" w:hAnsi="Times New Roman" w:cs="Times New Roman"/>
          <w:sz w:val="24"/>
          <w:szCs w:val="24"/>
        </w:rPr>
        <w:t>submitted to the Home Office on November 1</w:t>
      </w:r>
      <w:r w:rsidR="00CA2D1E" w:rsidRPr="00802194">
        <w:rPr>
          <w:rFonts w:ascii="Times New Roman" w:hAnsi="Times New Roman" w:cs="Times New Roman"/>
          <w:sz w:val="24"/>
          <w:szCs w:val="24"/>
          <w:vertAlign w:val="superscript"/>
        </w:rPr>
        <w:t>st</w:t>
      </w:r>
      <w:r w:rsidR="00CA2D1E">
        <w:rPr>
          <w:rFonts w:ascii="Times New Roman" w:hAnsi="Times New Roman" w:cs="Times New Roman"/>
          <w:sz w:val="24"/>
          <w:szCs w:val="24"/>
        </w:rPr>
        <w:t xml:space="preserve"> </w:t>
      </w:r>
      <w:r w:rsidR="009364EC">
        <w:rPr>
          <w:rFonts w:ascii="Times New Roman" w:hAnsi="Times New Roman" w:cs="Times New Roman"/>
          <w:sz w:val="24"/>
          <w:szCs w:val="24"/>
        </w:rPr>
        <w:t xml:space="preserve">1968 </w:t>
      </w:r>
      <w:r w:rsidR="00C5372F">
        <w:rPr>
          <w:rFonts w:ascii="Times New Roman" w:hAnsi="Times New Roman" w:cs="Times New Roman"/>
          <w:sz w:val="24"/>
          <w:szCs w:val="24"/>
        </w:rPr>
        <w:t xml:space="preserve">(Mills 2013:149). </w:t>
      </w:r>
      <w:r w:rsidR="00CA2D1E">
        <w:rPr>
          <w:rFonts w:ascii="Times New Roman" w:hAnsi="Times New Roman" w:cs="Times New Roman"/>
          <w:sz w:val="24"/>
          <w:szCs w:val="24"/>
        </w:rPr>
        <w:t>Jenkins</w:t>
      </w:r>
      <w:r w:rsidR="00667432">
        <w:rPr>
          <w:rFonts w:ascii="Times New Roman" w:hAnsi="Times New Roman" w:cs="Times New Roman"/>
          <w:sz w:val="24"/>
          <w:szCs w:val="24"/>
        </w:rPr>
        <w:t>’</w:t>
      </w:r>
      <w:r w:rsidR="00CA2D1E">
        <w:rPr>
          <w:rFonts w:ascii="Times New Roman" w:hAnsi="Times New Roman" w:cs="Times New Roman"/>
          <w:sz w:val="24"/>
          <w:szCs w:val="24"/>
        </w:rPr>
        <w:t xml:space="preserve"> successor as Home Secretary, James Callaghan, was apparently reluctant to publish </w:t>
      </w:r>
      <w:r>
        <w:rPr>
          <w:rFonts w:ascii="Times New Roman" w:hAnsi="Times New Roman" w:cs="Times New Roman"/>
          <w:sz w:val="24"/>
          <w:szCs w:val="24"/>
        </w:rPr>
        <w:t>it at all (Oakley 2012:270). Its</w:t>
      </w:r>
      <w:r w:rsidR="00667432">
        <w:rPr>
          <w:rFonts w:ascii="Times New Roman" w:hAnsi="Times New Roman" w:cs="Times New Roman"/>
          <w:sz w:val="24"/>
          <w:szCs w:val="24"/>
        </w:rPr>
        <w:t xml:space="preserve"> contents were</w:t>
      </w:r>
      <w:r w:rsidR="00CA2D1E">
        <w:rPr>
          <w:rFonts w:ascii="Times New Roman" w:hAnsi="Times New Roman" w:cs="Times New Roman"/>
          <w:sz w:val="24"/>
          <w:szCs w:val="24"/>
        </w:rPr>
        <w:t xml:space="preserve"> extensively leaked in advance and there was considerable press discussion of the issue at the tail end of 1968</w:t>
      </w:r>
      <w:r w:rsidR="00A77B4B">
        <w:rPr>
          <w:rFonts w:ascii="Times New Roman" w:hAnsi="Times New Roman" w:cs="Times New Roman"/>
          <w:sz w:val="24"/>
          <w:szCs w:val="24"/>
        </w:rPr>
        <w:t>, particularly after Lennon’s drug bust</w:t>
      </w:r>
      <w:r w:rsidR="00AB4933">
        <w:rPr>
          <w:rFonts w:ascii="Times New Roman" w:hAnsi="Times New Roman" w:cs="Times New Roman"/>
          <w:sz w:val="24"/>
          <w:szCs w:val="24"/>
        </w:rPr>
        <w:t xml:space="preserve"> in October</w:t>
      </w:r>
      <w:r w:rsidR="00A77B4B">
        <w:rPr>
          <w:rFonts w:ascii="Times New Roman" w:hAnsi="Times New Roman" w:cs="Times New Roman"/>
          <w:sz w:val="24"/>
          <w:szCs w:val="24"/>
        </w:rPr>
        <w:t xml:space="preserve"> and subsequent fine for cannabis possession</w:t>
      </w:r>
      <w:r w:rsidR="00A77B4B">
        <w:rPr>
          <w:rStyle w:val="FootnoteReference"/>
          <w:rFonts w:ascii="Times New Roman" w:hAnsi="Times New Roman" w:cs="Times New Roman"/>
          <w:sz w:val="24"/>
          <w:szCs w:val="24"/>
        </w:rPr>
        <w:footnoteReference w:id="38"/>
      </w:r>
      <w:r w:rsidR="00CA2D1E">
        <w:rPr>
          <w:rFonts w:ascii="Times New Roman" w:hAnsi="Times New Roman" w:cs="Times New Roman"/>
          <w:sz w:val="24"/>
          <w:szCs w:val="24"/>
        </w:rPr>
        <w:t xml:space="preserve">. An article in </w:t>
      </w:r>
      <w:r w:rsidR="00CA2D1E">
        <w:rPr>
          <w:rFonts w:ascii="Times New Roman" w:hAnsi="Times New Roman" w:cs="Times New Roman"/>
          <w:i/>
          <w:sz w:val="24"/>
          <w:szCs w:val="24"/>
        </w:rPr>
        <w:t>The Guardian</w:t>
      </w:r>
      <w:r w:rsidR="00CA2D1E">
        <w:rPr>
          <w:rFonts w:ascii="Times New Roman" w:hAnsi="Times New Roman" w:cs="Times New Roman"/>
          <w:sz w:val="24"/>
          <w:szCs w:val="24"/>
        </w:rPr>
        <w:t xml:space="preserve"> on December 2</w:t>
      </w:r>
      <w:r w:rsidR="00CA2D1E" w:rsidRPr="0025686A">
        <w:rPr>
          <w:rFonts w:ascii="Times New Roman" w:hAnsi="Times New Roman" w:cs="Times New Roman"/>
          <w:sz w:val="24"/>
          <w:szCs w:val="24"/>
          <w:vertAlign w:val="superscript"/>
        </w:rPr>
        <w:t>nd</w:t>
      </w:r>
      <w:r w:rsidR="00CA2D1E">
        <w:rPr>
          <w:rFonts w:ascii="Times New Roman" w:hAnsi="Times New Roman" w:cs="Times New Roman"/>
          <w:sz w:val="24"/>
          <w:szCs w:val="24"/>
        </w:rPr>
        <w:t xml:space="preserve"> 1968 was headlined ‘Legalising pot?’, the question mark indicating the unresolved character of the national debate</w:t>
      </w:r>
      <w:r w:rsidR="0012077A">
        <w:rPr>
          <w:rStyle w:val="FootnoteReference"/>
          <w:rFonts w:ascii="Times New Roman" w:hAnsi="Times New Roman" w:cs="Times New Roman"/>
          <w:sz w:val="24"/>
          <w:szCs w:val="24"/>
        </w:rPr>
        <w:footnoteReference w:id="39"/>
      </w:r>
      <w:r w:rsidR="00CA2D1E">
        <w:rPr>
          <w:rFonts w:ascii="Times New Roman" w:hAnsi="Times New Roman" w:cs="Times New Roman"/>
          <w:sz w:val="24"/>
          <w:szCs w:val="24"/>
        </w:rPr>
        <w:t xml:space="preserve">. The tenor of the article, though, was quite clear. Arguing that Wootton’s </w:t>
      </w:r>
      <w:r w:rsidR="00C5372F">
        <w:rPr>
          <w:rFonts w:ascii="Times New Roman" w:hAnsi="Times New Roman" w:cs="Times New Roman"/>
          <w:sz w:val="24"/>
          <w:szCs w:val="24"/>
        </w:rPr>
        <w:t xml:space="preserve">recommendations were a </w:t>
      </w:r>
      <w:r w:rsidR="00CA2D1E">
        <w:rPr>
          <w:rFonts w:ascii="Times New Roman" w:hAnsi="Times New Roman" w:cs="Times New Roman"/>
          <w:sz w:val="24"/>
          <w:szCs w:val="24"/>
        </w:rPr>
        <w:t xml:space="preserve">messy compromise on what was a ‘humanitarian issue as well as one of civil liberties’, it concluded that ‘Mr Callaghan would be well advised to take the issue one stage further by appointing a new inquiry into the practical question of </w:t>
      </w:r>
      <w:r w:rsidR="00CA2D1E">
        <w:rPr>
          <w:rFonts w:ascii="Times New Roman" w:hAnsi="Times New Roman" w:cs="Times New Roman"/>
          <w:i/>
          <w:sz w:val="24"/>
          <w:szCs w:val="24"/>
        </w:rPr>
        <w:t>how</w:t>
      </w:r>
      <w:r w:rsidR="00CA2D1E">
        <w:rPr>
          <w:rFonts w:ascii="Times New Roman" w:hAnsi="Times New Roman" w:cs="Times New Roman"/>
          <w:sz w:val="24"/>
          <w:szCs w:val="24"/>
        </w:rPr>
        <w:t xml:space="preserve"> cannabis might eventually be legalised’. It also deprecated the ‘artificial moral lather’ about ‘permissiveness’ that coloured the debate. </w:t>
      </w:r>
    </w:p>
    <w:p w:rsidR="00CA2D1E" w:rsidRDefault="00CA2D1E" w:rsidP="001212C9">
      <w:pPr>
        <w:spacing w:after="0" w:line="360" w:lineRule="auto"/>
        <w:rPr>
          <w:rFonts w:ascii="Times New Roman" w:hAnsi="Times New Roman" w:cs="Times New Roman"/>
          <w:sz w:val="24"/>
          <w:szCs w:val="24"/>
        </w:rPr>
      </w:pPr>
    </w:p>
    <w:p w:rsidR="00CA2D1E" w:rsidRDefault="00CA2D1E"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The Report was finally published at the beginning of January 1969, 21 months after the Sub-Committee had been set up</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It made reference to the impetus to its work provided by </w:t>
      </w:r>
      <w:r>
        <w:rPr>
          <w:rFonts w:ascii="Times New Roman" w:hAnsi="Times New Roman" w:cs="Times New Roman"/>
          <w:i/>
          <w:sz w:val="24"/>
          <w:szCs w:val="24"/>
        </w:rPr>
        <w:t>The Times</w:t>
      </w:r>
      <w:r>
        <w:rPr>
          <w:rFonts w:ascii="Times New Roman" w:hAnsi="Times New Roman" w:cs="Times New Roman"/>
          <w:sz w:val="24"/>
          <w:szCs w:val="24"/>
        </w:rPr>
        <w:t xml:space="preserve"> advert and the NCCL report and the ‘wave of debate’ that followed (ACDD 1</w:t>
      </w:r>
      <w:r w:rsidR="00045D37">
        <w:rPr>
          <w:rFonts w:ascii="Times New Roman" w:hAnsi="Times New Roman" w:cs="Times New Roman"/>
          <w:sz w:val="24"/>
          <w:szCs w:val="24"/>
        </w:rPr>
        <w:t xml:space="preserve">968:para 2). </w:t>
      </w:r>
      <w:r>
        <w:rPr>
          <w:rFonts w:ascii="Times New Roman" w:hAnsi="Times New Roman" w:cs="Times New Roman"/>
          <w:sz w:val="24"/>
          <w:szCs w:val="24"/>
        </w:rPr>
        <w:t>In a section on ‘Philosop</w:t>
      </w:r>
      <w:r w:rsidR="00C109C9">
        <w:rPr>
          <w:rFonts w:ascii="Times New Roman" w:hAnsi="Times New Roman" w:cs="Times New Roman"/>
          <w:sz w:val="24"/>
          <w:szCs w:val="24"/>
        </w:rPr>
        <w:t>hy of Control’, the Report made</w:t>
      </w:r>
      <w:r>
        <w:rPr>
          <w:rFonts w:ascii="Times New Roman" w:hAnsi="Times New Roman" w:cs="Times New Roman"/>
          <w:sz w:val="24"/>
          <w:szCs w:val="24"/>
        </w:rPr>
        <w:t xml:space="preserve"> the near-obligatory reference to J.S. Mill and the question of ‘whether, and if so, how far, it is justifiable for the law to restrict a man’s [sic] freedom in what is presumed to be his own interest’ (ACDD 1968:para 14). The language of ‘individual liberty’, ‘civil liberties’, ‘freedom of ch</w:t>
      </w:r>
      <w:r w:rsidR="00C109C9">
        <w:rPr>
          <w:rFonts w:ascii="Times New Roman" w:hAnsi="Times New Roman" w:cs="Times New Roman"/>
          <w:sz w:val="24"/>
          <w:szCs w:val="24"/>
        </w:rPr>
        <w:t>oice’ and ‘individual freedom’ wa</w:t>
      </w:r>
      <w:r w:rsidR="00C5372F">
        <w:rPr>
          <w:rFonts w:ascii="Times New Roman" w:hAnsi="Times New Roman" w:cs="Times New Roman"/>
          <w:sz w:val="24"/>
          <w:szCs w:val="24"/>
        </w:rPr>
        <w:t>s used throughout. I</w:t>
      </w:r>
      <w:r>
        <w:rPr>
          <w:rFonts w:ascii="Times New Roman" w:hAnsi="Times New Roman" w:cs="Times New Roman"/>
          <w:sz w:val="24"/>
          <w:szCs w:val="24"/>
        </w:rPr>
        <w:t>ts conclusions and recommendatio</w:t>
      </w:r>
      <w:r w:rsidR="00C5372F">
        <w:rPr>
          <w:rFonts w:ascii="Times New Roman" w:hAnsi="Times New Roman" w:cs="Times New Roman"/>
          <w:sz w:val="24"/>
          <w:szCs w:val="24"/>
        </w:rPr>
        <w:t>ns</w:t>
      </w:r>
      <w:r>
        <w:rPr>
          <w:rFonts w:ascii="Times New Roman" w:hAnsi="Times New Roman" w:cs="Times New Roman"/>
          <w:sz w:val="24"/>
          <w:szCs w:val="24"/>
        </w:rPr>
        <w:t xml:space="preserve"> were in some respects quite modest. It ruled out legalisation ‘in the near future’, </w:t>
      </w:r>
      <w:r w:rsidR="00C109C9">
        <w:rPr>
          <w:rFonts w:ascii="Times New Roman" w:hAnsi="Times New Roman" w:cs="Times New Roman"/>
          <w:sz w:val="24"/>
          <w:szCs w:val="24"/>
        </w:rPr>
        <w:t xml:space="preserve">whilst </w:t>
      </w:r>
      <w:r>
        <w:rPr>
          <w:rFonts w:ascii="Times New Roman" w:hAnsi="Times New Roman" w:cs="Times New Roman"/>
          <w:sz w:val="24"/>
          <w:szCs w:val="24"/>
        </w:rPr>
        <w:t xml:space="preserve">noting that not all members wished to rule it out forever (1968:para 72), and called for more research to inform any possible change of that kind in the future. It recommended that cannabis should be treated differently within legislation from drugs like heroin and, overall, that penalties for personal </w:t>
      </w:r>
      <w:r>
        <w:rPr>
          <w:rFonts w:ascii="Times New Roman" w:hAnsi="Times New Roman" w:cs="Times New Roman"/>
          <w:sz w:val="24"/>
          <w:szCs w:val="24"/>
        </w:rPr>
        <w:lastRenderedPageBreak/>
        <w:t xml:space="preserve">possession should be considerably lessened. We might summarise the </w:t>
      </w:r>
      <w:r w:rsidR="00C5372F">
        <w:rPr>
          <w:rFonts w:ascii="Times New Roman" w:hAnsi="Times New Roman" w:cs="Times New Roman"/>
          <w:sz w:val="24"/>
          <w:szCs w:val="24"/>
        </w:rPr>
        <w:t xml:space="preserve">report as </w:t>
      </w:r>
      <w:r>
        <w:rPr>
          <w:rFonts w:ascii="Times New Roman" w:hAnsi="Times New Roman" w:cs="Times New Roman"/>
          <w:sz w:val="24"/>
          <w:szCs w:val="24"/>
        </w:rPr>
        <w:t>call</w:t>
      </w:r>
      <w:r w:rsidR="00C5372F">
        <w:rPr>
          <w:rFonts w:ascii="Times New Roman" w:hAnsi="Times New Roman" w:cs="Times New Roman"/>
          <w:sz w:val="24"/>
          <w:szCs w:val="24"/>
        </w:rPr>
        <w:t>ing</w:t>
      </w:r>
      <w:r>
        <w:rPr>
          <w:rFonts w:ascii="Times New Roman" w:hAnsi="Times New Roman" w:cs="Times New Roman"/>
          <w:sz w:val="24"/>
          <w:szCs w:val="24"/>
        </w:rPr>
        <w:t xml:space="preserve"> for significant depenalisation of cannabis but with no decriminalisation or legalisation. Within the spectrum of drug law reform, this </w:t>
      </w:r>
      <w:r w:rsidR="00B74F93">
        <w:rPr>
          <w:rFonts w:ascii="Times New Roman" w:hAnsi="Times New Roman" w:cs="Times New Roman"/>
          <w:sz w:val="24"/>
          <w:szCs w:val="24"/>
        </w:rPr>
        <w:t>was arguably</w:t>
      </w:r>
      <w:r w:rsidR="002E461C">
        <w:rPr>
          <w:rFonts w:ascii="Times New Roman" w:hAnsi="Times New Roman" w:cs="Times New Roman"/>
          <w:sz w:val="24"/>
          <w:szCs w:val="24"/>
        </w:rPr>
        <w:t xml:space="preserve"> not a very </w:t>
      </w:r>
      <w:r>
        <w:rPr>
          <w:rFonts w:ascii="Times New Roman" w:hAnsi="Times New Roman" w:cs="Times New Roman"/>
          <w:sz w:val="24"/>
          <w:szCs w:val="24"/>
        </w:rPr>
        <w:t xml:space="preserve">radical position. </w:t>
      </w:r>
    </w:p>
    <w:p w:rsidR="00CA2D1E" w:rsidRDefault="00CA2D1E" w:rsidP="001212C9">
      <w:pPr>
        <w:spacing w:after="0" w:line="360" w:lineRule="auto"/>
        <w:rPr>
          <w:rFonts w:ascii="Times New Roman" w:hAnsi="Times New Roman" w:cs="Times New Roman"/>
          <w:sz w:val="24"/>
          <w:szCs w:val="24"/>
        </w:rPr>
      </w:pPr>
    </w:p>
    <w:p w:rsidR="00CA2D1E" w:rsidRDefault="00CA2D1E"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Not everyone took that view. In the parliamentary debate on the Wootton report, on January 27</w:t>
      </w:r>
      <w:r w:rsidRPr="008B41EF">
        <w:rPr>
          <w:rFonts w:ascii="Times New Roman" w:hAnsi="Times New Roman" w:cs="Times New Roman"/>
          <w:sz w:val="24"/>
          <w:szCs w:val="24"/>
          <w:vertAlign w:val="superscript"/>
        </w:rPr>
        <w:t>th</w:t>
      </w:r>
      <w:r>
        <w:rPr>
          <w:rFonts w:ascii="Times New Roman" w:hAnsi="Times New Roman" w:cs="Times New Roman"/>
          <w:sz w:val="24"/>
          <w:szCs w:val="24"/>
        </w:rPr>
        <w:t xml:space="preserve"> 1969, James Callaghan introduced his remarks with an unusually sharp criticism of the Committee:</w:t>
      </w:r>
    </w:p>
    <w:p w:rsidR="00CA2D1E" w:rsidRDefault="00CA2D1E" w:rsidP="001212C9">
      <w:pPr>
        <w:spacing w:after="0" w:line="360" w:lineRule="auto"/>
        <w:rPr>
          <w:rFonts w:ascii="Times New Roman" w:hAnsi="Times New Roman" w:cs="Times New Roman"/>
          <w:sz w:val="24"/>
          <w:szCs w:val="24"/>
        </w:rPr>
      </w:pPr>
    </w:p>
    <w:p w:rsidR="00CA2D1E" w:rsidRPr="008B41EF" w:rsidRDefault="00CA2D1E" w:rsidP="001212C9">
      <w:pPr>
        <w:spacing w:after="0" w:line="360" w:lineRule="auto"/>
        <w:ind w:left="720"/>
        <w:rPr>
          <w:rFonts w:ascii="Times New Roman" w:hAnsi="Times New Roman" w:cs="Times New Roman"/>
          <w:color w:val="000000"/>
        </w:rPr>
      </w:pPr>
      <w:r w:rsidRPr="008B41EF">
        <w:rPr>
          <w:rFonts w:ascii="Times New Roman" w:hAnsi="Times New Roman" w:cs="Times New Roman"/>
        </w:rPr>
        <w:t>I think</w:t>
      </w:r>
      <w:r w:rsidRPr="008B41EF">
        <w:rPr>
          <w:rFonts w:ascii="Times New Roman" w:hAnsi="Times New Roman" w:cs="Times New Roman"/>
          <w:color w:val="000000"/>
        </w:rPr>
        <w:t xml:space="preserve"> that it came as a surprise, if not a shock, to most people, when that notorious advertisement appeared in </w:t>
      </w:r>
      <w:r w:rsidRPr="008B41EF">
        <w:rPr>
          <w:rStyle w:val="italic"/>
          <w:rFonts w:ascii="Times New Roman" w:hAnsi="Times New Roman" w:cs="Times New Roman"/>
          <w:i/>
          <w:color w:val="000000"/>
        </w:rPr>
        <w:t>The Times</w:t>
      </w:r>
      <w:r w:rsidRPr="008B41EF">
        <w:rPr>
          <w:rFonts w:ascii="Times New Roman" w:hAnsi="Times New Roman" w:cs="Times New Roman"/>
          <w:color w:val="000000"/>
        </w:rPr>
        <w:t xml:space="preserve"> in 1967, to find that there is a lobby in favour of legalising cannabis. The House should recognise that this lobby exists, and my reading of the Report is that the Wootton Sub-Committee was </w:t>
      </w:r>
      <w:r>
        <w:rPr>
          <w:rFonts w:ascii="Times New Roman" w:hAnsi="Times New Roman" w:cs="Times New Roman"/>
          <w:color w:val="000000"/>
        </w:rPr>
        <w:t xml:space="preserve">over-influenced by this lobby. </w:t>
      </w:r>
    </w:p>
    <w:p w:rsidR="00CA2D1E" w:rsidRDefault="00CA2D1E" w:rsidP="001212C9">
      <w:pPr>
        <w:spacing w:after="0" w:line="360" w:lineRule="auto"/>
        <w:rPr>
          <w:rFonts w:ascii="Times New Roman" w:hAnsi="Times New Roman" w:cs="Times New Roman"/>
          <w:sz w:val="24"/>
          <w:szCs w:val="24"/>
        </w:rPr>
      </w:pPr>
    </w:p>
    <w:p w:rsidR="00CA2D1E" w:rsidRDefault="00CA2D1E" w:rsidP="001212C9">
      <w:pPr>
        <w:spacing w:after="0" w:line="360" w:lineRule="auto"/>
        <w:rPr>
          <w:rFonts w:ascii="Times New Roman" w:hAnsi="Times New Roman" w:cs="Times New Roman"/>
          <w:color w:val="000000"/>
          <w:sz w:val="24"/>
          <w:szCs w:val="24"/>
        </w:rPr>
      </w:pPr>
      <w:r>
        <w:rPr>
          <w:rFonts w:ascii="Times New Roman" w:hAnsi="Times New Roman" w:cs="Times New Roman"/>
          <w:sz w:val="24"/>
          <w:szCs w:val="24"/>
        </w:rPr>
        <w:t xml:space="preserve">Wootton </w:t>
      </w:r>
      <w:r w:rsidR="002852CA">
        <w:rPr>
          <w:rFonts w:ascii="Times New Roman" w:hAnsi="Times New Roman" w:cs="Times New Roman"/>
          <w:sz w:val="24"/>
          <w:szCs w:val="24"/>
        </w:rPr>
        <w:t>was furious. She</w:t>
      </w:r>
      <w:r>
        <w:rPr>
          <w:rFonts w:ascii="Times New Roman" w:hAnsi="Times New Roman" w:cs="Times New Roman"/>
          <w:sz w:val="24"/>
          <w:szCs w:val="24"/>
        </w:rPr>
        <w:t xml:space="preserve"> was reported the </w:t>
      </w:r>
      <w:r w:rsidR="002852CA">
        <w:rPr>
          <w:rFonts w:ascii="Times New Roman" w:hAnsi="Times New Roman" w:cs="Times New Roman"/>
          <w:sz w:val="24"/>
          <w:szCs w:val="24"/>
        </w:rPr>
        <w:t>next</w:t>
      </w:r>
      <w:r>
        <w:rPr>
          <w:rFonts w:ascii="Times New Roman" w:hAnsi="Times New Roman" w:cs="Times New Roman"/>
          <w:sz w:val="24"/>
          <w:szCs w:val="24"/>
        </w:rPr>
        <w:t xml:space="preserve"> day as describing this remark as ‘an insult’ to her Committee</w:t>
      </w:r>
      <w:r>
        <w:rPr>
          <w:rStyle w:val="FootnoteReference"/>
          <w:rFonts w:ascii="Times New Roman" w:hAnsi="Times New Roman" w:cs="Times New Roman"/>
          <w:sz w:val="24"/>
          <w:szCs w:val="24"/>
        </w:rPr>
        <w:footnoteReference w:id="41"/>
      </w:r>
      <w:r w:rsidR="002852CA">
        <w:rPr>
          <w:rFonts w:ascii="Times New Roman" w:hAnsi="Times New Roman" w:cs="Times New Roman"/>
          <w:sz w:val="24"/>
          <w:szCs w:val="24"/>
        </w:rPr>
        <w:t>. The following</w:t>
      </w:r>
      <w:r>
        <w:rPr>
          <w:rFonts w:ascii="Times New Roman" w:hAnsi="Times New Roman" w:cs="Times New Roman"/>
          <w:sz w:val="24"/>
          <w:szCs w:val="24"/>
        </w:rPr>
        <w:t xml:space="preserve"> week, jointly with Sir Edward Wayne the overall chair of the Advisory Committee on Drug Dependence, she wrote a letter to </w:t>
      </w:r>
      <w:r>
        <w:rPr>
          <w:rFonts w:ascii="Times New Roman" w:hAnsi="Times New Roman" w:cs="Times New Roman"/>
          <w:i/>
          <w:sz w:val="24"/>
          <w:szCs w:val="24"/>
        </w:rPr>
        <w:t>The Times</w:t>
      </w:r>
      <w:r>
        <w:rPr>
          <w:rFonts w:ascii="Times New Roman" w:hAnsi="Times New Roman" w:cs="Times New Roman"/>
          <w:sz w:val="24"/>
          <w:szCs w:val="24"/>
        </w:rPr>
        <w:t xml:space="preserve"> expanding on her displeasure at Callaghan’s remarks, which they termed ‘offensive’</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Callaghan also took the opportunity of the parliamentary debate to indulge in the ‘moral lather’ that </w:t>
      </w:r>
      <w:r>
        <w:rPr>
          <w:rFonts w:ascii="Times New Roman" w:hAnsi="Times New Roman" w:cs="Times New Roman"/>
          <w:i/>
          <w:sz w:val="24"/>
          <w:szCs w:val="24"/>
        </w:rPr>
        <w:t>The Guardian</w:t>
      </w:r>
      <w:r>
        <w:rPr>
          <w:rFonts w:ascii="Times New Roman" w:hAnsi="Times New Roman" w:cs="Times New Roman"/>
          <w:sz w:val="24"/>
          <w:szCs w:val="24"/>
        </w:rPr>
        <w:t xml:space="preserve"> had cautioned against, describing the legalisation ‘lobby’ as </w:t>
      </w:r>
      <w:r w:rsidRPr="008D4CE9">
        <w:rPr>
          <w:rFonts w:ascii="Times New Roman" w:hAnsi="Times New Roman" w:cs="Times New Roman"/>
          <w:sz w:val="24"/>
          <w:szCs w:val="24"/>
        </w:rPr>
        <w:t>‘</w:t>
      </w:r>
      <w:r w:rsidRPr="008D4CE9">
        <w:rPr>
          <w:rFonts w:ascii="Times New Roman" w:hAnsi="Times New Roman" w:cs="Times New Roman"/>
          <w:color w:val="000000"/>
          <w:sz w:val="24"/>
          <w:szCs w:val="24"/>
        </w:rPr>
        <w:t>another aspect of the so-called permissive society’ and claimed that his rejection of Wootton had ‘enabled the House to call a halt in the advancing tide of so-called permissiveness’.</w:t>
      </w:r>
      <w:r>
        <w:rPr>
          <w:rFonts w:ascii="Times New Roman" w:hAnsi="Times New Roman" w:cs="Times New Roman"/>
          <w:color w:val="000000"/>
          <w:sz w:val="24"/>
          <w:szCs w:val="24"/>
        </w:rPr>
        <w:t xml:space="preserve"> Much of the debate was of poor quality and, as Mills (2013:151) remarks, ‘was not about the report at all’ but rather more generalised attacks on ‘the idea of the counter-culture for which cannabis was being taken as a symbol’.</w:t>
      </w:r>
    </w:p>
    <w:p w:rsidR="00CA2D1E" w:rsidRDefault="00CA2D1E" w:rsidP="001212C9">
      <w:pPr>
        <w:spacing w:after="0" w:line="360" w:lineRule="auto"/>
        <w:rPr>
          <w:rFonts w:ascii="Times New Roman" w:hAnsi="Times New Roman" w:cs="Times New Roman"/>
          <w:color w:val="000000"/>
          <w:sz w:val="24"/>
          <w:szCs w:val="24"/>
        </w:rPr>
      </w:pPr>
    </w:p>
    <w:p w:rsidR="009A3276" w:rsidRDefault="00D022FD"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By the </w:t>
      </w:r>
      <w:r w:rsidR="005814FF">
        <w:rPr>
          <w:rFonts w:ascii="Times New Roman" w:hAnsi="Times New Roman" w:cs="Times New Roman"/>
          <w:sz w:val="24"/>
          <w:szCs w:val="24"/>
        </w:rPr>
        <w:t>end of 1969, the cultural and political energy that had animated the cannabis debate had largely drained away</w:t>
      </w:r>
      <w:r w:rsidR="00046BA4">
        <w:rPr>
          <w:rFonts w:ascii="Times New Roman" w:hAnsi="Times New Roman" w:cs="Times New Roman"/>
          <w:sz w:val="24"/>
          <w:szCs w:val="24"/>
        </w:rPr>
        <w:t>, particularly in the UK</w:t>
      </w:r>
      <w:r w:rsidR="005814FF">
        <w:rPr>
          <w:rFonts w:ascii="Times New Roman" w:hAnsi="Times New Roman" w:cs="Times New Roman"/>
          <w:sz w:val="24"/>
          <w:szCs w:val="24"/>
        </w:rPr>
        <w:t>. Abrams was disappearing from public view and the counter-culture itself was in decline</w:t>
      </w:r>
      <w:r w:rsidR="00B74F93">
        <w:rPr>
          <w:rFonts w:ascii="Times New Roman" w:hAnsi="Times New Roman" w:cs="Times New Roman"/>
          <w:sz w:val="24"/>
          <w:szCs w:val="24"/>
        </w:rPr>
        <w:t>, as this period of ‘unprecedented intensity’ in the social, cultural and political sphere began to slow down</w:t>
      </w:r>
      <w:r w:rsidR="005814FF">
        <w:rPr>
          <w:rFonts w:ascii="Times New Roman" w:hAnsi="Times New Roman" w:cs="Times New Roman"/>
          <w:sz w:val="24"/>
          <w:szCs w:val="24"/>
        </w:rPr>
        <w:t xml:space="preserve"> </w:t>
      </w:r>
      <w:r w:rsidR="00B74F93">
        <w:rPr>
          <w:rFonts w:ascii="Times New Roman" w:hAnsi="Times New Roman" w:cs="Times New Roman"/>
          <w:sz w:val="24"/>
          <w:szCs w:val="24"/>
        </w:rPr>
        <w:t xml:space="preserve">(Green </w:t>
      </w:r>
      <w:r w:rsidR="005814FF">
        <w:rPr>
          <w:rFonts w:ascii="Times New Roman" w:hAnsi="Times New Roman" w:cs="Times New Roman"/>
          <w:sz w:val="24"/>
          <w:szCs w:val="24"/>
        </w:rPr>
        <w:t>1</w:t>
      </w:r>
      <w:r w:rsidR="00B74F93">
        <w:rPr>
          <w:rFonts w:ascii="Times New Roman" w:hAnsi="Times New Roman" w:cs="Times New Roman"/>
          <w:sz w:val="24"/>
          <w:szCs w:val="24"/>
        </w:rPr>
        <w:t>999:xiii)</w:t>
      </w:r>
      <w:r w:rsidR="004179D3">
        <w:rPr>
          <w:rFonts w:ascii="Times New Roman" w:hAnsi="Times New Roman" w:cs="Times New Roman"/>
          <w:sz w:val="24"/>
          <w:szCs w:val="24"/>
        </w:rPr>
        <w:t>. By the time</w:t>
      </w:r>
      <w:r w:rsidR="009A3276">
        <w:rPr>
          <w:rFonts w:ascii="Times New Roman" w:hAnsi="Times New Roman" w:cs="Times New Roman"/>
          <w:sz w:val="24"/>
          <w:szCs w:val="24"/>
        </w:rPr>
        <w:t xml:space="preserve"> Callaghan eventually introduced new legislation in early 1970 – the Misuse of Drugs Bill – </w:t>
      </w:r>
      <w:r w:rsidR="004179D3">
        <w:rPr>
          <w:rFonts w:ascii="Times New Roman" w:hAnsi="Times New Roman" w:cs="Times New Roman"/>
          <w:sz w:val="24"/>
          <w:szCs w:val="24"/>
        </w:rPr>
        <w:t>he had been outvoted by his cabinet colleagues and the Bill</w:t>
      </w:r>
      <w:r w:rsidR="009A3276">
        <w:rPr>
          <w:rFonts w:ascii="Times New Roman" w:hAnsi="Times New Roman" w:cs="Times New Roman"/>
          <w:sz w:val="24"/>
          <w:szCs w:val="24"/>
        </w:rPr>
        <w:t xml:space="preserve"> contained many of the proposals that he had previously rejected, notably the separation of offences and penalties relating to </w:t>
      </w:r>
      <w:r w:rsidR="009A3276">
        <w:rPr>
          <w:rFonts w:ascii="Times New Roman" w:hAnsi="Times New Roman" w:cs="Times New Roman"/>
          <w:sz w:val="24"/>
          <w:szCs w:val="24"/>
        </w:rPr>
        <w:lastRenderedPageBreak/>
        <w:t xml:space="preserve">cannabis from those concerning other </w:t>
      </w:r>
      <w:r w:rsidR="00C5372F">
        <w:rPr>
          <w:rFonts w:ascii="Times New Roman" w:hAnsi="Times New Roman" w:cs="Times New Roman"/>
          <w:sz w:val="24"/>
          <w:szCs w:val="24"/>
        </w:rPr>
        <w:t xml:space="preserve">more ‘dangerous’ </w:t>
      </w:r>
      <w:r w:rsidR="009A3276">
        <w:rPr>
          <w:rFonts w:ascii="Times New Roman" w:hAnsi="Times New Roman" w:cs="Times New Roman"/>
          <w:sz w:val="24"/>
          <w:szCs w:val="24"/>
        </w:rPr>
        <w:t xml:space="preserve">drugs. </w:t>
      </w:r>
      <w:r w:rsidR="004179D3">
        <w:rPr>
          <w:rFonts w:ascii="Times New Roman" w:hAnsi="Times New Roman" w:cs="Times New Roman"/>
          <w:sz w:val="24"/>
          <w:szCs w:val="24"/>
        </w:rPr>
        <w:t>As Oakley (2012:276) observes, this led some in the parliamentary debate to declare that Wootton had been vindicated. T</w:t>
      </w:r>
      <w:r w:rsidR="009A3276">
        <w:rPr>
          <w:rFonts w:ascii="Times New Roman" w:hAnsi="Times New Roman" w:cs="Times New Roman"/>
          <w:sz w:val="24"/>
          <w:szCs w:val="24"/>
        </w:rPr>
        <w:t xml:space="preserve">he Labour government lost the election in June, </w:t>
      </w:r>
      <w:r w:rsidR="004179D3">
        <w:rPr>
          <w:rFonts w:ascii="Times New Roman" w:hAnsi="Times New Roman" w:cs="Times New Roman"/>
          <w:sz w:val="24"/>
          <w:szCs w:val="24"/>
        </w:rPr>
        <w:t xml:space="preserve">before the Bill became law, but </w:t>
      </w:r>
      <w:r w:rsidR="009A3276">
        <w:rPr>
          <w:rFonts w:ascii="Times New Roman" w:hAnsi="Times New Roman" w:cs="Times New Roman"/>
          <w:sz w:val="24"/>
          <w:szCs w:val="24"/>
        </w:rPr>
        <w:t xml:space="preserve">the incoming </w:t>
      </w:r>
      <w:r w:rsidR="002E1886">
        <w:rPr>
          <w:rFonts w:ascii="Times New Roman" w:hAnsi="Times New Roman" w:cs="Times New Roman"/>
          <w:sz w:val="24"/>
          <w:szCs w:val="24"/>
        </w:rPr>
        <w:t xml:space="preserve">Conservative </w:t>
      </w:r>
      <w:r w:rsidR="009A3276">
        <w:rPr>
          <w:rFonts w:ascii="Times New Roman" w:hAnsi="Times New Roman" w:cs="Times New Roman"/>
          <w:sz w:val="24"/>
          <w:szCs w:val="24"/>
        </w:rPr>
        <w:t>administration</w:t>
      </w:r>
      <w:r w:rsidR="004179D3">
        <w:rPr>
          <w:rFonts w:ascii="Times New Roman" w:hAnsi="Times New Roman" w:cs="Times New Roman"/>
          <w:sz w:val="24"/>
          <w:szCs w:val="24"/>
        </w:rPr>
        <w:t xml:space="preserve"> enacted it largely unchang</w:t>
      </w:r>
      <w:r w:rsidR="00CC6066">
        <w:rPr>
          <w:rFonts w:ascii="Times New Roman" w:hAnsi="Times New Roman" w:cs="Times New Roman"/>
          <w:sz w:val="24"/>
          <w:szCs w:val="24"/>
        </w:rPr>
        <w:t>ed and the Misuse of Drugs Act 1971 remains in force nearly 50 years later</w:t>
      </w:r>
      <w:r w:rsidR="004179D3">
        <w:rPr>
          <w:rFonts w:ascii="Times New Roman" w:hAnsi="Times New Roman" w:cs="Times New Roman"/>
          <w:sz w:val="24"/>
          <w:szCs w:val="24"/>
        </w:rPr>
        <w:t>.</w:t>
      </w:r>
    </w:p>
    <w:p w:rsidR="004749A9" w:rsidRDefault="004749A9" w:rsidP="001212C9">
      <w:pPr>
        <w:spacing w:after="0" w:line="360" w:lineRule="auto"/>
        <w:rPr>
          <w:rFonts w:ascii="Times New Roman" w:hAnsi="Times New Roman" w:cs="Times New Roman"/>
          <w:sz w:val="24"/>
          <w:szCs w:val="24"/>
        </w:rPr>
      </w:pPr>
    </w:p>
    <w:p w:rsidR="002E07BC" w:rsidRDefault="002E07BC" w:rsidP="001212C9">
      <w:pPr>
        <w:spacing w:after="0" w:line="360" w:lineRule="auto"/>
        <w:rPr>
          <w:rFonts w:ascii="Times New Roman" w:hAnsi="Times New Roman" w:cs="Times New Roman"/>
          <w:sz w:val="24"/>
          <w:szCs w:val="24"/>
        </w:rPr>
      </w:pPr>
    </w:p>
    <w:p w:rsidR="009871C2" w:rsidRDefault="009871C2" w:rsidP="009871C2">
      <w:pPr>
        <w:spacing w:after="0" w:line="360" w:lineRule="auto"/>
        <w:jc w:val="center"/>
        <w:rPr>
          <w:rFonts w:ascii="Times New Roman" w:hAnsi="Times New Roman" w:cs="Times New Roman"/>
          <w:i/>
          <w:sz w:val="24"/>
          <w:szCs w:val="24"/>
        </w:rPr>
      </w:pPr>
      <w:r w:rsidRPr="00D05ED8">
        <w:rPr>
          <w:rFonts w:ascii="Times New Roman" w:hAnsi="Times New Roman" w:cs="Times New Roman"/>
          <w:i/>
          <w:sz w:val="24"/>
          <w:szCs w:val="24"/>
        </w:rPr>
        <w:t>Discussion</w:t>
      </w:r>
    </w:p>
    <w:p w:rsidR="009871C2" w:rsidRDefault="009871C2" w:rsidP="009871C2">
      <w:pPr>
        <w:spacing w:after="0" w:line="360" w:lineRule="auto"/>
        <w:jc w:val="center"/>
        <w:rPr>
          <w:rFonts w:ascii="Times New Roman" w:hAnsi="Times New Roman" w:cs="Times New Roman"/>
          <w:sz w:val="24"/>
          <w:szCs w:val="24"/>
        </w:rPr>
      </w:pPr>
    </w:p>
    <w:p w:rsidR="009871C2" w:rsidRDefault="009871C2" w:rsidP="009871C2">
      <w:pPr>
        <w:spacing w:after="0" w:line="360" w:lineRule="auto"/>
        <w:rPr>
          <w:rFonts w:ascii="Times New Roman" w:hAnsi="Times New Roman" w:cs="Times New Roman"/>
          <w:sz w:val="24"/>
          <w:szCs w:val="24"/>
        </w:rPr>
      </w:pPr>
      <w:r>
        <w:rPr>
          <w:rFonts w:ascii="Times New Roman" w:hAnsi="Times New Roman" w:cs="Times New Roman"/>
          <w:sz w:val="24"/>
          <w:szCs w:val="24"/>
        </w:rPr>
        <w:t>The long-term legacy of cannabis law reform activism in the 1960s and of the Wootton report is a difficult question to answer definitively (see Oakley 2012). Was it a dead-end or a formative moment? Despite its obvious lasting legislative impact through the 1971 Act, it is notable that the Wootton report has today largely been forgotten. Indeed, when Barbara Wootton died in 1988, it was not even mentioned in most of her obituaries.</w:t>
      </w:r>
      <w:r w:rsidRPr="004F3EA0">
        <w:rPr>
          <w:rFonts w:ascii="Times New Roman" w:hAnsi="Times New Roman" w:cs="Times New Roman"/>
          <w:sz w:val="24"/>
          <w:szCs w:val="24"/>
        </w:rPr>
        <w:t xml:space="preserve"> </w:t>
      </w:r>
      <w:r>
        <w:rPr>
          <w:rFonts w:ascii="Times New Roman" w:hAnsi="Times New Roman" w:cs="Times New Roman"/>
          <w:sz w:val="24"/>
          <w:szCs w:val="24"/>
        </w:rPr>
        <w:t>And in the UK at least, cannabis remains prohibited over 50 years later. But arguably what happened in the late 1960s lit a fire that has continued to burn ever since. In Canada, for example, the Le Dain Commission (1969-1972) – which cited Wootton and to which John Lennon and Yoko Ono gave evidence at a private hearing in Montreal</w:t>
      </w:r>
      <w:r w:rsidRPr="00F64448">
        <w:rPr>
          <w:rFonts w:ascii="Times New Roman" w:hAnsi="Times New Roman" w:cs="Times New Roman"/>
          <w:sz w:val="24"/>
          <w:szCs w:val="24"/>
        </w:rPr>
        <w:t xml:space="preserve"> </w:t>
      </w:r>
      <w:r>
        <w:rPr>
          <w:rFonts w:ascii="Times New Roman" w:hAnsi="Times New Roman" w:cs="Times New Roman"/>
          <w:sz w:val="24"/>
          <w:szCs w:val="24"/>
        </w:rPr>
        <w:t>on December 22</w:t>
      </w:r>
      <w:r w:rsidRPr="005559C6">
        <w:rPr>
          <w:rFonts w:ascii="Times New Roman" w:hAnsi="Times New Roman" w:cs="Times New Roman"/>
          <w:sz w:val="24"/>
          <w:szCs w:val="24"/>
          <w:vertAlign w:val="superscript"/>
        </w:rPr>
        <w:t>nd</w:t>
      </w:r>
      <w:r>
        <w:rPr>
          <w:rFonts w:ascii="Times New Roman" w:hAnsi="Times New Roman" w:cs="Times New Roman"/>
          <w:sz w:val="24"/>
          <w:szCs w:val="24"/>
        </w:rPr>
        <w:t xml:space="preserve"> 1969</w:t>
      </w:r>
      <w:r>
        <w:rPr>
          <w:rStyle w:val="FootnoteReference"/>
          <w:rFonts w:ascii="Times New Roman" w:hAnsi="Times New Roman" w:cs="Times New Roman"/>
          <w:color w:val="000000"/>
          <w:sz w:val="24"/>
          <w:szCs w:val="24"/>
        </w:rPr>
        <w:footnoteReference w:id="43"/>
      </w:r>
      <w:r>
        <w:rPr>
          <w:rFonts w:ascii="Times New Roman" w:hAnsi="Times New Roman" w:cs="Times New Roman"/>
          <w:color w:val="000000"/>
          <w:sz w:val="24"/>
          <w:szCs w:val="24"/>
        </w:rPr>
        <w:t xml:space="preserve"> – produced a radical report which </w:t>
      </w:r>
      <w:r>
        <w:rPr>
          <w:rFonts w:ascii="Times New Roman" w:hAnsi="Times New Roman" w:cs="Times New Roman"/>
          <w:sz w:val="24"/>
          <w:szCs w:val="24"/>
        </w:rPr>
        <w:t>recommended decriminalisation of cannabis for personal use (Le Dain Commission 1972). Although this was ignored at the time, historian Marcel Martel (2006) argues that it fundamentally changed the national conversation about cannabis law reform and, of course, in 2018 cannabis was legalised in Canada for both medical and recreational use. Similarly, in the United States the Shafer Commission’s (1970-1972) report was dismissed by President Nixon but became a touchstone for the cannabis law reform movement over the following decades (National Commission on Marihuana 1972).</w:t>
      </w:r>
      <w:r w:rsidRPr="005D74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Lennon had a brief involvement in the US reform movement in the early 1970s, primarily through his public support for the poet John Sinclair who was sentenced to 10 years in prison in 1969</w:t>
      </w:r>
      <w:r>
        <w:rPr>
          <w:rFonts w:ascii="Times New Roman" w:hAnsi="Times New Roman" w:cs="Times New Roman"/>
          <w:sz w:val="24"/>
          <w:szCs w:val="24"/>
        </w:rPr>
        <w:t xml:space="preserve"> for offering two cannabis joints to an undercover narcotics officer</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Sinclair has remained a reform activist and in November 2018 state legislation was passed to legalise recreational use of cannabis in his home state of Michigan.</w:t>
      </w:r>
    </w:p>
    <w:p w:rsidR="009871C2" w:rsidRDefault="009871C2" w:rsidP="009871C2">
      <w:pPr>
        <w:spacing w:after="0" w:line="360" w:lineRule="auto"/>
        <w:rPr>
          <w:rFonts w:ascii="Times New Roman" w:hAnsi="Times New Roman" w:cs="Times New Roman"/>
          <w:sz w:val="24"/>
          <w:szCs w:val="24"/>
        </w:rPr>
      </w:pPr>
    </w:p>
    <w:p w:rsidR="009871C2" w:rsidRDefault="009871C2" w:rsidP="009871C2">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There is a case, then, that the</w:t>
      </w:r>
      <w:r w:rsidR="00692A5E">
        <w:rPr>
          <w:rFonts w:ascii="Times New Roman" w:hAnsi="Times New Roman" w:cs="Times New Roman"/>
          <w:sz w:val="24"/>
          <w:szCs w:val="24"/>
        </w:rPr>
        <w:t xml:space="preserve"> seemingly distant</w:t>
      </w:r>
      <w:r>
        <w:rPr>
          <w:rFonts w:ascii="Times New Roman" w:hAnsi="Times New Roman" w:cs="Times New Roman"/>
          <w:sz w:val="24"/>
          <w:szCs w:val="24"/>
        </w:rPr>
        <w:t xml:space="preserve"> events of the 1960s described in this paper have had a lasting impact. Part of the reason for this may be that they were connected with wider shifts in society. The emergence of consumer capitalism has been identified as one of the defining characteristics of post-1945 affluent Western societies (see: Bauman 2007; Smart 2010) and it is impossible to read Jonathan Green’s (1999) magisterial history of the 1960s counter-culture without seeing the centrality of consumption – of music, of fashion, and, of course, of</w:t>
      </w:r>
      <w:r w:rsidR="002E07BC">
        <w:rPr>
          <w:rFonts w:ascii="Times New Roman" w:hAnsi="Times New Roman" w:cs="Times New Roman"/>
          <w:sz w:val="24"/>
          <w:szCs w:val="24"/>
        </w:rPr>
        <w:t xml:space="preserve"> </w:t>
      </w:r>
      <w:r>
        <w:rPr>
          <w:rFonts w:ascii="Times New Roman" w:hAnsi="Times New Roman" w:cs="Times New Roman"/>
          <w:sz w:val="24"/>
          <w:szCs w:val="24"/>
        </w:rPr>
        <w:t xml:space="preserve">drugs. He describes 1967, in particular, as the year of ‘dope’, specifically of cannabis and LSD (Green 1999:173). In his classic 1971 book </w:t>
      </w:r>
      <w:r>
        <w:rPr>
          <w:rFonts w:ascii="Times New Roman" w:hAnsi="Times New Roman" w:cs="Times New Roman"/>
          <w:i/>
          <w:iCs/>
          <w:sz w:val="24"/>
          <w:szCs w:val="24"/>
        </w:rPr>
        <w:t>The Drugtakers</w:t>
      </w:r>
      <w:r>
        <w:rPr>
          <w:rFonts w:ascii="Times New Roman" w:hAnsi="Times New Roman" w:cs="Times New Roman"/>
          <w:sz w:val="24"/>
          <w:szCs w:val="24"/>
        </w:rPr>
        <w:t>, based on ethnographic research conducted in West London between 1967 and 1969, Jock Young identified the close inter-relationship between the new emphasis on leisure within mainstream culture and the valorisation of hedonism within the bohemian drug subculture. He argued that in this sense they were two sides of the same coin. Writing just a few years later, Dorn (1975:60) explicitly made the connection between increasing levels of recreational drug use and the rise of the consumer society. As we have seen, the counter-cultural discourse of cannabis law reform was built squarely on this consumerist terrain of freedom to choose by ‘autonomous individuals seeking to fulfil themselves and gain personal happiness’ (Rose 1999:86).</w:t>
      </w:r>
      <w:r w:rsidRPr="007B6F12">
        <w:rPr>
          <w:rFonts w:ascii="Times New Roman" w:hAnsi="Times New Roman" w:cs="Times New Roman"/>
          <w:sz w:val="24"/>
          <w:szCs w:val="24"/>
        </w:rPr>
        <w:t xml:space="preserve"> </w:t>
      </w:r>
      <w:r>
        <w:rPr>
          <w:rFonts w:ascii="Times New Roman" w:hAnsi="Times New Roman" w:cs="Times New Roman"/>
          <w:sz w:val="24"/>
          <w:szCs w:val="24"/>
        </w:rPr>
        <w:t xml:space="preserve">This new ethic of individual freedom spanned across the moral, sexual and personal realms (Rose 1999:61-2) and underpinned the various strands of the emerging ‘permissive society’ in the late 1960s – relating to homosexuality, abortion, divorce and so on – which all centred on turning behaviour that had previously been a question of public morality into private matters for free individuals (see Robinson et al 2017:273). </w:t>
      </w:r>
    </w:p>
    <w:p w:rsidR="009871C2" w:rsidRDefault="009871C2" w:rsidP="009871C2">
      <w:pPr>
        <w:spacing w:after="0" w:line="360" w:lineRule="auto"/>
        <w:rPr>
          <w:rFonts w:ascii="Times New Roman" w:hAnsi="Times New Roman" w:cs="Times New Roman"/>
          <w:sz w:val="24"/>
          <w:szCs w:val="24"/>
        </w:rPr>
      </w:pPr>
    </w:p>
    <w:p w:rsidR="009871C2" w:rsidRDefault="009871C2" w:rsidP="009871C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 several commentators have observed (e.g. Bauman 1988; Rose 1999), the notion of consumer freedom actually came to its greatest prominence a little later in the ‘revolutions in government in the 1980s commonly termed ‘neoliberalism’’ (Rose 2017:304). This leads to a critical insight. Whilst this more individualistic capitalism became most visible in the 1980s, its roots are to be found in the left libertarianism of the late 1960s, as sociologists Boltanski and Chiapello (2005) argue in their landmark book </w:t>
      </w:r>
      <w:r>
        <w:rPr>
          <w:rFonts w:ascii="Times New Roman" w:hAnsi="Times New Roman" w:cs="Times New Roman"/>
          <w:i/>
          <w:iCs/>
          <w:sz w:val="24"/>
          <w:szCs w:val="24"/>
        </w:rPr>
        <w:t>The New Spirit of Capitalism</w:t>
      </w:r>
      <w:r>
        <w:rPr>
          <w:rFonts w:ascii="Times New Roman" w:hAnsi="Times New Roman" w:cs="Times New Roman"/>
          <w:sz w:val="24"/>
          <w:szCs w:val="24"/>
        </w:rPr>
        <w:t xml:space="preserve"> (originally published in French in 1999). Putting this in provocative terms, we might say that thinking historically shows us that cannabis law reform is, at least in part, a neoliberal project, taking off at the moment of transition as welfarist politics began to unravel and turn into something new. This is now shaping key aspects of the contemporary experience of liberalising cannabis markets, as the commercial dynamic is proving to be a powerful force. It has been estimated </w:t>
      </w:r>
      <w:r>
        <w:rPr>
          <w:rFonts w:ascii="Times New Roman" w:hAnsi="Times New Roman" w:cs="Times New Roman"/>
          <w:sz w:val="24"/>
          <w:szCs w:val="24"/>
        </w:rPr>
        <w:lastRenderedPageBreak/>
        <w:t xml:space="preserve">that globally the legal cannabis market could be worth as much as US$ 166 billion by 2025 (Milenkovic 2018).  </w:t>
      </w:r>
    </w:p>
    <w:p w:rsidR="009871C2" w:rsidRDefault="009871C2" w:rsidP="009871C2">
      <w:pPr>
        <w:spacing w:after="0" w:line="360" w:lineRule="auto"/>
        <w:rPr>
          <w:rFonts w:ascii="Times New Roman" w:hAnsi="Times New Roman" w:cs="Times New Roman"/>
          <w:sz w:val="24"/>
          <w:szCs w:val="24"/>
        </w:rPr>
      </w:pPr>
    </w:p>
    <w:p w:rsidR="009871C2" w:rsidRDefault="009871C2" w:rsidP="009871C2">
      <w:pPr>
        <w:spacing w:after="0" w:line="360" w:lineRule="auto"/>
        <w:rPr>
          <w:rFonts w:ascii="Times New Roman" w:hAnsi="Times New Roman" w:cs="Times New Roman"/>
          <w:sz w:val="24"/>
          <w:szCs w:val="24"/>
        </w:rPr>
      </w:pPr>
      <w:r>
        <w:rPr>
          <w:rFonts w:ascii="Times New Roman" w:hAnsi="Times New Roman" w:cs="Times New Roman"/>
          <w:sz w:val="24"/>
          <w:szCs w:val="24"/>
        </w:rPr>
        <w:t>In the counter-culture, closely linked to the notion of personal freedom was the idea of liberation which took concrete shape in the discourse of individual rights.</w:t>
      </w:r>
      <w:r w:rsidRPr="00F43263">
        <w:rPr>
          <w:rFonts w:ascii="Times New Roman" w:hAnsi="Times New Roman" w:cs="Times New Roman"/>
          <w:sz w:val="24"/>
          <w:szCs w:val="24"/>
        </w:rPr>
        <w:t xml:space="preserve"> </w:t>
      </w:r>
      <w:r>
        <w:rPr>
          <w:rFonts w:ascii="Times New Roman" w:hAnsi="Times New Roman" w:cs="Times New Roman"/>
          <w:sz w:val="24"/>
          <w:szCs w:val="24"/>
        </w:rPr>
        <w:t xml:space="preserve">As we have seen, the framing of cannabis law reform as a civil liberties project was a core part of the story of the late 1960s. It was not coincidental that NCCL should have been the NGO that chose to undertake an inquiry into the drug question at this time, nor that Release, the drugs and human rights NGO, should have been founded in the summer of 1967. The language of civil liberties was pervasive within reform discourse, including in the advert in </w:t>
      </w:r>
      <w:r>
        <w:rPr>
          <w:rFonts w:ascii="Times New Roman" w:hAnsi="Times New Roman" w:cs="Times New Roman"/>
          <w:i/>
          <w:iCs/>
          <w:sz w:val="24"/>
          <w:szCs w:val="24"/>
        </w:rPr>
        <w:t>The Times</w:t>
      </w:r>
      <w:r>
        <w:rPr>
          <w:rFonts w:ascii="Times New Roman" w:hAnsi="Times New Roman" w:cs="Times New Roman"/>
          <w:sz w:val="24"/>
          <w:szCs w:val="24"/>
        </w:rPr>
        <w:t xml:space="preserve"> which described the policing of cannabis laws as a ‘threat to civil liberties’. On the other side of the Atlantic, similar arguments were framed in the language of civil or constitutional rights (e.g. Dichter 1968) and the 1972 Shafer Commission report included a section in its Appendices on the ‘constitutional dimensions of marihuana control’. The idea of cannabis laws, and their enforcement in particular, as a threat to citizens’ rights has remained a key concern for the reform movement.</w:t>
      </w:r>
      <w:r w:rsidRPr="00347B0B">
        <w:rPr>
          <w:rFonts w:ascii="Times New Roman" w:hAnsi="Times New Roman" w:cs="Times New Roman"/>
          <w:sz w:val="24"/>
          <w:szCs w:val="24"/>
        </w:rPr>
        <w:t xml:space="preserve"> </w:t>
      </w:r>
      <w:r>
        <w:rPr>
          <w:rFonts w:ascii="Times New Roman" w:hAnsi="Times New Roman" w:cs="Times New Roman"/>
          <w:sz w:val="24"/>
          <w:szCs w:val="24"/>
        </w:rPr>
        <w:t>One of the most interesting developments in the last few years in a number of countries – South Africa, Mexico and Georgia so far – has been the use of NGO-led strategic litigation to challenge the constitutionality of laws prohibiting cultivation and possession of cannabis for personal use in private, on the grounds of breach of protected constitutional rights to personal autonomy (see A. Marks 2019:218-221).</w:t>
      </w:r>
    </w:p>
    <w:p w:rsidR="009871C2" w:rsidRDefault="009871C2" w:rsidP="009871C2">
      <w:pPr>
        <w:spacing w:after="0" w:line="360" w:lineRule="auto"/>
        <w:rPr>
          <w:rFonts w:ascii="Times New Roman" w:hAnsi="Times New Roman" w:cs="Times New Roman"/>
          <w:sz w:val="24"/>
          <w:szCs w:val="24"/>
        </w:rPr>
      </w:pPr>
    </w:p>
    <w:p w:rsidR="009871C2" w:rsidRDefault="009871C2" w:rsidP="009871C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Just as the centrality of personal freedom in the 1960s cannabis story can be located in the context of the emerging individualism of a transforming ‘spirit of capitalism’, so can the related </w:t>
      </w:r>
      <w:r w:rsidR="00CC1571">
        <w:rPr>
          <w:rFonts w:ascii="Times New Roman" w:hAnsi="Times New Roman" w:cs="Times New Roman"/>
          <w:sz w:val="24"/>
          <w:szCs w:val="24"/>
        </w:rPr>
        <w:t xml:space="preserve">individualistic </w:t>
      </w:r>
      <w:r>
        <w:rPr>
          <w:rFonts w:ascii="Times New Roman" w:hAnsi="Times New Roman" w:cs="Times New Roman"/>
          <w:sz w:val="24"/>
          <w:szCs w:val="24"/>
        </w:rPr>
        <w:t xml:space="preserve">emphasis on liberation and </w:t>
      </w:r>
      <w:r w:rsidR="00CC1571">
        <w:rPr>
          <w:rFonts w:ascii="Times New Roman" w:hAnsi="Times New Roman" w:cs="Times New Roman"/>
          <w:sz w:val="24"/>
          <w:szCs w:val="24"/>
        </w:rPr>
        <w:t>citizen rights</w:t>
      </w:r>
      <w:r>
        <w:rPr>
          <w:rFonts w:ascii="Times New Roman" w:hAnsi="Times New Roman" w:cs="Times New Roman"/>
          <w:sz w:val="24"/>
          <w:szCs w:val="24"/>
        </w:rPr>
        <w:t>. In the spreading wake of Samuel Moyn’s (2010) revisionist history of human rights,</w:t>
      </w:r>
      <w:r w:rsidRPr="00391449">
        <w:rPr>
          <w:rFonts w:ascii="Times New Roman" w:hAnsi="Times New Roman" w:cs="Times New Roman"/>
          <w:sz w:val="24"/>
          <w:szCs w:val="24"/>
        </w:rPr>
        <w:t xml:space="preserve"> </w:t>
      </w:r>
      <w:r w:rsidRPr="00391449">
        <w:rPr>
          <w:rFonts w:ascii="Times New Roman" w:hAnsi="Times New Roman" w:cs="Times New Roman"/>
          <w:i/>
          <w:iCs/>
          <w:sz w:val="24"/>
          <w:szCs w:val="24"/>
        </w:rPr>
        <w:t>The Last Utopia</w:t>
      </w:r>
      <w:r w:rsidRPr="00391449">
        <w:rPr>
          <w:rFonts w:ascii="Times New Roman" w:hAnsi="Times New Roman" w:cs="Times New Roman"/>
          <w:sz w:val="24"/>
          <w:szCs w:val="24"/>
        </w:rPr>
        <w:t>, the question</w:t>
      </w:r>
      <w:r>
        <w:rPr>
          <w:rFonts w:ascii="Times New Roman" w:hAnsi="Times New Roman" w:cs="Times New Roman"/>
          <w:sz w:val="24"/>
          <w:szCs w:val="24"/>
        </w:rPr>
        <w:t xml:space="preserve"> of the ‘historical and conceptual relations between human rights and neoliberalism’ (Whyte 2019:4) has become the focus of a vibrant and important debate amongst legal scholars, political scientists, historians and philosophers (e.g. S. Marks 2019; Whyte 2019). Jessica Whyte (2019) explores the parallel post-war histories of human rights and neoliberal capitalism, tracing the genealogy of how the rise of human rights led to its mobilisation as the moral language of the competitive market. When contemporary commentators wryly observe that the cannabis law reform agenda is now being driven by an unlikely alliance between commercial business interests and human rights advocates, they are describing what are actually deeply connected phenomena within the genealogy of neoliberalism. </w:t>
      </w:r>
    </w:p>
    <w:p w:rsidR="009871C2" w:rsidRDefault="009871C2" w:rsidP="009871C2">
      <w:pPr>
        <w:spacing w:after="0" w:line="360" w:lineRule="auto"/>
        <w:rPr>
          <w:rFonts w:ascii="Times New Roman" w:hAnsi="Times New Roman" w:cs="Times New Roman"/>
          <w:sz w:val="24"/>
          <w:szCs w:val="24"/>
        </w:rPr>
      </w:pPr>
    </w:p>
    <w:p w:rsidR="009871C2" w:rsidRDefault="009871C2" w:rsidP="009871C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making these connections, the purpose is not to engage the explanatory trope often favoured by social scientists of seeing the particular (cannabis law reform) as a local instance of the general (the rise of neoliberal consumer capitalism), even though that type of argument undoubtedly has a powerful appeal (see Garland 1995:60). Rather, the aim </w:t>
      </w:r>
      <w:r w:rsidR="00692A5E">
        <w:rPr>
          <w:rFonts w:ascii="Times New Roman" w:hAnsi="Times New Roman" w:cs="Times New Roman"/>
          <w:sz w:val="24"/>
          <w:szCs w:val="24"/>
        </w:rPr>
        <w:t>is</w:t>
      </w:r>
      <w:r>
        <w:rPr>
          <w:rFonts w:ascii="Times New Roman" w:hAnsi="Times New Roman" w:cs="Times New Roman"/>
          <w:sz w:val="24"/>
          <w:szCs w:val="24"/>
        </w:rPr>
        <w:t xml:space="preserve"> to try to understand how the cannabis story is </w:t>
      </w:r>
      <w:r w:rsidRPr="00197E60">
        <w:rPr>
          <w:rFonts w:ascii="Times New Roman" w:hAnsi="Times New Roman" w:cs="Times New Roman"/>
          <w:i/>
          <w:iCs/>
          <w:sz w:val="24"/>
          <w:szCs w:val="24"/>
        </w:rPr>
        <w:t>woven together</w:t>
      </w:r>
      <w:r>
        <w:rPr>
          <w:rFonts w:ascii="Times New Roman" w:hAnsi="Times New Roman" w:cs="Times New Roman"/>
          <w:sz w:val="24"/>
          <w:szCs w:val="24"/>
        </w:rPr>
        <w:t xml:space="preserve"> with that bigger story and is therefore part of it, in order to think historically about the contemporary state of cannabis law reform. By linking the past with the present in this way, as Yeomans (2019) argues, we can fruitfully expand our criminological imagination as we grapple with today’s challenges. It is to this task that we now turn in conclusion.</w:t>
      </w:r>
    </w:p>
    <w:p w:rsidR="009871C2" w:rsidRDefault="009871C2" w:rsidP="009871C2">
      <w:pPr>
        <w:spacing w:after="0" w:line="360" w:lineRule="auto"/>
        <w:rPr>
          <w:rFonts w:ascii="Times New Roman" w:hAnsi="Times New Roman" w:cs="Times New Roman"/>
          <w:sz w:val="24"/>
          <w:szCs w:val="24"/>
        </w:rPr>
      </w:pPr>
    </w:p>
    <w:p w:rsidR="009871C2" w:rsidRDefault="009871C2" w:rsidP="009871C2">
      <w:pPr>
        <w:spacing w:after="0" w:line="360" w:lineRule="auto"/>
        <w:rPr>
          <w:rFonts w:ascii="Times New Roman" w:hAnsi="Times New Roman" w:cs="Times New Roman"/>
          <w:sz w:val="24"/>
          <w:szCs w:val="24"/>
        </w:rPr>
      </w:pPr>
    </w:p>
    <w:p w:rsidR="009871C2" w:rsidRPr="00D05ED8" w:rsidRDefault="009871C2" w:rsidP="009871C2">
      <w:pPr>
        <w:spacing w:after="0" w:line="360" w:lineRule="auto"/>
        <w:jc w:val="center"/>
        <w:rPr>
          <w:rFonts w:ascii="Times New Roman" w:hAnsi="Times New Roman" w:cs="Times New Roman"/>
          <w:i/>
          <w:sz w:val="24"/>
          <w:szCs w:val="24"/>
        </w:rPr>
      </w:pPr>
      <w:r w:rsidRPr="00D05ED8">
        <w:rPr>
          <w:rFonts w:ascii="Times New Roman" w:hAnsi="Times New Roman" w:cs="Times New Roman"/>
          <w:i/>
          <w:sz w:val="24"/>
          <w:szCs w:val="24"/>
        </w:rPr>
        <w:t>Conclusion</w:t>
      </w:r>
    </w:p>
    <w:p w:rsidR="009871C2" w:rsidRDefault="009871C2" w:rsidP="009871C2">
      <w:pPr>
        <w:spacing w:after="0" w:line="360" w:lineRule="auto"/>
        <w:rPr>
          <w:rFonts w:ascii="Times New Roman" w:hAnsi="Times New Roman" w:cs="Times New Roman"/>
          <w:sz w:val="24"/>
          <w:szCs w:val="24"/>
        </w:rPr>
      </w:pPr>
    </w:p>
    <w:p w:rsidR="009871C2" w:rsidRDefault="009871C2" w:rsidP="009871C2">
      <w:pPr>
        <w:spacing w:after="0" w:line="360" w:lineRule="auto"/>
        <w:rPr>
          <w:rFonts w:ascii="Times New Roman" w:hAnsi="Times New Roman" w:cs="Times New Roman"/>
          <w:sz w:val="24"/>
          <w:szCs w:val="24"/>
        </w:rPr>
      </w:pPr>
      <w:r>
        <w:rPr>
          <w:rFonts w:ascii="Times New Roman" w:hAnsi="Times New Roman" w:cs="Times New Roman"/>
          <w:sz w:val="24"/>
          <w:szCs w:val="24"/>
        </w:rPr>
        <w:t>At the ninth meeting of the Wootton Committee held on March 22</w:t>
      </w:r>
      <w:r w:rsidRPr="00B37B4F">
        <w:rPr>
          <w:rFonts w:ascii="Times New Roman" w:hAnsi="Times New Roman" w:cs="Times New Roman"/>
          <w:sz w:val="24"/>
          <w:szCs w:val="24"/>
          <w:vertAlign w:val="superscript"/>
        </w:rPr>
        <w:t>nd</w:t>
      </w:r>
      <w:r>
        <w:rPr>
          <w:rFonts w:ascii="Times New Roman" w:hAnsi="Times New Roman" w:cs="Times New Roman"/>
          <w:sz w:val="24"/>
          <w:szCs w:val="24"/>
        </w:rPr>
        <w:t xml:space="preserve"> 1968, members discussed written statements they had prepared on future cannabis legislation. In her own note, Wootton reflected ‘I should not be surprised’ if cannabis were legalised in 50 years’ time</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She proved partly right. By 2018, cannabis was legalised for recreational use in Uruguay and in several states in the U.S., with Canada soon to follow. She would surely have been surprised, though, by the lack of change in the UK. David Downes, who was a member of the NCCL Advisory Committee on Drugs in 1967, recently reflected </w:t>
      </w:r>
      <w:r w:rsidRPr="001D2D1E">
        <w:rPr>
          <w:rFonts w:ascii="Times New Roman" w:hAnsi="Times New Roman" w:cs="Times New Roman"/>
          <w:sz w:val="24"/>
          <w:szCs w:val="24"/>
        </w:rPr>
        <w:t>that ‘w</w:t>
      </w:r>
      <w:r w:rsidRPr="001D2D1E">
        <w:rPr>
          <w:rFonts w:ascii="Times New Roman" w:hAnsi="Times New Roman" w:cs="Times New Roman"/>
          <w:color w:val="000000"/>
          <w:sz w:val="24"/>
          <w:szCs w:val="24"/>
        </w:rPr>
        <w:t>hat's remarkable about that period is our optimism that it would only be a short time before cannabis was decriminalised, if not legalised [….] That things would have changed so little over fifty years on would have been pretty unthinkable’</w:t>
      </w:r>
      <w:r>
        <w:rPr>
          <w:rStyle w:val="FootnoteReference"/>
          <w:rFonts w:ascii="Times New Roman" w:hAnsi="Times New Roman" w:cs="Times New Roman"/>
          <w:color w:val="000000"/>
          <w:sz w:val="24"/>
          <w:szCs w:val="24"/>
        </w:rPr>
        <w:footnoteReference w:id="46"/>
      </w:r>
      <w:r w:rsidRPr="001D2D1E">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This is an important lesson:</w:t>
      </w:r>
      <w:r w:rsidRPr="009C0448">
        <w:rPr>
          <w:rFonts w:ascii="Times New Roman" w:hAnsi="Times New Roman" w:cs="Times New Roman"/>
          <w:sz w:val="24"/>
          <w:szCs w:val="24"/>
        </w:rPr>
        <w:t xml:space="preserve"> </w:t>
      </w:r>
      <w:r>
        <w:rPr>
          <w:rFonts w:ascii="Times New Roman" w:hAnsi="Times New Roman" w:cs="Times New Roman"/>
          <w:sz w:val="24"/>
          <w:szCs w:val="24"/>
        </w:rPr>
        <w:t xml:space="preserve">there have been previous moments when prohibitive cannabis laws appeared to be on the verge of disappearing, only to prove more durable. Current developments in the Americas may feel unprecedented in the history of cannabis prohibition, and perhaps they will prove to be so, but we should also be wary of the dangers of ‘epochalism’ (Savage 2009). Churchill (2019:483-486) argues that the project of historical criminology needs to be built upon an understanding of crime control as a complex pluralized field in which change should be characterised in terms of ‘multiple flows of historical time’ rather than epochal shifts from </w:t>
      </w:r>
      <w:r>
        <w:rPr>
          <w:rFonts w:ascii="Times New Roman" w:hAnsi="Times New Roman" w:cs="Times New Roman"/>
          <w:sz w:val="24"/>
          <w:szCs w:val="24"/>
        </w:rPr>
        <w:lastRenderedPageBreak/>
        <w:t xml:space="preserve">one ‘master pattern’ to another. </w:t>
      </w:r>
      <w:r w:rsidR="00B07388">
        <w:rPr>
          <w:rFonts w:ascii="Times New Roman" w:hAnsi="Times New Roman" w:cs="Times New Roman"/>
          <w:sz w:val="24"/>
          <w:szCs w:val="24"/>
        </w:rPr>
        <w:t>We have seen, for example, that the individualised capitalism usually understood as neoliberalism born in the 1980s, in fact has earlier and surprising roots in the 1960s. It might be added that it is highly variegated regionally as well.</w:t>
      </w:r>
    </w:p>
    <w:p w:rsidR="00CC1571" w:rsidRDefault="00CC1571" w:rsidP="009871C2">
      <w:pPr>
        <w:spacing w:after="0" w:line="360" w:lineRule="auto"/>
        <w:rPr>
          <w:rFonts w:ascii="Times New Roman" w:hAnsi="Times New Roman" w:cs="Times New Roman"/>
          <w:sz w:val="24"/>
          <w:szCs w:val="24"/>
        </w:rPr>
      </w:pPr>
    </w:p>
    <w:p w:rsidR="00864429" w:rsidRDefault="009871C2" w:rsidP="009871C2">
      <w:pPr>
        <w:spacing w:after="0" w:line="360" w:lineRule="auto"/>
        <w:rPr>
          <w:rFonts w:ascii="Times New Roman" w:hAnsi="Times New Roman"/>
          <w:sz w:val="24"/>
          <w:szCs w:val="24"/>
        </w:rPr>
      </w:pPr>
      <w:r>
        <w:rPr>
          <w:rFonts w:ascii="Times New Roman" w:hAnsi="Times New Roman" w:cs="Times New Roman"/>
          <w:sz w:val="24"/>
          <w:szCs w:val="24"/>
        </w:rPr>
        <w:t xml:space="preserve">How might thinking historically about cannabis law reform shine a new light on some of the substantive </w:t>
      </w:r>
      <w:r w:rsidR="002454BF">
        <w:rPr>
          <w:rFonts w:ascii="Times New Roman" w:hAnsi="Times New Roman" w:cs="Times New Roman"/>
          <w:sz w:val="24"/>
          <w:szCs w:val="24"/>
        </w:rPr>
        <w:t>policy</w:t>
      </w:r>
      <w:r w:rsidR="00FB336D">
        <w:rPr>
          <w:rFonts w:ascii="Times New Roman" w:hAnsi="Times New Roman" w:cs="Times New Roman"/>
          <w:sz w:val="24"/>
          <w:szCs w:val="24"/>
        </w:rPr>
        <w:t xml:space="preserve"> </w:t>
      </w:r>
      <w:r>
        <w:rPr>
          <w:rFonts w:ascii="Times New Roman" w:hAnsi="Times New Roman" w:cs="Times New Roman"/>
          <w:sz w:val="24"/>
          <w:szCs w:val="24"/>
        </w:rPr>
        <w:t>issues? Here, one specific problem is considered: how to control the influence of corporate power and commercial interests in creating new legal cannabis markets</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This is in many ways the most </w:t>
      </w:r>
      <w:r w:rsidR="00605700">
        <w:rPr>
          <w:rFonts w:ascii="Times New Roman" w:hAnsi="Times New Roman" w:cs="Times New Roman"/>
          <w:sz w:val="24"/>
          <w:szCs w:val="24"/>
        </w:rPr>
        <w:t>pressing</w:t>
      </w:r>
      <w:r>
        <w:rPr>
          <w:rFonts w:ascii="Times New Roman" w:hAnsi="Times New Roman" w:cs="Times New Roman"/>
          <w:sz w:val="24"/>
          <w:szCs w:val="24"/>
        </w:rPr>
        <w:t xml:space="preserve"> question today. Can we avoid the mistakes </w:t>
      </w:r>
      <w:r w:rsidR="00FB336D">
        <w:rPr>
          <w:rFonts w:ascii="Times New Roman" w:hAnsi="Times New Roman" w:cs="Times New Roman"/>
          <w:sz w:val="24"/>
          <w:szCs w:val="24"/>
        </w:rPr>
        <w:t>we</w:t>
      </w:r>
      <w:r>
        <w:rPr>
          <w:rFonts w:ascii="Times New Roman" w:hAnsi="Times New Roman" w:cs="Times New Roman"/>
          <w:sz w:val="24"/>
          <w:szCs w:val="24"/>
        </w:rPr>
        <w:t xml:space="preserve"> have made with the regulation of alcohol and tobacco? One of the key insights from the historical analysis in this paper is that the 1960s flowering of cannabis law reform</w:t>
      </w:r>
      <w:r w:rsidR="004E5D27">
        <w:rPr>
          <w:rFonts w:ascii="Times New Roman" w:hAnsi="Times New Roman" w:cs="Times New Roman"/>
          <w:sz w:val="24"/>
          <w:szCs w:val="24"/>
        </w:rPr>
        <w:t xml:space="preserve"> </w:t>
      </w:r>
      <w:r>
        <w:rPr>
          <w:rFonts w:ascii="Times New Roman" w:hAnsi="Times New Roman" w:cs="Times New Roman"/>
          <w:sz w:val="24"/>
          <w:szCs w:val="24"/>
        </w:rPr>
        <w:t>can be understood as linked to wider transformations in liberal governance that were starting to stir at that time and that we can now see as a nascent neoliberalism or, as som</w:t>
      </w:r>
      <w:r w:rsidR="00FB336D">
        <w:rPr>
          <w:rFonts w:ascii="Times New Roman" w:hAnsi="Times New Roman" w:cs="Times New Roman"/>
          <w:sz w:val="24"/>
          <w:szCs w:val="24"/>
        </w:rPr>
        <w:t>e</w:t>
      </w:r>
      <w:r>
        <w:rPr>
          <w:rFonts w:ascii="Times New Roman" w:hAnsi="Times New Roman" w:cs="Times New Roman"/>
          <w:sz w:val="24"/>
          <w:szCs w:val="24"/>
        </w:rPr>
        <w:t xml:space="preserve"> prefer, regulatory capitalism (see Braithwaite 2008:1-29). This tells us that the challenge of</w:t>
      </w:r>
      <w:r w:rsidR="0077250B">
        <w:rPr>
          <w:rFonts w:ascii="Times New Roman" w:hAnsi="Times New Roman" w:cs="Times New Roman"/>
          <w:sz w:val="24"/>
          <w:szCs w:val="24"/>
        </w:rPr>
        <w:t xml:space="preserve"> cannabis</w:t>
      </w:r>
      <w:r>
        <w:rPr>
          <w:rFonts w:ascii="Times New Roman" w:hAnsi="Times New Roman" w:cs="Times New Roman"/>
          <w:sz w:val="24"/>
          <w:szCs w:val="24"/>
        </w:rPr>
        <w:t xml:space="preserve"> regulat</w:t>
      </w:r>
      <w:r w:rsidR="0077250B">
        <w:rPr>
          <w:rFonts w:ascii="Times New Roman" w:hAnsi="Times New Roman" w:cs="Times New Roman"/>
          <w:sz w:val="24"/>
          <w:szCs w:val="24"/>
        </w:rPr>
        <w:t>ion</w:t>
      </w:r>
      <w:r>
        <w:rPr>
          <w:rFonts w:ascii="Times New Roman" w:hAnsi="Times New Roman" w:cs="Times New Roman"/>
          <w:sz w:val="24"/>
          <w:szCs w:val="24"/>
        </w:rPr>
        <w:t xml:space="preserve"> is </w:t>
      </w:r>
      <w:r w:rsidR="001618A8">
        <w:rPr>
          <w:rFonts w:ascii="Times New Roman" w:hAnsi="Times New Roman" w:cs="Times New Roman"/>
          <w:sz w:val="24"/>
          <w:szCs w:val="24"/>
        </w:rPr>
        <w:t xml:space="preserve">in fact </w:t>
      </w:r>
      <w:r>
        <w:rPr>
          <w:rFonts w:ascii="Times New Roman" w:hAnsi="Times New Roman" w:cs="Times New Roman"/>
          <w:sz w:val="24"/>
          <w:szCs w:val="24"/>
        </w:rPr>
        <w:t xml:space="preserve">a specific instance of the broader problem of how to regulate </w:t>
      </w:r>
      <w:r w:rsidR="002454BF">
        <w:rPr>
          <w:rFonts w:ascii="Times New Roman" w:hAnsi="Times New Roman" w:cs="Times New Roman"/>
          <w:sz w:val="24"/>
          <w:szCs w:val="24"/>
        </w:rPr>
        <w:t>vibrant, globalised</w:t>
      </w:r>
      <w:r>
        <w:rPr>
          <w:rFonts w:ascii="Times New Roman" w:hAnsi="Times New Roman" w:cs="Times New Roman"/>
          <w:sz w:val="24"/>
          <w:szCs w:val="24"/>
        </w:rPr>
        <w:t xml:space="preserve"> twenty-first century capitalism. </w:t>
      </w:r>
      <w:r w:rsidR="007A4DA7">
        <w:rPr>
          <w:rFonts w:ascii="Times New Roman" w:hAnsi="Times New Roman" w:cs="Times New Roman"/>
          <w:sz w:val="24"/>
          <w:szCs w:val="24"/>
        </w:rPr>
        <w:t>A</w:t>
      </w:r>
      <w:r w:rsidR="00631C79">
        <w:rPr>
          <w:rFonts w:ascii="Times New Roman" w:hAnsi="Times New Roman" w:cs="Times New Roman"/>
          <w:sz w:val="24"/>
          <w:szCs w:val="24"/>
        </w:rPr>
        <w:t>t the heart of the matter</w:t>
      </w:r>
      <w:r w:rsidR="007A4DA7">
        <w:rPr>
          <w:rFonts w:ascii="Times New Roman" w:hAnsi="Times New Roman" w:cs="Times New Roman"/>
          <w:sz w:val="24"/>
          <w:szCs w:val="24"/>
        </w:rPr>
        <w:t xml:space="preserve"> is find</w:t>
      </w:r>
      <w:r w:rsidR="0077250B">
        <w:rPr>
          <w:rFonts w:ascii="Times New Roman" w:hAnsi="Times New Roman" w:cs="Times New Roman"/>
          <w:sz w:val="24"/>
          <w:szCs w:val="24"/>
        </w:rPr>
        <w:t>ing</w:t>
      </w:r>
      <w:r>
        <w:rPr>
          <w:rFonts w:ascii="Times New Roman" w:hAnsi="Times New Roman" w:cs="Times New Roman"/>
          <w:sz w:val="24"/>
          <w:szCs w:val="24"/>
        </w:rPr>
        <w:t xml:space="preserve"> the optimal balance between state and business</w:t>
      </w:r>
      <w:r w:rsidR="00CC1571">
        <w:rPr>
          <w:rFonts w:ascii="Times New Roman" w:hAnsi="Times New Roman" w:cs="Times New Roman"/>
          <w:sz w:val="24"/>
          <w:szCs w:val="24"/>
        </w:rPr>
        <w:t>, a balance that</w:t>
      </w:r>
      <w:r>
        <w:rPr>
          <w:rFonts w:ascii="Times New Roman" w:hAnsi="Times New Roman" w:cs="Times New Roman"/>
          <w:sz w:val="24"/>
          <w:szCs w:val="24"/>
        </w:rPr>
        <w:t xml:space="preserve"> Braithwaite (2013) argues </w:t>
      </w:r>
      <w:r w:rsidR="00CC1571">
        <w:rPr>
          <w:rFonts w:ascii="Times New Roman" w:hAnsi="Times New Roman" w:cs="Times New Roman"/>
          <w:sz w:val="24"/>
          <w:szCs w:val="24"/>
        </w:rPr>
        <w:t>should be considered</w:t>
      </w:r>
      <w:r>
        <w:rPr>
          <w:rFonts w:ascii="Times New Roman" w:hAnsi="Times New Roman" w:cs="Times New Roman"/>
          <w:sz w:val="24"/>
          <w:szCs w:val="24"/>
        </w:rPr>
        <w:t xml:space="preserve"> </w:t>
      </w:r>
      <w:r>
        <w:rPr>
          <w:rFonts w:ascii="Times New Roman" w:hAnsi="Times New Roman" w:cs="Times New Roman"/>
          <w:i/>
          <w:iCs/>
          <w:sz w:val="24"/>
          <w:szCs w:val="24"/>
        </w:rPr>
        <w:t>strategically</w:t>
      </w:r>
      <w:r>
        <w:rPr>
          <w:rFonts w:ascii="Times New Roman" w:hAnsi="Times New Roman" w:cs="Times New Roman"/>
          <w:sz w:val="24"/>
          <w:szCs w:val="24"/>
        </w:rPr>
        <w:t xml:space="preserve">. </w:t>
      </w:r>
      <w:r w:rsidRPr="002A2A0B">
        <w:rPr>
          <w:rFonts w:ascii="Times New Roman" w:hAnsi="Times New Roman" w:cs="Times New Roman"/>
          <w:sz w:val="24"/>
          <w:szCs w:val="24"/>
        </w:rPr>
        <w:t xml:space="preserve">He observes as an example that the post-war era of nationalised coal industries in many </w:t>
      </w:r>
      <w:r w:rsidRPr="002A2A0B">
        <w:rPr>
          <w:rFonts w:ascii="Times New Roman" w:hAnsi="Times New Roman"/>
          <w:sz w:val="24"/>
          <w:szCs w:val="24"/>
        </w:rPr>
        <w:t xml:space="preserve">European countries was transformative for mine safety but that these gains were not lost when (re-)privatisation happened. In this sense, ‘strategic socialism was a kind of circuit-breaker on the road to a less destructive capitalism’ (2013:39). The lesson for </w:t>
      </w:r>
      <w:r w:rsidR="00631C79">
        <w:rPr>
          <w:rFonts w:ascii="Times New Roman" w:hAnsi="Times New Roman"/>
          <w:sz w:val="24"/>
          <w:szCs w:val="24"/>
        </w:rPr>
        <w:t xml:space="preserve">the </w:t>
      </w:r>
      <w:r w:rsidR="00CC1571">
        <w:rPr>
          <w:rFonts w:ascii="Times New Roman" w:hAnsi="Times New Roman"/>
          <w:sz w:val="24"/>
          <w:szCs w:val="24"/>
        </w:rPr>
        <w:t>cannabis industry</w:t>
      </w:r>
      <w:r w:rsidRPr="002A2A0B">
        <w:rPr>
          <w:rFonts w:ascii="Times New Roman" w:hAnsi="Times New Roman"/>
          <w:sz w:val="24"/>
          <w:szCs w:val="24"/>
        </w:rPr>
        <w:t xml:space="preserve"> may be that instead of taking the large step of moving from prohibition straight to a fully commercial market, a more measured approach might be to begin with a state-controlled supply system – coupled with home cultivation and local growing co-operatives – as a strategic ‘circuit-breaker’ in order to establish some social norms for legal cannabis. Privatisation of supply could then be considered in the future </w:t>
      </w:r>
      <w:r>
        <w:rPr>
          <w:rFonts w:ascii="Times New Roman" w:hAnsi="Times New Roman"/>
          <w:sz w:val="24"/>
          <w:szCs w:val="24"/>
        </w:rPr>
        <w:t xml:space="preserve">as a </w:t>
      </w:r>
      <w:r w:rsidR="00FB336D">
        <w:rPr>
          <w:rFonts w:ascii="Times New Roman" w:hAnsi="Times New Roman"/>
          <w:sz w:val="24"/>
          <w:szCs w:val="24"/>
        </w:rPr>
        <w:t>way of driving</w:t>
      </w:r>
      <w:r w:rsidRPr="002A2A0B">
        <w:rPr>
          <w:rFonts w:ascii="Times New Roman" w:hAnsi="Times New Roman"/>
          <w:sz w:val="24"/>
          <w:szCs w:val="24"/>
        </w:rPr>
        <w:t xml:space="preserve"> industry efficiency and innovation</w:t>
      </w:r>
      <w:r>
        <w:rPr>
          <w:rFonts w:ascii="Times New Roman" w:hAnsi="Times New Roman"/>
          <w:sz w:val="24"/>
          <w:szCs w:val="24"/>
        </w:rPr>
        <w:t xml:space="preserve"> (Seddon and Floodgate 2020)</w:t>
      </w:r>
      <w:r w:rsidRPr="002A2A0B">
        <w:rPr>
          <w:rFonts w:ascii="Times New Roman" w:hAnsi="Times New Roman"/>
          <w:sz w:val="24"/>
          <w:szCs w:val="24"/>
        </w:rPr>
        <w:t>.</w:t>
      </w:r>
      <w:r w:rsidR="00CC1571">
        <w:rPr>
          <w:rFonts w:ascii="Times New Roman" w:hAnsi="Times New Roman"/>
          <w:sz w:val="24"/>
          <w:szCs w:val="24"/>
        </w:rPr>
        <w:t xml:space="preserve"> </w:t>
      </w:r>
    </w:p>
    <w:p w:rsidR="00864429" w:rsidRDefault="00864429" w:rsidP="009871C2">
      <w:pPr>
        <w:spacing w:after="0" w:line="360" w:lineRule="auto"/>
        <w:rPr>
          <w:rFonts w:ascii="Times New Roman" w:hAnsi="Times New Roman"/>
          <w:sz w:val="24"/>
          <w:szCs w:val="24"/>
        </w:rPr>
      </w:pPr>
    </w:p>
    <w:p w:rsidR="009871C2" w:rsidRDefault="00CC1571" w:rsidP="009871C2">
      <w:pPr>
        <w:spacing w:after="0" w:line="360" w:lineRule="auto"/>
        <w:rPr>
          <w:rFonts w:ascii="Times New Roman" w:hAnsi="Times New Roman" w:cs="Times New Roman"/>
          <w:sz w:val="24"/>
          <w:szCs w:val="24"/>
        </w:rPr>
      </w:pPr>
      <w:r>
        <w:rPr>
          <w:rFonts w:ascii="Times New Roman" w:hAnsi="Times New Roman"/>
          <w:sz w:val="24"/>
          <w:szCs w:val="24"/>
        </w:rPr>
        <w:t>The unfolding picture in the Americas</w:t>
      </w:r>
      <w:r w:rsidR="00864429">
        <w:rPr>
          <w:rFonts w:ascii="Times New Roman" w:hAnsi="Times New Roman"/>
          <w:sz w:val="24"/>
          <w:szCs w:val="24"/>
        </w:rPr>
        <w:t xml:space="preserve"> and elsewhere</w:t>
      </w:r>
      <w:r>
        <w:rPr>
          <w:rFonts w:ascii="Times New Roman" w:hAnsi="Times New Roman"/>
          <w:sz w:val="24"/>
          <w:szCs w:val="24"/>
        </w:rPr>
        <w:t xml:space="preserve"> </w:t>
      </w:r>
      <w:r w:rsidR="001618A8">
        <w:rPr>
          <w:rFonts w:ascii="Times New Roman" w:hAnsi="Times New Roman"/>
          <w:sz w:val="24"/>
          <w:szCs w:val="24"/>
        </w:rPr>
        <w:t>is providing us with a</w:t>
      </w:r>
      <w:r w:rsidR="00864429">
        <w:rPr>
          <w:rFonts w:ascii="Times New Roman" w:hAnsi="Times New Roman"/>
          <w:sz w:val="24"/>
          <w:szCs w:val="24"/>
        </w:rPr>
        <w:t xml:space="preserve"> set of</w:t>
      </w:r>
      <w:r w:rsidR="001618A8">
        <w:rPr>
          <w:rFonts w:ascii="Times New Roman" w:hAnsi="Times New Roman"/>
          <w:sz w:val="24"/>
          <w:szCs w:val="24"/>
        </w:rPr>
        <w:t xml:space="preserve"> natural experiment</w:t>
      </w:r>
      <w:r w:rsidR="00864429">
        <w:rPr>
          <w:rFonts w:ascii="Times New Roman" w:hAnsi="Times New Roman"/>
          <w:sz w:val="24"/>
          <w:szCs w:val="24"/>
        </w:rPr>
        <w:t>s</w:t>
      </w:r>
      <w:r w:rsidR="001618A8">
        <w:rPr>
          <w:rFonts w:ascii="Times New Roman" w:hAnsi="Times New Roman"/>
          <w:sz w:val="24"/>
          <w:szCs w:val="24"/>
        </w:rPr>
        <w:t xml:space="preserve"> for these different approaches, </w:t>
      </w:r>
      <w:r w:rsidR="00864429">
        <w:rPr>
          <w:rFonts w:ascii="Times New Roman" w:hAnsi="Times New Roman"/>
          <w:sz w:val="24"/>
          <w:szCs w:val="24"/>
        </w:rPr>
        <w:t>and we will need rigorous empirical testing to refine policy</w:t>
      </w:r>
      <w:r w:rsidR="00692A5E">
        <w:rPr>
          <w:rFonts w:ascii="Times New Roman" w:hAnsi="Times New Roman"/>
          <w:sz w:val="24"/>
          <w:szCs w:val="24"/>
        </w:rPr>
        <w:t xml:space="preserve"> incrementally</w:t>
      </w:r>
      <w:r w:rsidR="001618A8">
        <w:rPr>
          <w:rFonts w:ascii="Times New Roman" w:hAnsi="Times New Roman"/>
          <w:sz w:val="24"/>
          <w:szCs w:val="24"/>
        </w:rPr>
        <w:t>.</w:t>
      </w:r>
      <w:r w:rsidR="00864429">
        <w:rPr>
          <w:rFonts w:ascii="Times New Roman" w:hAnsi="Times New Roman"/>
          <w:sz w:val="24"/>
          <w:szCs w:val="24"/>
        </w:rPr>
        <w:t xml:space="preserve"> </w:t>
      </w:r>
      <w:r w:rsidR="00500AB0">
        <w:rPr>
          <w:rFonts w:ascii="Times New Roman" w:hAnsi="Times New Roman"/>
          <w:sz w:val="24"/>
          <w:szCs w:val="24"/>
        </w:rPr>
        <w:t xml:space="preserve">The </w:t>
      </w:r>
      <w:r w:rsidR="00D556CE">
        <w:rPr>
          <w:rFonts w:ascii="Times New Roman" w:hAnsi="Times New Roman"/>
          <w:sz w:val="24"/>
          <w:szCs w:val="24"/>
        </w:rPr>
        <w:t>fundamental challenge for regulator</w:t>
      </w:r>
      <w:r w:rsidR="002454BF">
        <w:rPr>
          <w:rFonts w:ascii="Times New Roman" w:hAnsi="Times New Roman"/>
          <w:sz w:val="24"/>
          <w:szCs w:val="24"/>
        </w:rPr>
        <w:t>s</w:t>
      </w:r>
      <w:r w:rsidR="00D556CE">
        <w:rPr>
          <w:rFonts w:ascii="Times New Roman" w:hAnsi="Times New Roman"/>
          <w:sz w:val="24"/>
          <w:szCs w:val="24"/>
        </w:rPr>
        <w:t xml:space="preserve"> is </w:t>
      </w:r>
      <w:r w:rsidR="002454BF">
        <w:rPr>
          <w:rFonts w:ascii="Times New Roman" w:hAnsi="Times New Roman"/>
          <w:sz w:val="24"/>
          <w:szCs w:val="24"/>
        </w:rPr>
        <w:t>t</w:t>
      </w:r>
      <w:r w:rsidR="00D556CE">
        <w:rPr>
          <w:rFonts w:ascii="Times New Roman" w:hAnsi="Times New Roman"/>
          <w:sz w:val="24"/>
          <w:szCs w:val="24"/>
        </w:rPr>
        <w:t>o</w:t>
      </w:r>
      <w:r w:rsidR="009871C2">
        <w:rPr>
          <w:rFonts w:ascii="Times New Roman" w:hAnsi="Times New Roman" w:cs="Times New Roman"/>
          <w:sz w:val="24"/>
          <w:szCs w:val="24"/>
        </w:rPr>
        <w:t xml:space="preserve"> constitute cannabis markets that protect human rights, </w:t>
      </w:r>
      <w:r w:rsidR="00D556CE">
        <w:rPr>
          <w:rFonts w:ascii="Times New Roman" w:hAnsi="Times New Roman" w:cs="Times New Roman"/>
          <w:sz w:val="24"/>
          <w:szCs w:val="24"/>
        </w:rPr>
        <w:t>enhance</w:t>
      </w:r>
      <w:r w:rsidR="009871C2">
        <w:rPr>
          <w:rFonts w:ascii="Times New Roman" w:hAnsi="Times New Roman" w:cs="Times New Roman"/>
          <w:sz w:val="24"/>
          <w:szCs w:val="24"/>
        </w:rPr>
        <w:t xml:space="preserve"> social and racial justice, and facilitate </w:t>
      </w:r>
      <w:r w:rsidR="009871C2">
        <w:rPr>
          <w:rFonts w:ascii="Times New Roman" w:hAnsi="Times New Roman" w:cs="Times New Roman"/>
          <w:sz w:val="24"/>
          <w:szCs w:val="24"/>
        </w:rPr>
        <w:lastRenderedPageBreak/>
        <w:t>human flourishing</w:t>
      </w:r>
      <w:r w:rsidR="00500AB0">
        <w:rPr>
          <w:rFonts w:ascii="Times New Roman" w:hAnsi="Times New Roman" w:cs="Times New Roman"/>
          <w:sz w:val="24"/>
          <w:szCs w:val="24"/>
        </w:rPr>
        <w:t>.</w:t>
      </w:r>
      <w:r w:rsidR="009C3708">
        <w:rPr>
          <w:rFonts w:ascii="Times New Roman" w:hAnsi="Times New Roman" w:cs="Times New Roman"/>
          <w:sz w:val="24"/>
          <w:szCs w:val="24"/>
        </w:rPr>
        <w:t xml:space="preserve"> In an era of regulatory capitalism, it is perhaps a more difficult </w:t>
      </w:r>
      <w:r w:rsidR="0077250B">
        <w:rPr>
          <w:rFonts w:ascii="Times New Roman" w:hAnsi="Times New Roman" w:cs="Times New Roman"/>
          <w:sz w:val="24"/>
          <w:szCs w:val="24"/>
        </w:rPr>
        <w:t>task</w:t>
      </w:r>
      <w:r w:rsidR="009C3708">
        <w:rPr>
          <w:rFonts w:ascii="Times New Roman" w:hAnsi="Times New Roman" w:cs="Times New Roman"/>
          <w:sz w:val="24"/>
          <w:szCs w:val="24"/>
        </w:rPr>
        <w:t xml:space="preserve"> than it has ever been.</w:t>
      </w:r>
      <w:r w:rsidR="009871C2">
        <w:rPr>
          <w:rFonts w:ascii="Times New Roman" w:hAnsi="Times New Roman" w:cs="Times New Roman"/>
          <w:sz w:val="24"/>
          <w:szCs w:val="24"/>
        </w:rPr>
        <w:t xml:space="preserve"> </w:t>
      </w:r>
      <w:r w:rsidR="00D5281E">
        <w:rPr>
          <w:rFonts w:ascii="Times New Roman" w:hAnsi="Times New Roman" w:cs="Times New Roman"/>
          <w:sz w:val="24"/>
          <w:szCs w:val="24"/>
        </w:rPr>
        <w:t xml:space="preserve">By thinking historically, we </w:t>
      </w:r>
      <w:r w:rsidR="00631C79">
        <w:rPr>
          <w:rFonts w:ascii="Times New Roman" w:hAnsi="Times New Roman" w:cs="Times New Roman"/>
          <w:sz w:val="24"/>
          <w:szCs w:val="24"/>
        </w:rPr>
        <w:t xml:space="preserve">can </w:t>
      </w:r>
      <w:r w:rsidR="00D5281E">
        <w:rPr>
          <w:rFonts w:ascii="Times New Roman" w:hAnsi="Times New Roman" w:cs="Times New Roman"/>
          <w:sz w:val="24"/>
          <w:szCs w:val="24"/>
        </w:rPr>
        <w:t xml:space="preserve">broaden our criminological and regulatory imagination, learning from the past to </w:t>
      </w:r>
      <w:r w:rsidR="00864429">
        <w:rPr>
          <w:rFonts w:ascii="Times New Roman" w:hAnsi="Times New Roman" w:cs="Times New Roman"/>
          <w:sz w:val="24"/>
          <w:szCs w:val="24"/>
        </w:rPr>
        <w:t xml:space="preserve">shape the future of </w:t>
      </w:r>
      <w:r w:rsidR="00D556CE">
        <w:rPr>
          <w:rFonts w:ascii="Times New Roman" w:hAnsi="Times New Roman" w:cs="Times New Roman"/>
          <w:sz w:val="24"/>
          <w:szCs w:val="24"/>
        </w:rPr>
        <w:t>cannabis control</w:t>
      </w:r>
      <w:r w:rsidR="009871C2">
        <w:rPr>
          <w:rFonts w:ascii="Times New Roman" w:hAnsi="Times New Roman" w:cs="Times New Roman"/>
          <w:sz w:val="24"/>
          <w:szCs w:val="24"/>
        </w:rPr>
        <w:t>.</w:t>
      </w:r>
      <w:r w:rsidR="009C3708">
        <w:rPr>
          <w:rFonts w:ascii="Times New Roman" w:hAnsi="Times New Roman" w:cs="Times New Roman"/>
          <w:sz w:val="24"/>
          <w:szCs w:val="24"/>
        </w:rPr>
        <w:t xml:space="preserve"> </w:t>
      </w:r>
    </w:p>
    <w:p w:rsidR="00F75F89" w:rsidRDefault="00F75F89" w:rsidP="001212C9">
      <w:pPr>
        <w:spacing w:after="160" w:line="360" w:lineRule="auto"/>
        <w:rPr>
          <w:rFonts w:ascii="Times New Roman" w:hAnsi="Times New Roman" w:cs="Times New Roman"/>
          <w:b/>
          <w:sz w:val="24"/>
          <w:szCs w:val="24"/>
        </w:rPr>
      </w:pPr>
      <w:r>
        <w:rPr>
          <w:rFonts w:ascii="Times New Roman" w:hAnsi="Times New Roman" w:cs="Times New Roman"/>
          <w:b/>
          <w:sz w:val="24"/>
          <w:szCs w:val="24"/>
        </w:rPr>
        <w:br w:type="page"/>
      </w:r>
    </w:p>
    <w:p w:rsidR="001A5CAA" w:rsidRPr="00D05ED8" w:rsidRDefault="00D05ED8" w:rsidP="001212C9">
      <w:pPr>
        <w:spacing w:after="0" w:line="360" w:lineRule="auto"/>
        <w:jc w:val="center"/>
        <w:rPr>
          <w:rFonts w:ascii="Times New Roman" w:hAnsi="Times New Roman" w:cs="Times New Roman"/>
          <w:sz w:val="24"/>
          <w:szCs w:val="24"/>
        </w:rPr>
      </w:pPr>
      <w:r w:rsidRPr="00D05ED8">
        <w:rPr>
          <w:rFonts w:ascii="Times New Roman" w:hAnsi="Times New Roman" w:cs="Times New Roman"/>
          <w:sz w:val="24"/>
          <w:szCs w:val="24"/>
        </w:rPr>
        <w:lastRenderedPageBreak/>
        <w:t>REFERENCES</w:t>
      </w:r>
    </w:p>
    <w:p w:rsidR="00291243" w:rsidRDefault="00291243" w:rsidP="001212C9">
      <w:pPr>
        <w:spacing w:after="0" w:line="360" w:lineRule="auto"/>
        <w:rPr>
          <w:rFonts w:ascii="Times New Roman" w:hAnsi="Times New Roman" w:cs="Times New Roman"/>
          <w:sz w:val="24"/>
          <w:szCs w:val="24"/>
        </w:rPr>
      </w:pPr>
    </w:p>
    <w:p w:rsidR="00604CA4" w:rsidRDefault="00604CA4"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Abrams, S. (1993) ‘Hashish Fudge: The Times Advertisement and the Wootton Report’ </w:t>
      </w:r>
      <w:hyperlink r:id="rId7" w:history="1">
        <w:r w:rsidRPr="001F5D03">
          <w:rPr>
            <w:rStyle w:val="Hyperlink"/>
            <w:rFonts w:ascii="Times New Roman" w:hAnsi="Times New Roman" w:cs="Times New Roman"/>
            <w:sz w:val="24"/>
            <w:szCs w:val="24"/>
          </w:rPr>
          <w:t>https://druglibrary.net/schaffer/Library/studies/wootton/soma1.htm</w:t>
        </w:r>
      </w:hyperlink>
      <w:r>
        <w:rPr>
          <w:rFonts w:ascii="Times New Roman" w:hAnsi="Times New Roman" w:cs="Times New Roman"/>
          <w:sz w:val="24"/>
          <w:szCs w:val="24"/>
        </w:rPr>
        <w:t xml:space="preserve"> &lt;last accessed March 15th 2019&gt;</w:t>
      </w:r>
    </w:p>
    <w:p w:rsidR="00604CA4" w:rsidRDefault="00604CA4" w:rsidP="001212C9">
      <w:pPr>
        <w:spacing w:after="0" w:line="360" w:lineRule="auto"/>
        <w:rPr>
          <w:rFonts w:ascii="Times New Roman" w:hAnsi="Times New Roman" w:cs="Times New Roman"/>
          <w:sz w:val="24"/>
          <w:szCs w:val="24"/>
        </w:rPr>
      </w:pPr>
    </w:p>
    <w:p w:rsidR="00106197" w:rsidRPr="00106197" w:rsidRDefault="00106197"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Advisory Committee on Drug Dependence (ACDD) (1968) </w:t>
      </w:r>
      <w:r>
        <w:rPr>
          <w:rFonts w:ascii="Times New Roman" w:hAnsi="Times New Roman" w:cs="Times New Roman"/>
          <w:i/>
          <w:sz w:val="24"/>
          <w:szCs w:val="24"/>
        </w:rPr>
        <w:t>Cannabis: Report by the Advisory Committee on Drug Dependence</w:t>
      </w:r>
      <w:r>
        <w:rPr>
          <w:rFonts w:ascii="Times New Roman" w:hAnsi="Times New Roman" w:cs="Times New Roman"/>
          <w:sz w:val="24"/>
          <w:szCs w:val="24"/>
        </w:rPr>
        <w:t>. ‘The Wootton Report’. London: Home Office.</w:t>
      </w:r>
    </w:p>
    <w:p w:rsidR="00106197" w:rsidRDefault="00106197" w:rsidP="001212C9">
      <w:pPr>
        <w:spacing w:after="0" w:line="360" w:lineRule="auto"/>
        <w:rPr>
          <w:rFonts w:ascii="Times New Roman" w:hAnsi="Times New Roman" w:cs="Times New Roman"/>
          <w:sz w:val="24"/>
          <w:szCs w:val="24"/>
        </w:rPr>
      </w:pPr>
    </w:p>
    <w:p w:rsidR="004C789F" w:rsidRPr="004C789F" w:rsidRDefault="004C789F"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Andrews, G. and Vinkenoog, S. (eds) (1967) </w:t>
      </w:r>
      <w:r>
        <w:rPr>
          <w:rFonts w:ascii="Times New Roman" w:hAnsi="Times New Roman" w:cs="Times New Roman"/>
          <w:i/>
          <w:sz w:val="24"/>
          <w:szCs w:val="24"/>
        </w:rPr>
        <w:t>The Book of Grass: An Anthology of Indian Hemp</w:t>
      </w:r>
      <w:r>
        <w:rPr>
          <w:rFonts w:ascii="Times New Roman" w:hAnsi="Times New Roman" w:cs="Times New Roman"/>
          <w:sz w:val="24"/>
          <w:szCs w:val="24"/>
        </w:rPr>
        <w:t>. London: Penguin.</w:t>
      </w:r>
    </w:p>
    <w:p w:rsidR="004C789F" w:rsidRDefault="004C789F" w:rsidP="001212C9">
      <w:pPr>
        <w:spacing w:after="0" w:line="360" w:lineRule="auto"/>
        <w:rPr>
          <w:rFonts w:ascii="Times New Roman" w:hAnsi="Times New Roman" w:cs="Times New Roman"/>
          <w:sz w:val="24"/>
          <w:szCs w:val="24"/>
        </w:rPr>
      </w:pPr>
    </w:p>
    <w:p w:rsidR="002F2774" w:rsidRDefault="002F2774"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Ballotta, D., Bergeron, H. and Hughes, B. (2008) ‘Cannabis control in Europe’ in: EMCDDA (ed) </w:t>
      </w:r>
      <w:r>
        <w:rPr>
          <w:rFonts w:ascii="Times New Roman" w:hAnsi="Times New Roman" w:cs="Times New Roman"/>
          <w:i/>
          <w:sz w:val="24"/>
          <w:szCs w:val="24"/>
        </w:rPr>
        <w:t>A cannabis reader: global issues and local experiences</w:t>
      </w:r>
      <w:r>
        <w:rPr>
          <w:rFonts w:ascii="Times New Roman" w:hAnsi="Times New Roman" w:cs="Times New Roman"/>
          <w:sz w:val="24"/>
          <w:szCs w:val="24"/>
        </w:rPr>
        <w:t>. Lisbon: EMCDDA.</w:t>
      </w:r>
    </w:p>
    <w:p w:rsidR="0093443B" w:rsidRDefault="0093443B" w:rsidP="001212C9">
      <w:pPr>
        <w:spacing w:after="0" w:line="360" w:lineRule="auto"/>
        <w:rPr>
          <w:rFonts w:ascii="Times New Roman" w:hAnsi="Times New Roman" w:cs="Times New Roman"/>
          <w:sz w:val="24"/>
          <w:szCs w:val="24"/>
        </w:rPr>
      </w:pPr>
    </w:p>
    <w:p w:rsidR="006E3B31" w:rsidRPr="006E3B31" w:rsidRDefault="006E3B31"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Bauman, Z. (1988) </w:t>
      </w:r>
      <w:r>
        <w:rPr>
          <w:rFonts w:ascii="Times New Roman" w:hAnsi="Times New Roman" w:cs="Times New Roman"/>
          <w:i/>
          <w:iCs/>
          <w:sz w:val="24"/>
          <w:szCs w:val="24"/>
        </w:rPr>
        <w:t>Freedom</w:t>
      </w:r>
      <w:r>
        <w:rPr>
          <w:rFonts w:ascii="Times New Roman" w:hAnsi="Times New Roman" w:cs="Times New Roman"/>
          <w:sz w:val="24"/>
          <w:szCs w:val="24"/>
        </w:rPr>
        <w:t>. Milton Keynes: Open University Press.</w:t>
      </w:r>
    </w:p>
    <w:p w:rsidR="006E3B31" w:rsidRDefault="006E3B31" w:rsidP="001212C9">
      <w:pPr>
        <w:spacing w:after="0" w:line="360" w:lineRule="auto"/>
        <w:rPr>
          <w:rFonts w:ascii="Times New Roman" w:hAnsi="Times New Roman" w:cs="Times New Roman"/>
          <w:sz w:val="24"/>
          <w:szCs w:val="24"/>
        </w:rPr>
      </w:pPr>
    </w:p>
    <w:p w:rsidR="006E3B31" w:rsidRPr="006E3B31" w:rsidRDefault="006E3B31"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Bauman, Z. (2007) </w:t>
      </w:r>
      <w:r>
        <w:rPr>
          <w:rFonts w:ascii="Times New Roman" w:hAnsi="Times New Roman" w:cs="Times New Roman"/>
          <w:i/>
          <w:iCs/>
          <w:sz w:val="24"/>
          <w:szCs w:val="24"/>
        </w:rPr>
        <w:t>Consuming Life</w:t>
      </w:r>
      <w:r>
        <w:rPr>
          <w:rFonts w:ascii="Times New Roman" w:hAnsi="Times New Roman" w:cs="Times New Roman"/>
          <w:sz w:val="24"/>
          <w:szCs w:val="24"/>
        </w:rPr>
        <w:t>. Cambridge: Polity Press.</w:t>
      </w:r>
    </w:p>
    <w:p w:rsidR="006E3B31" w:rsidRDefault="006E3B31" w:rsidP="001212C9">
      <w:pPr>
        <w:spacing w:after="0" w:line="360" w:lineRule="auto"/>
        <w:rPr>
          <w:rFonts w:ascii="Times New Roman" w:hAnsi="Times New Roman" w:cs="Times New Roman"/>
          <w:sz w:val="24"/>
          <w:szCs w:val="24"/>
        </w:rPr>
      </w:pPr>
    </w:p>
    <w:p w:rsidR="0093443B" w:rsidRDefault="0093443B"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Bayer</w:t>
      </w:r>
      <w:r w:rsidR="00446E49">
        <w:rPr>
          <w:rFonts w:ascii="Times New Roman" w:hAnsi="Times New Roman" w:cs="Times New Roman"/>
          <w:sz w:val="24"/>
          <w:szCs w:val="24"/>
        </w:rPr>
        <w:t>, I.</w:t>
      </w:r>
      <w:r>
        <w:rPr>
          <w:rFonts w:ascii="Times New Roman" w:hAnsi="Times New Roman" w:cs="Times New Roman"/>
          <w:sz w:val="24"/>
          <w:szCs w:val="24"/>
        </w:rPr>
        <w:t xml:space="preserve"> and Ghodse, H. (1999)</w:t>
      </w:r>
      <w:r w:rsidR="00446E49">
        <w:rPr>
          <w:rFonts w:ascii="Times New Roman" w:hAnsi="Times New Roman" w:cs="Times New Roman"/>
          <w:sz w:val="24"/>
          <w:szCs w:val="24"/>
        </w:rPr>
        <w:t xml:space="preserve"> ‘Evolution of international drug control, 1945-1995’ </w:t>
      </w:r>
      <w:r w:rsidR="00446E49">
        <w:rPr>
          <w:rFonts w:ascii="Times New Roman" w:hAnsi="Times New Roman" w:cs="Times New Roman"/>
          <w:i/>
          <w:sz w:val="24"/>
          <w:szCs w:val="24"/>
        </w:rPr>
        <w:t xml:space="preserve">Bulletin on Narcotics </w:t>
      </w:r>
      <w:r w:rsidR="00446E49">
        <w:rPr>
          <w:rFonts w:ascii="Times New Roman" w:hAnsi="Times New Roman" w:cs="Times New Roman"/>
          <w:sz w:val="24"/>
          <w:szCs w:val="24"/>
        </w:rPr>
        <w:t>LI(1&amp;2) 1-17.</w:t>
      </w:r>
    </w:p>
    <w:p w:rsidR="004D1022" w:rsidRDefault="004D1022" w:rsidP="001212C9">
      <w:pPr>
        <w:spacing w:after="0" w:line="360" w:lineRule="auto"/>
        <w:rPr>
          <w:rFonts w:ascii="Times New Roman" w:hAnsi="Times New Roman" w:cs="Times New Roman"/>
          <w:sz w:val="24"/>
          <w:szCs w:val="24"/>
        </w:rPr>
      </w:pPr>
    </w:p>
    <w:p w:rsidR="007C5559" w:rsidRDefault="007C5559"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Bewley-Taylor</w:t>
      </w:r>
      <w:r w:rsidR="00816526">
        <w:rPr>
          <w:rFonts w:ascii="Times New Roman" w:hAnsi="Times New Roman" w:cs="Times New Roman"/>
          <w:sz w:val="24"/>
          <w:szCs w:val="24"/>
        </w:rPr>
        <w:t>, Blickman, T. and Jelsma, M.</w:t>
      </w:r>
      <w:r>
        <w:rPr>
          <w:rFonts w:ascii="Times New Roman" w:hAnsi="Times New Roman" w:cs="Times New Roman"/>
          <w:sz w:val="24"/>
          <w:szCs w:val="24"/>
        </w:rPr>
        <w:t xml:space="preserve"> (2014)</w:t>
      </w:r>
      <w:r w:rsidR="00816526">
        <w:rPr>
          <w:rFonts w:ascii="Times New Roman" w:hAnsi="Times New Roman" w:cs="Times New Roman"/>
          <w:sz w:val="24"/>
          <w:szCs w:val="24"/>
        </w:rPr>
        <w:t xml:space="preserve"> </w:t>
      </w:r>
      <w:r w:rsidR="00816526">
        <w:rPr>
          <w:rFonts w:ascii="Times New Roman" w:hAnsi="Times New Roman" w:cs="Times New Roman"/>
          <w:i/>
          <w:sz w:val="24"/>
          <w:szCs w:val="24"/>
        </w:rPr>
        <w:t>The Rise and Decline of Cannabis Prohibition: The History of Cannabis in the UN Drug Control System and Options for Reform</w:t>
      </w:r>
      <w:r w:rsidR="00816526">
        <w:rPr>
          <w:rFonts w:ascii="Times New Roman" w:hAnsi="Times New Roman" w:cs="Times New Roman"/>
          <w:sz w:val="24"/>
          <w:szCs w:val="24"/>
        </w:rPr>
        <w:t xml:space="preserve">. </w:t>
      </w:r>
      <w:r w:rsidR="00320F2C">
        <w:rPr>
          <w:rFonts w:ascii="Times New Roman" w:hAnsi="Times New Roman" w:cs="Times New Roman"/>
          <w:sz w:val="24"/>
          <w:szCs w:val="24"/>
        </w:rPr>
        <w:t>Amsterdam/Swansea: Transnational Institute/Global Drug Policy Observatory.</w:t>
      </w:r>
    </w:p>
    <w:p w:rsidR="00D9053D" w:rsidRDefault="00D9053D" w:rsidP="001212C9">
      <w:pPr>
        <w:spacing w:after="0" w:line="360" w:lineRule="auto"/>
        <w:rPr>
          <w:rFonts w:ascii="Times New Roman" w:hAnsi="Times New Roman" w:cs="Times New Roman"/>
          <w:sz w:val="24"/>
          <w:szCs w:val="24"/>
        </w:rPr>
      </w:pPr>
    </w:p>
    <w:p w:rsidR="00D9053D" w:rsidRPr="00D9053D" w:rsidRDefault="00D9053D"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Boltanski, L. and Chiapello, E. (2005) </w:t>
      </w:r>
      <w:r>
        <w:rPr>
          <w:rFonts w:ascii="Times New Roman" w:hAnsi="Times New Roman" w:cs="Times New Roman"/>
          <w:i/>
          <w:sz w:val="24"/>
          <w:szCs w:val="24"/>
        </w:rPr>
        <w:t>The New Spirit of Capitalism</w:t>
      </w:r>
      <w:r>
        <w:rPr>
          <w:rFonts w:ascii="Times New Roman" w:hAnsi="Times New Roman" w:cs="Times New Roman"/>
          <w:sz w:val="24"/>
          <w:szCs w:val="24"/>
        </w:rPr>
        <w:t>. London: Verso.</w:t>
      </w:r>
    </w:p>
    <w:p w:rsidR="007C5559" w:rsidRDefault="007C5559" w:rsidP="001212C9">
      <w:pPr>
        <w:spacing w:after="0" w:line="360" w:lineRule="auto"/>
        <w:rPr>
          <w:rFonts w:ascii="Times New Roman" w:hAnsi="Times New Roman" w:cs="Times New Roman"/>
          <w:sz w:val="24"/>
          <w:szCs w:val="24"/>
        </w:rPr>
      </w:pPr>
    </w:p>
    <w:p w:rsidR="003C1D15" w:rsidRPr="003C1D15" w:rsidRDefault="003C1D15"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Booth, M. (2003) </w:t>
      </w:r>
      <w:r>
        <w:rPr>
          <w:rFonts w:ascii="Times New Roman" w:hAnsi="Times New Roman" w:cs="Times New Roman"/>
          <w:i/>
          <w:sz w:val="24"/>
          <w:szCs w:val="24"/>
        </w:rPr>
        <w:t>Cannabis: A History</w:t>
      </w:r>
      <w:r>
        <w:rPr>
          <w:rFonts w:ascii="Times New Roman" w:hAnsi="Times New Roman" w:cs="Times New Roman"/>
          <w:sz w:val="24"/>
          <w:szCs w:val="24"/>
        </w:rPr>
        <w:t>. London: Bantam.</w:t>
      </w:r>
    </w:p>
    <w:p w:rsidR="003C1D15" w:rsidRDefault="003C1D15" w:rsidP="001212C9">
      <w:pPr>
        <w:spacing w:after="0" w:line="360" w:lineRule="auto"/>
        <w:rPr>
          <w:rFonts w:ascii="Times New Roman" w:hAnsi="Times New Roman" w:cs="Times New Roman"/>
          <w:sz w:val="24"/>
          <w:szCs w:val="24"/>
        </w:rPr>
      </w:pPr>
    </w:p>
    <w:p w:rsidR="00403550" w:rsidRPr="00403550" w:rsidRDefault="00403550"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Braithwaite, J. (2008) </w:t>
      </w:r>
      <w:r>
        <w:rPr>
          <w:rFonts w:ascii="Times New Roman" w:hAnsi="Times New Roman" w:cs="Times New Roman"/>
          <w:i/>
          <w:sz w:val="24"/>
          <w:szCs w:val="24"/>
        </w:rPr>
        <w:t>Regulatory Capitalism: How it works and ideas for making it work better</w:t>
      </w:r>
      <w:r>
        <w:rPr>
          <w:rFonts w:ascii="Times New Roman" w:hAnsi="Times New Roman" w:cs="Times New Roman"/>
          <w:sz w:val="24"/>
          <w:szCs w:val="24"/>
        </w:rPr>
        <w:t>. Cheltenham: Edward Elgar.</w:t>
      </w:r>
    </w:p>
    <w:p w:rsidR="00403550" w:rsidRDefault="00403550" w:rsidP="001212C9">
      <w:pPr>
        <w:spacing w:after="0" w:line="360" w:lineRule="auto"/>
        <w:rPr>
          <w:rFonts w:ascii="Times New Roman" w:hAnsi="Times New Roman" w:cs="Times New Roman"/>
          <w:sz w:val="24"/>
          <w:szCs w:val="24"/>
        </w:rPr>
      </w:pPr>
    </w:p>
    <w:p w:rsidR="006616D1" w:rsidRPr="006616D1" w:rsidRDefault="006616D1"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Braithwaite, J. (2013) ‘Strategic socialism, strategic privatisation and crises’ </w:t>
      </w:r>
      <w:r>
        <w:rPr>
          <w:rFonts w:ascii="Times New Roman" w:hAnsi="Times New Roman" w:cs="Times New Roman"/>
          <w:i/>
          <w:iCs/>
          <w:sz w:val="24"/>
          <w:szCs w:val="24"/>
        </w:rPr>
        <w:t>Australian Journal of Corporate Law</w:t>
      </w:r>
      <w:r>
        <w:rPr>
          <w:rFonts w:ascii="Times New Roman" w:hAnsi="Times New Roman" w:cs="Times New Roman"/>
          <w:sz w:val="24"/>
          <w:szCs w:val="24"/>
        </w:rPr>
        <w:t xml:space="preserve"> 28(1) 35-59.</w:t>
      </w:r>
    </w:p>
    <w:p w:rsidR="006616D1" w:rsidRPr="006616D1" w:rsidRDefault="006616D1" w:rsidP="001212C9">
      <w:pPr>
        <w:spacing w:after="0" w:line="360" w:lineRule="auto"/>
        <w:rPr>
          <w:rFonts w:ascii="Times New Roman" w:hAnsi="Times New Roman" w:cs="Times New Roman"/>
          <w:i/>
          <w:iCs/>
          <w:sz w:val="24"/>
          <w:szCs w:val="24"/>
        </w:rPr>
      </w:pPr>
    </w:p>
    <w:p w:rsidR="006454E9" w:rsidRPr="006454E9" w:rsidRDefault="006454E9"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Churchill, D. (2019) ‘History, periodization and the character of contemporary crime control’ </w:t>
      </w:r>
      <w:r>
        <w:rPr>
          <w:rFonts w:ascii="Times New Roman" w:hAnsi="Times New Roman" w:cs="Times New Roman"/>
          <w:i/>
          <w:sz w:val="24"/>
          <w:szCs w:val="24"/>
        </w:rPr>
        <w:t>Criminology &amp; Criminal Justice</w:t>
      </w:r>
      <w:r>
        <w:rPr>
          <w:rFonts w:ascii="Times New Roman" w:hAnsi="Times New Roman" w:cs="Times New Roman"/>
          <w:sz w:val="24"/>
          <w:szCs w:val="24"/>
        </w:rPr>
        <w:t xml:space="preserve"> 19(4) 475-492.</w:t>
      </w:r>
    </w:p>
    <w:p w:rsidR="006454E9" w:rsidRDefault="006454E9" w:rsidP="001212C9">
      <w:pPr>
        <w:spacing w:after="0" w:line="360" w:lineRule="auto"/>
        <w:rPr>
          <w:rFonts w:ascii="Times New Roman" w:hAnsi="Times New Roman" w:cs="Times New Roman"/>
          <w:sz w:val="24"/>
          <w:szCs w:val="24"/>
        </w:rPr>
      </w:pPr>
    </w:p>
    <w:p w:rsidR="00446E49" w:rsidRDefault="00446E49"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Courtwright, D. (2001) </w:t>
      </w:r>
      <w:r>
        <w:rPr>
          <w:rFonts w:ascii="Times New Roman" w:hAnsi="Times New Roman" w:cs="Times New Roman"/>
          <w:i/>
          <w:sz w:val="24"/>
          <w:szCs w:val="24"/>
        </w:rPr>
        <w:t>Forces of Habit: Drugs and the Making of the Modern World</w:t>
      </w:r>
      <w:r>
        <w:rPr>
          <w:rFonts w:ascii="Times New Roman" w:hAnsi="Times New Roman" w:cs="Times New Roman"/>
          <w:sz w:val="24"/>
          <w:szCs w:val="24"/>
        </w:rPr>
        <w:t>. Cambridge, MA: Harvard University Press.</w:t>
      </w:r>
    </w:p>
    <w:p w:rsidR="003A7FD9" w:rsidRDefault="003A7FD9" w:rsidP="001212C9">
      <w:pPr>
        <w:spacing w:after="0" w:line="360" w:lineRule="auto"/>
        <w:rPr>
          <w:rFonts w:ascii="Times New Roman" w:hAnsi="Times New Roman" w:cs="Times New Roman"/>
          <w:sz w:val="24"/>
          <w:szCs w:val="24"/>
        </w:rPr>
      </w:pPr>
    </w:p>
    <w:p w:rsidR="003A7FD9" w:rsidRPr="003A7FD9" w:rsidRDefault="003A7FD9"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Davis, J. (2006) ‘The London Drug Scene and the Making of Drug Policy, 1965-73’ </w:t>
      </w:r>
      <w:r>
        <w:rPr>
          <w:rFonts w:ascii="Times New Roman" w:hAnsi="Times New Roman" w:cs="Times New Roman"/>
          <w:i/>
          <w:sz w:val="24"/>
          <w:szCs w:val="24"/>
        </w:rPr>
        <w:t>Twentieth Century British History</w:t>
      </w:r>
      <w:r>
        <w:rPr>
          <w:rFonts w:ascii="Times New Roman" w:hAnsi="Times New Roman" w:cs="Times New Roman"/>
          <w:sz w:val="24"/>
          <w:szCs w:val="24"/>
        </w:rPr>
        <w:t xml:space="preserve"> 17(1) 26-49.</w:t>
      </w:r>
    </w:p>
    <w:p w:rsidR="00446E49" w:rsidRDefault="00446E49" w:rsidP="001212C9">
      <w:pPr>
        <w:spacing w:after="0" w:line="360" w:lineRule="auto"/>
        <w:rPr>
          <w:rFonts w:ascii="Times New Roman" w:hAnsi="Times New Roman" w:cs="Times New Roman"/>
          <w:sz w:val="24"/>
          <w:szCs w:val="24"/>
        </w:rPr>
      </w:pPr>
    </w:p>
    <w:p w:rsidR="006E3B31" w:rsidRPr="006E3B31" w:rsidRDefault="006E3B31" w:rsidP="001212C9">
      <w:pPr>
        <w:spacing w:after="0" w:line="360" w:lineRule="auto"/>
      </w:pPr>
      <w:r>
        <w:rPr>
          <w:rFonts w:ascii="Times New Roman" w:hAnsi="Times New Roman" w:cs="Times New Roman"/>
          <w:sz w:val="24"/>
          <w:szCs w:val="24"/>
        </w:rPr>
        <w:t xml:space="preserve">Dichter, M. (1968) ‘Marijuana and the Law: The Constitutional Challenges to Marijuana Laws in Light of the Social Aspects of Marijuana Use’ </w:t>
      </w:r>
      <w:r>
        <w:rPr>
          <w:rFonts w:ascii="Times New Roman" w:hAnsi="Times New Roman" w:cs="Times New Roman"/>
          <w:i/>
          <w:iCs/>
          <w:sz w:val="24"/>
          <w:szCs w:val="24"/>
        </w:rPr>
        <w:t>Villanova Law Review</w:t>
      </w:r>
      <w:r>
        <w:rPr>
          <w:rFonts w:ascii="Times New Roman" w:hAnsi="Times New Roman" w:cs="Times New Roman"/>
          <w:sz w:val="24"/>
          <w:szCs w:val="24"/>
        </w:rPr>
        <w:t xml:space="preserve"> 13(4) 851-879.</w:t>
      </w:r>
    </w:p>
    <w:p w:rsidR="006E3B31" w:rsidRDefault="006E3B31" w:rsidP="001212C9">
      <w:pPr>
        <w:spacing w:after="0" w:line="360" w:lineRule="auto"/>
        <w:rPr>
          <w:rFonts w:ascii="Times New Roman" w:hAnsi="Times New Roman" w:cs="Times New Roman"/>
          <w:sz w:val="24"/>
          <w:szCs w:val="24"/>
        </w:rPr>
      </w:pPr>
    </w:p>
    <w:p w:rsidR="006E3B31" w:rsidRDefault="006E3B31"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Dorn, N. (1975) ‘Functions and Varieties of Explanations of Recreational Drug Use’ </w:t>
      </w:r>
      <w:r>
        <w:rPr>
          <w:rFonts w:ascii="Times New Roman" w:hAnsi="Times New Roman" w:cs="Times New Roman"/>
          <w:i/>
          <w:iCs/>
          <w:sz w:val="24"/>
          <w:szCs w:val="24"/>
        </w:rPr>
        <w:t>British Journal of Addiction</w:t>
      </w:r>
      <w:r>
        <w:rPr>
          <w:rFonts w:ascii="Times New Roman" w:hAnsi="Times New Roman" w:cs="Times New Roman"/>
          <w:sz w:val="24"/>
          <w:szCs w:val="24"/>
        </w:rPr>
        <w:t xml:space="preserve"> 70(1) 57-63. </w:t>
      </w:r>
    </w:p>
    <w:p w:rsidR="006E3B31" w:rsidRDefault="006E3B31" w:rsidP="001212C9">
      <w:pPr>
        <w:spacing w:after="0" w:line="360" w:lineRule="auto"/>
        <w:rPr>
          <w:rFonts w:ascii="Times New Roman" w:hAnsi="Times New Roman" w:cs="Times New Roman"/>
          <w:sz w:val="24"/>
          <w:szCs w:val="24"/>
        </w:rPr>
      </w:pPr>
    </w:p>
    <w:p w:rsidR="00026F1C" w:rsidRDefault="00026F1C"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Du Toit, B. (1977) ‘Historical and Cultural Factors Influencing Cannabis Use Among Indians in South Africa’ </w:t>
      </w:r>
      <w:r>
        <w:rPr>
          <w:rFonts w:ascii="Times New Roman" w:hAnsi="Times New Roman" w:cs="Times New Roman"/>
          <w:i/>
          <w:sz w:val="24"/>
          <w:szCs w:val="24"/>
        </w:rPr>
        <w:t>Journal of Psychedelic Drugs</w:t>
      </w:r>
      <w:r>
        <w:rPr>
          <w:rFonts w:ascii="Times New Roman" w:hAnsi="Times New Roman" w:cs="Times New Roman"/>
          <w:sz w:val="24"/>
          <w:szCs w:val="24"/>
        </w:rPr>
        <w:t xml:space="preserve"> 9(3) 235-246.</w:t>
      </w:r>
    </w:p>
    <w:p w:rsidR="005C77A7" w:rsidRDefault="005C77A7" w:rsidP="001212C9">
      <w:pPr>
        <w:spacing w:after="0" w:line="360" w:lineRule="auto"/>
        <w:rPr>
          <w:rFonts w:ascii="Times New Roman" w:hAnsi="Times New Roman" w:cs="Times New Roman"/>
          <w:sz w:val="24"/>
          <w:szCs w:val="24"/>
        </w:rPr>
      </w:pPr>
    </w:p>
    <w:p w:rsidR="006616D1" w:rsidRPr="006616D1" w:rsidRDefault="006616D1"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Garland, D. (1995) ‘Penal Modernism and Postmodernism’ in: T. Blomberg and S. Cohen (eds) </w:t>
      </w:r>
      <w:r>
        <w:rPr>
          <w:rFonts w:ascii="Times New Roman" w:hAnsi="Times New Roman" w:cs="Times New Roman"/>
          <w:i/>
          <w:iCs/>
          <w:sz w:val="24"/>
          <w:szCs w:val="24"/>
        </w:rPr>
        <w:t>Punishment and Social Control</w:t>
      </w:r>
      <w:r>
        <w:rPr>
          <w:rFonts w:ascii="Times New Roman" w:hAnsi="Times New Roman" w:cs="Times New Roman"/>
          <w:sz w:val="24"/>
          <w:szCs w:val="24"/>
        </w:rPr>
        <w:t>. New Jersey: Aldine De Gruyter.</w:t>
      </w:r>
    </w:p>
    <w:p w:rsidR="006616D1" w:rsidRDefault="006616D1" w:rsidP="001212C9">
      <w:pPr>
        <w:spacing w:after="0" w:line="360" w:lineRule="auto"/>
        <w:rPr>
          <w:rFonts w:ascii="Times New Roman" w:hAnsi="Times New Roman" w:cs="Times New Roman"/>
          <w:sz w:val="24"/>
          <w:szCs w:val="24"/>
        </w:rPr>
      </w:pPr>
    </w:p>
    <w:p w:rsidR="0093758D" w:rsidRPr="0093758D" w:rsidRDefault="0093758D" w:rsidP="001212C9">
      <w:pPr>
        <w:spacing w:after="0" w:line="360" w:lineRule="auto"/>
      </w:pPr>
      <w:r>
        <w:rPr>
          <w:rFonts w:ascii="Times New Roman" w:hAnsi="Times New Roman" w:cs="Times New Roman"/>
          <w:sz w:val="24"/>
          <w:szCs w:val="24"/>
        </w:rPr>
        <w:t xml:space="preserve">Ginsberg, A. (1966) ‘The Great Marijuana Hoax: First Manifesto to End the Bringdown’ </w:t>
      </w:r>
      <w:r>
        <w:rPr>
          <w:rFonts w:ascii="Times New Roman" w:hAnsi="Times New Roman" w:cs="Times New Roman"/>
          <w:i/>
          <w:iCs/>
          <w:sz w:val="24"/>
          <w:szCs w:val="24"/>
        </w:rPr>
        <w:t>Atlantic Monthly</w:t>
      </w:r>
      <w:r>
        <w:rPr>
          <w:rFonts w:ascii="Times New Roman" w:hAnsi="Times New Roman" w:cs="Times New Roman"/>
          <w:sz w:val="24"/>
          <w:szCs w:val="24"/>
        </w:rPr>
        <w:t xml:space="preserve"> November 104-111.</w:t>
      </w:r>
    </w:p>
    <w:p w:rsidR="006E3B31" w:rsidRDefault="006E3B31" w:rsidP="001212C9">
      <w:pPr>
        <w:spacing w:after="0" w:line="360" w:lineRule="auto"/>
        <w:rPr>
          <w:rFonts w:ascii="Times New Roman" w:hAnsi="Times New Roman" w:cs="Times New Roman"/>
          <w:sz w:val="24"/>
          <w:szCs w:val="24"/>
        </w:rPr>
      </w:pPr>
    </w:p>
    <w:p w:rsidR="006F2F58" w:rsidRPr="001A2B16" w:rsidRDefault="006F2F58" w:rsidP="001212C9">
      <w:pPr>
        <w:spacing w:after="0" w:line="360" w:lineRule="auto"/>
        <w:rPr>
          <w:rFonts w:ascii="Times New Roman" w:hAnsi="Times New Roman" w:cs="Times New Roman"/>
          <w:sz w:val="24"/>
        </w:rPr>
      </w:pPr>
      <w:r>
        <w:rPr>
          <w:rFonts w:ascii="Times New Roman" w:hAnsi="Times New Roman" w:cs="Times New Roman"/>
          <w:sz w:val="24"/>
        </w:rPr>
        <w:t xml:space="preserve">Glasser, I. (2000) ‘American Drug Laws: The New Jim Crow’ </w:t>
      </w:r>
      <w:r>
        <w:rPr>
          <w:rFonts w:ascii="Times New Roman" w:hAnsi="Times New Roman" w:cs="Times New Roman"/>
          <w:i/>
          <w:sz w:val="24"/>
        </w:rPr>
        <w:t>Albany Law Review</w:t>
      </w:r>
      <w:r>
        <w:rPr>
          <w:rFonts w:ascii="Times New Roman" w:hAnsi="Times New Roman" w:cs="Times New Roman"/>
          <w:sz w:val="24"/>
        </w:rPr>
        <w:t xml:space="preserve"> 63 703.</w:t>
      </w:r>
    </w:p>
    <w:p w:rsidR="00026F1C" w:rsidRDefault="00026F1C" w:rsidP="001212C9">
      <w:pPr>
        <w:spacing w:after="0" w:line="360" w:lineRule="auto"/>
        <w:rPr>
          <w:rFonts w:ascii="Times New Roman" w:hAnsi="Times New Roman" w:cs="Times New Roman"/>
          <w:sz w:val="24"/>
          <w:szCs w:val="24"/>
        </w:rPr>
      </w:pPr>
    </w:p>
    <w:p w:rsidR="008D4AC4" w:rsidRDefault="008D4AC4"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Goodden, J. (2017) </w:t>
      </w:r>
      <w:r>
        <w:rPr>
          <w:rFonts w:ascii="Times New Roman" w:hAnsi="Times New Roman" w:cs="Times New Roman"/>
          <w:i/>
          <w:sz w:val="24"/>
          <w:szCs w:val="24"/>
        </w:rPr>
        <w:t>Riding So High: The Beatles and Drugs</w:t>
      </w:r>
      <w:r>
        <w:rPr>
          <w:rFonts w:ascii="Times New Roman" w:hAnsi="Times New Roman" w:cs="Times New Roman"/>
          <w:sz w:val="24"/>
          <w:szCs w:val="24"/>
        </w:rPr>
        <w:t>. Pepper &amp; Pearl.</w:t>
      </w:r>
    </w:p>
    <w:p w:rsidR="00CD3B88" w:rsidRDefault="00CD3B88" w:rsidP="001212C9">
      <w:pPr>
        <w:spacing w:after="0" w:line="360" w:lineRule="auto"/>
        <w:rPr>
          <w:rFonts w:ascii="Times New Roman" w:hAnsi="Times New Roman" w:cs="Times New Roman"/>
          <w:sz w:val="24"/>
          <w:szCs w:val="24"/>
        </w:rPr>
      </w:pPr>
    </w:p>
    <w:p w:rsidR="00CD3B88" w:rsidRPr="00CD3B88" w:rsidRDefault="00CD3B88" w:rsidP="001212C9">
      <w:pPr>
        <w:spacing w:after="0" w:line="360" w:lineRule="auto"/>
      </w:pPr>
      <w:r>
        <w:rPr>
          <w:rFonts w:ascii="Times New Roman" w:hAnsi="Times New Roman" w:cs="Times New Roman"/>
          <w:sz w:val="24"/>
          <w:szCs w:val="24"/>
        </w:rPr>
        <w:t xml:space="preserve">Gornall, J. (2020) ‘Big cannabis in the UK: is industry support for wider patient access motivated by promises of recreational market worth billions?’ </w:t>
      </w:r>
      <w:r>
        <w:rPr>
          <w:rFonts w:ascii="Times New Roman" w:hAnsi="Times New Roman" w:cs="Times New Roman"/>
          <w:i/>
          <w:iCs/>
          <w:sz w:val="24"/>
          <w:szCs w:val="24"/>
        </w:rPr>
        <w:t>British Medical Journal</w:t>
      </w:r>
      <w:r>
        <w:rPr>
          <w:rFonts w:ascii="Times New Roman" w:hAnsi="Times New Roman" w:cs="Times New Roman"/>
          <w:sz w:val="24"/>
          <w:szCs w:val="24"/>
        </w:rPr>
        <w:t xml:space="preserve"> 368:m1002.</w:t>
      </w:r>
    </w:p>
    <w:p w:rsidR="008D4AC4" w:rsidRDefault="008D4AC4" w:rsidP="001212C9">
      <w:pPr>
        <w:spacing w:after="0" w:line="360" w:lineRule="auto"/>
        <w:rPr>
          <w:rFonts w:ascii="Times New Roman" w:hAnsi="Times New Roman" w:cs="Times New Roman"/>
          <w:sz w:val="24"/>
          <w:szCs w:val="24"/>
        </w:rPr>
      </w:pPr>
    </w:p>
    <w:p w:rsidR="001A5CAA" w:rsidRDefault="001A5CAA" w:rsidP="001212C9">
      <w:pPr>
        <w:spacing w:after="0" w:line="360" w:lineRule="auto"/>
        <w:rPr>
          <w:rFonts w:ascii="Times New Roman" w:hAnsi="Times New Roman" w:cs="Times New Roman"/>
          <w:sz w:val="24"/>
          <w:szCs w:val="24"/>
        </w:rPr>
      </w:pPr>
      <w:r w:rsidRPr="001A5CAA">
        <w:rPr>
          <w:rFonts w:ascii="Times New Roman" w:hAnsi="Times New Roman" w:cs="Times New Roman"/>
          <w:sz w:val="24"/>
          <w:szCs w:val="24"/>
        </w:rPr>
        <w:t>Green</w:t>
      </w:r>
      <w:r w:rsidR="00E7578F">
        <w:rPr>
          <w:rFonts w:ascii="Times New Roman" w:hAnsi="Times New Roman" w:cs="Times New Roman"/>
          <w:sz w:val="24"/>
          <w:szCs w:val="24"/>
        </w:rPr>
        <w:t>, J.</w:t>
      </w:r>
      <w:r w:rsidR="00291243">
        <w:rPr>
          <w:rFonts w:ascii="Times New Roman" w:hAnsi="Times New Roman" w:cs="Times New Roman"/>
          <w:sz w:val="24"/>
          <w:szCs w:val="24"/>
        </w:rPr>
        <w:t xml:space="preserve"> </w:t>
      </w:r>
      <w:r w:rsidR="00E7578F">
        <w:rPr>
          <w:rFonts w:ascii="Times New Roman" w:hAnsi="Times New Roman" w:cs="Times New Roman"/>
          <w:sz w:val="24"/>
          <w:szCs w:val="24"/>
        </w:rPr>
        <w:t>(</w:t>
      </w:r>
      <w:r w:rsidR="00291243">
        <w:rPr>
          <w:rFonts w:ascii="Times New Roman" w:hAnsi="Times New Roman" w:cs="Times New Roman"/>
          <w:sz w:val="24"/>
          <w:szCs w:val="24"/>
        </w:rPr>
        <w:t>1999</w:t>
      </w:r>
      <w:r w:rsidR="00E7578F">
        <w:rPr>
          <w:rFonts w:ascii="Times New Roman" w:hAnsi="Times New Roman" w:cs="Times New Roman"/>
          <w:sz w:val="24"/>
          <w:szCs w:val="24"/>
        </w:rPr>
        <w:t xml:space="preserve">) </w:t>
      </w:r>
      <w:r w:rsidR="00E7578F">
        <w:rPr>
          <w:rFonts w:ascii="Times New Roman" w:hAnsi="Times New Roman" w:cs="Times New Roman"/>
          <w:i/>
          <w:sz w:val="24"/>
          <w:szCs w:val="24"/>
        </w:rPr>
        <w:t>All Dressed Up: The Sixties and the Counterculture</w:t>
      </w:r>
      <w:r w:rsidR="00E7578F">
        <w:rPr>
          <w:rFonts w:ascii="Times New Roman" w:hAnsi="Times New Roman" w:cs="Times New Roman"/>
          <w:sz w:val="24"/>
          <w:szCs w:val="24"/>
        </w:rPr>
        <w:t xml:space="preserve">. </w:t>
      </w:r>
      <w:r w:rsidR="00B87DB0">
        <w:rPr>
          <w:rFonts w:ascii="Times New Roman" w:hAnsi="Times New Roman" w:cs="Times New Roman"/>
          <w:sz w:val="24"/>
          <w:szCs w:val="24"/>
        </w:rPr>
        <w:t>London: Pimlico.</w:t>
      </w:r>
    </w:p>
    <w:p w:rsidR="002D0406" w:rsidRDefault="002D0406" w:rsidP="001212C9">
      <w:pPr>
        <w:spacing w:after="0" w:line="360" w:lineRule="auto"/>
        <w:rPr>
          <w:rFonts w:ascii="Times New Roman" w:hAnsi="Times New Roman" w:cs="Times New Roman"/>
          <w:sz w:val="24"/>
          <w:szCs w:val="24"/>
        </w:rPr>
      </w:pPr>
    </w:p>
    <w:p w:rsidR="002D0406" w:rsidRPr="002D0406" w:rsidRDefault="002D0406"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Hansen, R. (1999) ‘The Politics of Citizenship in 1940s Britain: The British Nationality Act’ </w:t>
      </w:r>
      <w:r>
        <w:rPr>
          <w:rFonts w:ascii="Times New Roman" w:hAnsi="Times New Roman" w:cs="Times New Roman"/>
          <w:i/>
          <w:sz w:val="24"/>
          <w:szCs w:val="24"/>
        </w:rPr>
        <w:t>Twentieth Century British History</w:t>
      </w:r>
      <w:r>
        <w:rPr>
          <w:rFonts w:ascii="Times New Roman" w:hAnsi="Times New Roman" w:cs="Times New Roman"/>
          <w:sz w:val="24"/>
          <w:szCs w:val="24"/>
        </w:rPr>
        <w:t xml:space="preserve"> 10(1) 67-95.</w:t>
      </w:r>
    </w:p>
    <w:p w:rsidR="00F924D6" w:rsidRDefault="00F924D6" w:rsidP="001212C9">
      <w:pPr>
        <w:spacing w:after="0" w:line="360" w:lineRule="auto"/>
        <w:rPr>
          <w:rFonts w:ascii="Times New Roman" w:hAnsi="Times New Roman" w:cs="Times New Roman"/>
          <w:sz w:val="24"/>
          <w:szCs w:val="24"/>
        </w:rPr>
      </w:pPr>
    </w:p>
    <w:p w:rsidR="00F924D6" w:rsidRPr="00F924D6" w:rsidRDefault="00F924D6"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Hebdige, D. (1979) </w:t>
      </w:r>
      <w:r>
        <w:rPr>
          <w:rFonts w:ascii="Times New Roman" w:hAnsi="Times New Roman" w:cs="Times New Roman"/>
          <w:i/>
          <w:sz w:val="24"/>
          <w:szCs w:val="24"/>
        </w:rPr>
        <w:t>Subculture: The Meaning of Style</w:t>
      </w:r>
      <w:r>
        <w:rPr>
          <w:rFonts w:ascii="Times New Roman" w:hAnsi="Times New Roman" w:cs="Times New Roman"/>
          <w:sz w:val="24"/>
          <w:szCs w:val="24"/>
        </w:rPr>
        <w:t>.</w:t>
      </w:r>
      <w:r w:rsidR="00E31D1A">
        <w:rPr>
          <w:rFonts w:ascii="Times New Roman" w:hAnsi="Times New Roman" w:cs="Times New Roman"/>
          <w:sz w:val="24"/>
          <w:szCs w:val="24"/>
        </w:rPr>
        <w:t xml:space="preserve"> London: Methuen.</w:t>
      </w:r>
    </w:p>
    <w:p w:rsidR="00291243" w:rsidRDefault="00291243" w:rsidP="001212C9">
      <w:pPr>
        <w:spacing w:after="0" w:line="360" w:lineRule="auto"/>
        <w:rPr>
          <w:rFonts w:ascii="Times New Roman" w:hAnsi="Times New Roman" w:cs="Times New Roman"/>
          <w:sz w:val="24"/>
          <w:szCs w:val="24"/>
        </w:rPr>
      </w:pPr>
    </w:p>
    <w:p w:rsidR="000D11B0" w:rsidRPr="000D11B0" w:rsidRDefault="000D11B0"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Henman, A. (1980) ‘War on Drugs is War on People’ </w:t>
      </w:r>
      <w:r>
        <w:rPr>
          <w:rFonts w:ascii="Times New Roman" w:hAnsi="Times New Roman" w:cs="Times New Roman"/>
          <w:i/>
          <w:sz w:val="24"/>
          <w:szCs w:val="24"/>
        </w:rPr>
        <w:t>The Ecologist</w:t>
      </w:r>
      <w:r>
        <w:rPr>
          <w:rFonts w:ascii="Times New Roman" w:hAnsi="Times New Roman" w:cs="Times New Roman"/>
          <w:sz w:val="24"/>
          <w:szCs w:val="24"/>
        </w:rPr>
        <w:t xml:space="preserve"> 10(8/9) 282-289.</w:t>
      </w:r>
    </w:p>
    <w:p w:rsidR="000D11B0" w:rsidRDefault="000D11B0" w:rsidP="001212C9">
      <w:pPr>
        <w:spacing w:after="0" w:line="360" w:lineRule="auto"/>
        <w:rPr>
          <w:rFonts w:ascii="Times New Roman" w:hAnsi="Times New Roman" w:cs="Times New Roman"/>
          <w:sz w:val="24"/>
          <w:szCs w:val="24"/>
        </w:rPr>
      </w:pPr>
    </w:p>
    <w:p w:rsidR="00BB0C25" w:rsidRPr="00BB0C25" w:rsidRDefault="00BB0C25"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Kendell, R. (2003) ‘Cannabis condemned: the proscription of Indian hemp’ </w:t>
      </w:r>
      <w:r>
        <w:rPr>
          <w:rFonts w:ascii="Times New Roman" w:hAnsi="Times New Roman" w:cs="Times New Roman"/>
          <w:i/>
          <w:sz w:val="24"/>
          <w:szCs w:val="24"/>
        </w:rPr>
        <w:t>Addiction</w:t>
      </w:r>
      <w:r>
        <w:rPr>
          <w:rFonts w:ascii="Times New Roman" w:hAnsi="Times New Roman" w:cs="Times New Roman"/>
          <w:sz w:val="24"/>
          <w:szCs w:val="24"/>
        </w:rPr>
        <w:t xml:space="preserve"> </w:t>
      </w:r>
      <w:r w:rsidR="00A3471E">
        <w:rPr>
          <w:rFonts w:ascii="Times New Roman" w:hAnsi="Times New Roman" w:cs="Times New Roman"/>
          <w:sz w:val="24"/>
          <w:szCs w:val="24"/>
        </w:rPr>
        <w:t>98(2) 143-151.</w:t>
      </w:r>
    </w:p>
    <w:p w:rsidR="00BB0C25" w:rsidRDefault="00BB0C25" w:rsidP="001212C9">
      <w:pPr>
        <w:spacing w:after="0" w:line="360" w:lineRule="auto"/>
        <w:rPr>
          <w:rFonts w:ascii="Times New Roman" w:hAnsi="Times New Roman" w:cs="Times New Roman"/>
          <w:sz w:val="24"/>
          <w:szCs w:val="24"/>
        </w:rPr>
      </w:pPr>
    </w:p>
    <w:p w:rsidR="003E4C63" w:rsidRPr="003E4C63" w:rsidRDefault="003E4C63"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Kozma, L. (2011) ‘Cannabis Prohibition in Egypt, 1880-1939: From Local Ban to League of Nations Diplomacy’ </w:t>
      </w:r>
      <w:r>
        <w:rPr>
          <w:rFonts w:ascii="Times New Roman" w:hAnsi="Times New Roman" w:cs="Times New Roman"/>
          <w:i/>
          <w:sz w:val="24"/>
          <w:szCs w:val="24"/>
        </w:rPr>
        <w:t>Middle Eastern Studies</w:t>
      </w:r>
      <w:r>
        <w:rPr>
          <w:rFonts w:ascii="Times New Roman" w:hAnsi="Times New Roman" w:cs="Times New Roman"/>
          <w:sz w:val="24"/>
          <w:szCs w:val="24"/>
        </w:rPr>
        <w:t xml:space="preserve"> 47(3) 443-460.</w:t>
      </w:r>
    </w:p>
    <w:p w:rsidR="003E4C63" w:rsidRDefault="003E4C63" w:rsidP="001212C9">
      <w:pPr>
        <w:spacing w:after="0" w:line="360" w:lineRule="auto"/>
        <w:rPr>
          <w:rFonts w:ascii="Times New Roman" w:hAnsi="Times New Roman" w:cs="Times New Roman"/>
          <w:sz w:val="24"/>
          <w:szCs w:val="24"/>
        </w:rPr>
      </w:pPr>
    </w:p>
    <w:p w:rsidR="00AB070D" w:rsidRDefault="00AB070D"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Krawatzek, F. (2017) ‘Made in France? The (re)invention of ‘Mai 68’’ </w:t>
      </w:r>
      <w:r>
        <w:rPr>
          <w:rFonts w:ascii="Times New Roman" w:hAnsi="Times New Roman" w:cs="Times New Roman"/>
          <w:i/>
          <w:sz w:val="24"/>
          <w:szCs w:val="24"/>
        </w:rPr>
        <w:t>European Review of History</w:t>
      </w:r>
      <w:r>
        <w:rPr>
          <w:rFonts w:ascii="Times New Roman" w:hAnsi="Times New Roman" w:cs="Times New Roman"/>
          <w:sz w:val="24"/>
          <w:szCs w:val="24"/>
        </w:rPr>
        <w:t xml:space="preserve"> 24(4) 578-605.</w:t>
      </w:r>
    </w:p>
    <w:p w:rsidR="00E23C8A" w:rsidRDefault="00E23C8A" w:rsidP="001212C9">
      <w:pPr>
        <w:spacing w:after="0" w:line="360" w:lineRule="auto"/>
        <w:rPr>
          <w:rFonts w:ascii="Times New Roman" w:hAnsi="Times New Roman" w:cs="Times New Roman"/>
          <w:sz w:val="24"/>
          <w:szCs w:val="24"/>
        </w:rPr>
      </w:pPr>
    </w:p>
    <w:p w:rsidR="00F739ED" w:rsidRPr="00FC01B8" w:rsidRDefault="00F739ED"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Le Dain Commission (1972) </w:t>
      </w:r>
      <w:r w:rsidRPr="00FC01B8">
        <w:rPr>
          <w:rFonts w:ascii="Times New Roman" w:hAnsi="Times New Roman" w:cs="Times New Roman"/>
          <w:i/>
          <w:sz w:val="24"/>
          <w:szCs w:val="24"/>
        </w:rPr>
        <w:t>Report of the Canadian Government Commission of Inquiry into the Non-Medical Use of Drugs</w:t>
      </w:r>
      <w:r w:rsidRPr="00FC01B8">
        <w:rPr>
          <w:rFonts w:ascii="Times New Roman" w:hAnsi="Times New Roman" w:cs="Times New Roman"/>
          <w:sz w:val="24"/>
          <w:szCs w:val="24"/>
        </w:rPr>
        <w:t>. Ottowa: Information Canada.</w:t>
      </w:r>
    </w:p>
    <w:p w:rsidR="00F739ED" w:rsidRPr="00FC01B8" w:rsidRDefault="00F739ED" w:rsidP="001212C9">
      <w:pPr>
        <w:spacing w:after="0" w:line="360" w:lineRule="auto"/>
        <w:rPr>
          <w:rFonts w:ascii="Times New Roman" w:hAnsi="Times New Roman" w:cs="Times New Roman"/>
          <w:sz w:val="24"/>
          <w:szCs w:val="24"/>
        </w:rPr>
      </w:pPr>
    </w:p>
    <w:p w:rsidR="00F5305E" w:rsidRDefault="00F5305E"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Lewisohn, M. (2013) </w:t>
      </w:r>
      <w:r>
        <w:rPr>
          <w:rFonts w:ascii="Times New Roman" w:hAnsi="Times New Roman" w:cs="Times New Roman"/>
          <w:i/>
          <w:sz w:val="24"/>
          <w:szCs w:val="24"/>
        </w:rPr>
        <w:t>All These Years. Volume 1: Tune In</w:t>
      </w:r>
      <w:r>
        <w:rPr>
          <w:rFonts w:ascii="Times New Roman" w:hAnsi="Times New Roman" w:cs="Times New Roman"/>
          <w:sz w:val="24"/>
          <w:szCs w:val="24"/>
        </w:rPr>
        <w:t>. London: Little, Brown.</w:t>
      </w:r>
    </w:p>
    <w:p w:rsidR="00B7402A" w:rsidRDefault="00B7402A" w:rsidP="001212C9">
      <w:pPr>
        <w:spacing w:after="0" w:line="360" w:lineRule="auto"/>
        <w:rPr>
          <w:rFonts w:ascii="Times New Roman" w:hAnsi="Times New Roman" w:cs="Times New Roman"/>
          <w:sz w:val="24"/>
          <w:szCs w:val="24"/>
        </w:rPr>
      </w:pPr>
    </w:p>
    <w:p w:rsidR="006E3B31" w:rsidRPr="006E3B31" w:rsidRDefault="006E3B31" w:rsidP="001212C9">
      <w:pPr>
        <w:spacing w:after="0" w:line="360" w:lineRule="auto"/>
      </w:pPr>
      <w:r>
        <w:rPr>
          <w:rFonts w:ascii="Times New Roman" w:hAnsi="Times New Roman" w:cs="Times New Roman"/>
          <w:sz w:val="24"/>
          <w:szCs w:val="24"/>
        </w:rPr>
        <w:t xml:space="preserve">Marks, A. (2019) ‘Defining ‘Personal Consumption’ in Drug Legislation and Spanish Cannabis Clubs’ </w:t>
      </w:r>
      <w:r>
        <w:rPr>
          <w:rFonts w:ascii="Times New Roman" w:hAnsi="Times New Roman" w:cs="Times New Roman"/>
          <w:i/>
          <w:iCs/>
          <w:sz w:val="24"/>
          <w:szCs w:val="24"/>
        </w:rPr>
        <w:t>International and Comparative Law Quarterly</w:t>
      </w:r>
      <w:r>
        <w:t xml:space="preserve"> </w:t>
      </w:r>
      <w:r w:rsidRPr="006E3B31">
        <w:rPr>
          <w:rFonts w:ascii="Times New Roman" w:hAnsi="Times New Roman" w:cs="Times New Roman"/>
          <w:sz w:val="24"/>
          <w:szCs w:val="24"/>
        </w:rPr>
        <w:t>68 193-223.</w:t>
      </w:r>
    </w:p>
    <w:p w:rsidR="006E3B31" w:rsidRDefault="006E3B31" w:rsidP="001212C9">
      <w:pPr>
        <w:spacing w:after="0" w:line="360" w:lineRule="auto"/>
        <w:rPr>
          <w:rFonts w:ascii="Times New Roman" w:hAnsi="Times New Roman" w:cs="Times New Roman"/>
          <w:sz w:val="24"/>
          <w:szCs w:val="24"/>
        </w:rPr>
      </w:pPr>
    </w:p>
    <w:p w:rsidR="006E3B31" w:rsidRPr="006E3B31" w:rsidRDefault="006E3B31"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Marks, S. (2019) </w:t>
      </w:r>
      <w:r>
        <w:rPr>
          <w:rFonts w:ascii="Times New Roman" w:hAnsi="Times New Roman" w:cs="Times New Roman"/>
          <w:i/>
          <w:iCs/>
          <w:sz w:val="24"/>
          <w:szCs w:val="24"/>
        </w:rPr>
        <w:t>A False Tree of Liberty: Human Rights in Radical Thought</w:t>
      </w:r>
      <w:r>
        <w:rPr>
          <w:rFonts w:ascii="Times New Roman" w:hAnsi="Times New Roman" w:cs="Times New Roman"/>
          <w:sz w:val="24"/>
          <w:szCs w:val="24"/>
        </w:rPr>
        <w:t>. Oxford: Oxford University Press.</w:t>
      </w:r>
    </w:p>
    <w:p w:rsidR="006E3B31" w:rsidRDefault="006E3B31" w:rsidP="001212C9">
      <w:pPr>
        <w:spacing w:after="0" w:line="360" w:lineRule="auto"/>
        <w:rPr>
          <w:rFonts w:ascii="Times New Roman" w:hAnsi="Times New Roman" w:cs="Times New Roman"/>
          <w:sz w:val="24"/>
          <w:szCs w:val="24"/>
        </w:rPr>
      </w:pPr>
    </w:p>
    <w:p w:rsidR="00B7402A" w:rsidRPr="00B7402A" w:rsidRDefault="00B7402A"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Martel, M. (2006) </w:t>
      </w:r>
      <w:r>
        <w:rPr>
          <w:rFonts w:ascii="Times New Roman" w:hAnsi="Times New Roman" w:cs="Times New Roman"/>
          <w:i/>
          <w:sz w:val="24"/>
          <w:szCs w:val="24"/>
        </w:rPr>
        <w:t>Not This Time: Canadians, Public Policy and the Marijuana Question, 1961-1975</w:t>
      </w:r>
      <w:r>
        <w:rPr>
          <w:rFonts w:ascii="Times New Roman" w:hAnsi="Times New Roman" w:cs="Times New Roman"/>
          <w:sz w:val="24"/>
          <w:szCs w:val="24"/>
        </w:rPr>
        <w:t>. Toronto: University of Toronto Press.</w:t>
      </w:r>
    </w:p>
    <w:p w:rsidR="00A015F8" w:rsidRDefault="00A015F8" w:rsidP="001212C9">
      <w:pPr>
        <w:spacing w:after="0" w:line="360" w:lineRule="auto"/>
        <w:rPr>
          <w:rFonts w:ascii="Times New Roman" w:hAnsi="Times New Roman" w:cs="Times New Roman"/>
          <w:sz w:val="24"/>
          <w:szCs w:val="24"/>
        </w:rPr>
      </w:pPr>
    </w:p>
    <w:p w:rsidR="00A015F8" w:rsidRDefault="00A015F8"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Marwick, A. (2006) ‘Youth Culture and the Cultural Revolution of the Long Sixties’ in: </w:t>
      </w:r>
      <w:r w:rsidR="009124A9">
        <w:rPr>
          <w:rFonts w:ascii="Times New Roman" w:hAnsi="Times New Roman" w:cs="Times New Roman"/>
          <w:sz w:val="24"/>
          <w:szCs w:val="24"/>
        </w:rPr>
        <w:t xml:space="preserve">A. Schildt and D. Siegfried (eds) </w:t>
      </w:r>
      <w:r w:rsidR="009124A9">
        <w:rPr>
          <w:rFonts w:ascii="Times New Roman" w:hAnsi="Times New Roman" w:cs="Times New Roman"/>
          <w:i/>
          <w:sz w:val="24"/>
          <w:szCs w:val="24"/>
        </w:rPr>
        <w:t>Between Marx and Coca-Cola: Youth Cultures in Changing European Societies, 1960-1980</w:t>
      </w:r>
      <w:r w:rsidR="009124A9">
        <w:rPr>
          <w:rFonts w:ascii="Times New Roman" w:hAnsi="Times New Roman" w:cs="Times New Roman"/>
          <w:sz w:val="24"/>
          <w:szCs w:val="24"/>
        </w:rPr>
        <w:t>. New York: Berghahn Books.</w:t>
      </w:r>
    </w:p>
    <w:p w:rsidR="00816EEA" w:rsidRDefault="00816EEA" w:rsidP="001212C9">
      <w:pPr>
        <w:spacing w:after="0" w:line="360" w:lineRule="auto"/>
        <w:rPr>
          <w:rFonts w:ascii="Times New Roman" w:hAnsi="Times New Roman" w:cs="Times New Roman"/>
          <w:sz w:val="24"/>
          <w:szCs w:val="24"/>
        </w:rPr>
      </w:pPr>
    </w:p>
    <w:p w:rsidR="00816EEA" w:rsidRPr="00E31D1A" w:rsidRDefault="00816EEA"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May</w:t>
      </w:r>
      <w:r w:rsidR="00E31D1A">
        <w:rPr>
          <w:rFonts w:ascii="Times New Roman" w:hAnsi="Times New Roman" w:cs="Times New Roman"/>
          <w:sz w:val="24"/>
          <w:szCs w:val="24"/>
        </w:rPr>
        <w:t>, T., Warburton, H., Turnbull, P. and Hough, M.</w:t>
      </w:r>
      <w:r>
        <w:rPr>
          <w:rFonts w:ascii="Times New Roman" w:hAnsi="Times New Roman" w:cs="Times New Roman"/>
          <w:sz w:val="24"/>
          <w:szCs w:val="24"/>
        </w:rPr>
        <w:t xml:space="preserve"> (2002)</w:t>
      </w:r>
      <w:r w:rsidR="00E31D1A">
        <w:rPr>
          <w:rFonts w:ascii="Times New Roman" w:hAnsi="Times New Roman" w:cs="Times New Roman"/>
          <w:sz w:val="24"/>
          <w:szCs w:val="24"/>
        </w:rPr>
        <w:t xml:space="preserve"> </w:t>
      </w:r>
      <w:r w:rsidR="00E31D1A">
        <w:rPr>
          <w:rFonts w:ascii="Times New Roman" w:hAnsi="Times New Roman" w:cs="Times New Roman"/>
          <w:i/>
          <w:sz w:val="24"/>
          <w:szCs w:val="24"/>
        </w:rPr>
        <w:t>Times they are a-changing: Policing of cannabis</w:t>
      </w:r>
      <w:r w:rsidR="00E31D1A">
        <w:rPr>
          <w:rFonts w:ascii="Times New Roman" w:hAnsi="Times New Roman" w:cs="Times New Roman"/>
          <w:sz w:val="24"/>
          <w:szCs w:val="24"/>
        </w:rPr>
        <w:t>. York: Joseph Rowntree Foundation.</w:t>
      </w:r>
    </w:p>
    <w:p w:rsidR="003407A9" w:rsidRDefault="003407A9" w:rsidP="001212C9">
      <w:pPr>
        <w:spacing w:after="0" w:line="360" w:lineRule="auto"/>
        <w:rPr>
          <w:rFonts w:ascii="Times New Roman" w:hAnsi="Times New Roman" w:cs="Times New Roman"/>
          <w:sz w:val="24"/>
          <w:szCs w:val="24"/>
        </w:rPr>
      </w:pPr>
    </w:p>
    <w:p w:rsidR="00B5042B" w:rsidRDefault="00B5042B"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Mayor’s Committee </w:t>
      </w:r>
      <w:r w:rsidR="00D958D9">
        <w:rPr>
          <w:rFonts w:ascii="Times New Roman" w:hAnsi="Times New Roman" w:cs="Times New Roman"/>
          <w:sz w:val="24"/>
          <w:szCs w:val="24"/>
        </w:rPr>
        <w:t xml:space="preserve">on Marihuana </w:t>
      </w:r>
      <w:r>
        <w:rPr>
          <w:rFonts w:ascii="Times New Roman" w:hAnsi="Times New Roman" w:cs="Times New Roman"/>
          <w:sz w:val="24"/>
          <w:szCs w:val="24"/>
        </w:rPr>
        <w:t>(1944)</w:t>
      </w:r>
      <w:r w:rsidR="00D958D9">
        <w:rPr>
          <w:rFonts w:ascii="Times New Roman" w:hAnsi="Times New Roman" w:cs="Times New Roman"/>
          <w:sz w:val="24"/>
          <w:szCs w:val="24"/>
        </w:rPr>
        <w:t xml:space="preserve"> </w:t>
      </w:r>
      <w:r w:rsidR="00D958D9">
        <w:rPr>
          <w:rFonts w:ascii="Times New Roman" w:hAnsi="Times New Roman" w:cs="Times New Roman"/>
          <w:i/>
          <w:sz w:val="24"/>
          <w:szCs w:val="24"/>
        </w:rPr>
        <w:t>The Marihuana Problem in the City of New York</w:t>
      </w:r>
      <w:r w:rsidR="00D958D9">
        <w:rPr>
          <w:rFonts w:ascii="Times New Roman" w:hAnsi="Times New Roman" w:cs="Times New Roman"/>
          <w:sz w:val="24"/>
          <w:szCs w:val="24"/>
        </w:rPr>
        <w:t>.</w:t>
      </w:r>
      <w:r w:rsidR="00EF2F3A">
        <w:rPr>
          <w:rFonts w:ascii="Times New Roman" w:hAnsi="Times New Roman" w:cs="Times New Roman"/>
          <w:sz w:val="24"/>
          <w:szCs w:val="24"/>
        </w:rPr>
        <w:t xml:space="preserve"> The ‘LaGuardia Report’.</w:t>
      </w:r>
      <w:r w:rsidR="00D958D9">
        <w:rPr>
          <w:rFonts w:ascii="Times New Roman" w:hAnsi="Times New Roman" w:cs="Times New Roman"/>
          <w:sz w:val="24"/>
          <w:szCs w:val="24"/>
        </w:rPr>
        <w:t xml:space="preserve"> New York.</w:t>
      </w:r>
    </w:p>
    <w:p w:rsidR="006E3B31" w:rsidRPr="006E3B31" w:rsidRDefault="006E3B31" w:rsidP="006E3B31">
      <w:pPr>
        <w:spacing w:after="0" w:line="360" w:lineRule="auto"/>
        <w:rPr>
          <w:rFonts w:ascii="Times New Roman" w:hAnsi="Times New Roman" w:cs="Times New Roman"/>
          <w:sz w:val="24"/>
          <w:szCs w:val="24"/>
        </w:rPr>
      </w:pPr>
    </w:p>
    <w:p w:rsidR="006E3B31" w:rsidRPr="006E3B31" w:rsidRDefault="006E3B31" w:rsidP="006E3B31">
      <w:pPr>
        <w:spacing w:after="0" w:line="360" w:lineRule="auto"/>
        <w:rPr>
          <w:rFonts w:ascii="Times New Roman" w:hAnsi="Times New Roman"/>
          <w:sz w:val="24"/>
          <w:szCs w:val="24"/>
        </w:rPr>
      </w:pPr>
      <w:r w:rsidRPr="006E3B31">
        <w:rPr>
          <w:rFonts w:ascii="Times New Roman" w:hAnsi="Times New Roman"/>
          <w:sz w:val="24"/>
          <w:szCs w:val="24"/>
        </w:rPr>
        <w:t xml:space="preserve">Milenkovic, Z. (2018) </w:t>
      </w:r>
      <w:r w:rsidRPr="006E3B31">
        <w:rPr>
          <w:rFonts w:ascii="Times New Roman" w:hAnsi="Times New Roman"/>
          <w:i/>
          <w:iCs/>
          <w:sz w:val="24"/>
          <w:szCs w:val="24"/>
        </w:rPr>
        <w:t>Here Comes Cannabis: How Legalisation Will Disrupt Global Industries</w:t>
      </w:r>
      <w:r w:rsidRPr="006E3B31">
        <w:rPr>
          <w:rFonts w:ascii="Times New Roman" w:hAnsi="Times New Roman"/>
          <w:sz w:val="24"/>
          <w:szCs w:val="24"/>
        </w:rPr>
        <w:t>. London: Euromonitor International.</w:t>
      </w:r>
    </w:p>
    <w:p w:rsidR="006E3B31" w:rsidRDefault="006E3B31" w:rsidP="001212C9">
      <w:pPr>
        <w:spacing w:after="0" w:line="360" w:lineRule="auto"/>
        <w:rPr>
          <w:rFonts w:ascii="Times New Roman" w:hAnsi="Times New Roman" w:cs="Times New Roman"/>
          <w:sz w:val="24"/>
          <w:szCs w:val="24"/>
        </w:rPr>
      </w:pPr>
    </w:p>
    <w:p w:rsidR="001A5CAA" w:rsidRDefault="001A5CAA" w:rsidP="001212C9">
      <w:pPr>
        <w:spacing w:after="0" w:line="360" w:lineRule="auto"/>
        <w:rPr>
          <w:rFonts w:ascii="Times New Roman" w:hAnsi="Times New Roman" w:cs="Times New Roman"/>
          <w:sz w:val="24"/>
          <w:szCs w:val="24"/>
        </w:rPr>
      </w:pPr>
      <w:r w:rsidRPr="001A5CAA">
        <w:rPr>
          <w:rFonts w:ascii="Times New Roman" w:hAnsi="Times New Roman" w:cs="Times New Roman"/>
          <w:sz w:val="24"/>
          <w:szCs w:val="24"/>
        </w:rPr>
        <w:t>Mills</w:t>
      </w:r>
      <w:r w:rsidR="00B02911">
        <w:rPr>
          <w:rFonts w:ascii="Times New Roman" w:hAnsi="Times New Roman" w:cs="Times New Roman"/>
          <w:sz w:val="24"/>
          <w:szCs w:val="24"/>
        </w:rPr>
        <w:t>, J.</w:t>
      </w:r>
      <w:r w:rsidR="00291243">
        <w:rPr>
          <w:rFonts w:ascii="Times New Roman" w:hAnsi="Times New Roman" w:cs="Times New Roman"/>
          <w:sz w:val="24"/>
          <w:szCs w:val="24"/>
        </w:rPr>
        <w:t xml:space="preserve"> </w:t>
      </w:r>
      <w:r w:rsidR="00B02911">
        <w:rPr>
          <w:rFonts w:ascii="Times New Roman" w:hAnsi="Times New Roman" w:cs="Times New Roman"/>
          <w:sz w:val="24"/>
          <w:szCs w:val="24"/>
        </w:rPr>
        <w:t xml:space="preserve">(2013) </w:t>
      </w:r>
      <w:r w:rsidR="00B02911">
        <w:rPr>
          <w:rFonts w:ascii="Times New Roman" w:hAnsi="Times New Roman" w:cs="Times New Roman"/>
          <w:i/>
          <w:sz w:val="24"/>
          <w:szCs w:val="24"/>
        </w:rPr>
        <w:t>Cannabis Nation: Control and Consumption in Britain, 1928-2008</w:t>
      </w:r>
      <w:r w:rsidR="00B02911">
        <w:rPr>
          <w:rFonts w:ascii="Times New Roman" w:hAnsi="Times New Roman" w:cs="Times New Roman"/>
          <w:sz w:val="24"/>
          <w:szCs w:val="24"/>
        </w:rPr>
        <w:t>. Oxford: Oxford University Press.</w:t>
      </w:r>
    </w:p>
    <w:p w:rsidR="00FC01B8" w:rsidRDefault="00FC01B8" w:rsidP="001212C9">
      <w:pPr>
        <w:spacing w:after="0" w:line="360" w:lineRule="auto"/>
        <w:rPr>
          <w:rFonts w:ascii="Times New Roman" w:hAnsi="Times New Roman" w:cs="Times New Roman"/>
          <w:sz w:val="24"/>
          <w:szCs w:val="24"/>
        </w:rPr>
      </w:pPr>
    </w:p>
    <w:p w:rsidR="00FC01B8" w:rsidRDefault="00FC01B8"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Mold, A. (2006) ‘‘The Welfare Branch of the Alternative Society?’ The Work of Drug Voluntary Organisation Release, 1967-1978’ </w:t>
      </w:r>
      <w:r>
        <w:rPr>
          <w:rFonts w:ascii="Times New Roman" w:hAnsi="Times New Roman" w:cs="Times New Roman"/>
          <w:i/>
          <w:sz w:val="24"/>
          <w:szCs w:val="24"/>
        </w:rPr>
        <w:t>Twentieth Century British History</w:t>
      </w:r>
      <w:r>
        <w:rPr>
          <w:rFonts w:ascii="Times New Roman" w:hAnsi="Times New Roman" w:cs="Times New Roman"/>
          <w:sz w:val="24"/>
          <w:szCs w:val="24"/>
        </w:rPr>
        <w:t xml:space="preserve"> 17(1) 50-73.</w:t>
      </w:r>
    </w:p>
    <w:p w:rsidR="00004ECE" w:rsidRDefault="00004ECE" w:rsidP="001212C9">
      <w:pPr>
        <w:spacing w:after="0" w:line="360" w:lineRule="auto"/>
        <w:rPr>
          <w:rFonts w:ascii="Times New Roman" w:hAnsi="Times New Roman" w:cs="Times New Roman"/>
          <w:sz w:val="24"/>
          <w:szCs w:val="24"/>
        </w:rPr>
      </w:pPr>
    </w:p>
    <w:p w:rsidR="00BE484A" w:rsidRDefault="00BE484A"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Moyn, S. (2010) </w:t>
      </w:r>
      <w:r>
        <w:rPr>
          <w:rFonts w:ascii="Times New Roman" w:hAnsi="Times New Roman" w:cs="Times New Roman"/>
          <w:i/>
          <w:sz w:val="24"/>
          <w:szCs w:val="24"/>
        </w:rPr>
        <w:t>The Last Utopia: Human Rights in History</w:t>
      </w:r>
      <w:r>
        <w:rPr>
          <w:rFonts w:ascii="Times New Roman" w:hAnsi="Times New Roman" w:cs="Times New Roman"/>
          <w:sz w:val="24"/>
          <w:szCs w:val="24"/>
        </w:rPr>
        <w:t>. Cambridge, MA: Belknap Press.</w:t>
      </w:r>
    </w:p>
    <w:p w:rsidR="00EF2F3A" w:rsidRDefault="00EF2F3A" w:rsidP="001212C9">
      <w:pPr>
        <w:spacing w:after="0" w:line="360" w:lineRule="auto"/>
        <w:rPr>
          <w:rFonts w:ascii="Times New Roman" w:hAnsi="Times New Roman" w:cs="Times New Roman"/>
          <w:sz w:val="24"/>
          <w:szCs w:val="24"/>
        </w:rPr>
      </w:pPr>
    </w:p>
    <w:p w:rsidR="00EF2F3A" w:rsidRPr="00EF2F3A" w:rsidRDefault="00EF2F3A"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National Commission on Marihuana and Drug Abuse (1972) </w:t>
      </w:r>
      <w:r>
        <w:rPr>
          <w:rFonts w:ascii="Times New Roman" w:hAnsi="Times New Roman" w:cs="Times New Roman"/>
          <w:i/>
          <w:sz w:val="24"/>
          <w:szCs w:val="24"/>
        </w:rPr>
        <w:t>Marihuana: A Signal of Misunderstanding. First Report of the National Commission on Marihuana and Drug Abuse</w:t>
      </w:r>
      <w:r>
        <w:rPr>
          <w:rFonts w:ascii="Times New Roman" w:hAnsi="Times New Roman" w:cs="Times New Roman"/>
          <w:sz w:val="24"/>
          <w:szCs w:val="24"/>
        </w:rPr>
        <w:t>. The ‘Shafer Report’. Washington, DC: Government Print Office.</w:t>
      </w:r>
    </w:p>
    <w:p w:rsidR="00BE484A" w:rsidRDefault="00BE484A" w:rsidP="001212C9">
      <w:pPr>
        <w:spacing w:after="0" w:line="360" w:lineRule="auto"/>
        <w:rPr>
          <w:rFonts w:ascii="Times New Roman" w:hAnsi="Times New Roman" w:cs="Times New Roman"/>
          <w:sz w:val="24"/>
          <w:szCs w:val="24"/>
        </w:rPr>
      </w:pPr>
    </w:p>
    <w:p w:rsidR="00B72457" w:rsidRPr="00B72457" w:rsidRDefault="00B72457"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National Council for Civil Liberties (NCCL) (1967) </w:t>
      </w:r>
      <w:r>
        <w:rPr>
          <w:rFonts w:ascii="Times New Roman" w:hAnsi="Times New Roman" w:cs="Times New Roman"/>
          <w:i/>
          <w:sz w:val="24"/>
          <w:szCs w:val="24"/>
        </w:rPr>
        <w:t>Drugs and Civil Liberties</w:t>
      </w:r>
      <w:r>
        <w:rPr>
          <w:rFonts w:ascii="Times New Roman" w:hAnsi="Times New Roman" w:cs="Times New Roman"/>
          <w:sz w:val="24"/>
          <w:szCs w:val="24"/>
        </w:rPr>
        <w:t>. London: NCCL.</w:t>
      </w:r>
    </w:p>
    <w:p w:rsidR="00B72457" w:rsidRDefault="00B72457" w:rsidP="001212C9">
      <w:pPr>
        <w:spacing w:after="0" w:line="360" w:lineRule="auto"/>
        <w:rPr>
          <w:rFonts w:ascii="Times New Roman" w:hAnsi="Times New Roman" w:cs="Times New Roman"/>
          <w:sz w:val="24"/>
          <w:szCs w:val="24"/>
        </w:rPr>
      </w:pPr>
    </w:p>
    <w:p w:rsidR="003407A9" w:rsidRDefault="003407A9"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Oakley, A. (2012) ‘The strange case of the two Wootton Reports: what can we learn about the evidence-policy relationship?’ </w:t>
      </w:r>
      <w:r>
        <w:rPr>
          <w:rFonts w:ascii="Times New Roman" w:hAnsi="Times New Roman" w:cs="Times New Roman"/>
          <w:i/>
          <w:sz w:val="24"/>
          <w:szCs w:val="24"/>
        </w:rPr>
        <w:t>Evidence &amp; Policy</w:t>
      </w:r>
      <w:r>
        <w:rPr>
          <w:rFonts w:ascii="Times New Roman" w:hAnsi="Times New Roman" w:cs="Times New Roman"/>
          <w:sz w:val="24"/>
          <w:szCs w:val="24"/>
        </w:rPr>
        <w:t xml:space="preserve"> 8(3) 267-283.</w:t>
      </w:r>
    </w:p>
    <w:p w:rsidR="006E3B31" w:rsidRDefault="006E3B31" w:rsidP="001212C9">
      <w:pPr>
        <w:spacing w:after="0" w:line="360" w:lineRule="auto"/>
        <w:rPr>
          <w:rFonts w:ascii="Times New Roman" w:hAnsi="Times New Roman" w:cs="Times New Roman"/>
          <w:sz w:val="24"/>
          <w:szCs w:val="24"/>
        </w:rPr>
      </w:pPr>
    </w:p>
    <w:p w:rsidR="00D9053D" w:rsidRPr="00D9053D" w:rsidRDefault="00D9053D"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Robinson, E., Schofield, C., Sutcliffe-Braithwaite, F. and Thomlinson, N. (2017) ‘Telling Stories about Post-war Britain: Popular Individualism and the ‘Crisis’ of the 1970s’ </w:t>
      </w:r>
      <w:r>
        <w:rPr>
          <w:rFonts w:ascii="Times New Roman" w:hAnsi="Times New Roman" w:cs="Times New Roman"/>
          <w:i/>
          <w:sz w:val="24"/>
          <w:szCs w:val="24"/>
        </w:rPr>
        <w:t>Twentieth Century British History</w:t>
      </w:r>
      <w:r>
        <w:rPr>
          <w:rFonts w:ascii="Times New Roman" w:hAnsi="Times New Roman" w:cs="Times New Roman"/>
          <w:sz w:val="24"/>
          <w:szCs w:val="24"/>
        </w:rPr>
        <w:t xml:space="preserve"> 28(2) 268-304.</w:t>
      </w:r>
    </w:p>
    <w:p w:rsidR="00D9053D" w:rsidRDefault="00D9053D" w:rsidP="001212C9">
      <w:pPr>
        <w:spacing w:after="0" w:line="360" w:lineRule="auto"/>
        <w:rPr>
          <w:rFonts w:ascii="Times New Roman" w:hAnsi="Times New Roman" w:cs="Times New Roman"/>
          <w:sz w:val="24"/>
          <w:szCs w:val="24"/>
        </w:rPr>
      </w:pPr>
    </w:p>
    <w:p w:rsidR="001A7731" w:rsidRPr="001A7731" w:rsidRDefault="001A7731"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Rose, N. (1999) </w:t>
      </w:r>
      <w:r>
        <w:rPr>
          <w:rFonts w:ascii="Times New Roman" w:hAnsi="Times New Roman" w:cs="Times New Roman"/>
          <w:i/>
          <w:sz w:val="24"/>
          <w:szCs w:val="24"/>
        </w:rPr>
        <w:t>Powers of Freedom</w:t>
      </w:r>
      <w:r w:rsidR="00812C54">
        <w:rPr>
          <w:rFonts w:ascii="Times New Roman" w:hAnsi="Times New Roman" w:cs="Times New Roman"/>
          <w:i/>
          <w:sz w:val="24"/>
          <w:szCs w:val="24"/>
        </w:rPr>
        <w:t>: Reframing Political Thought</w:t>
      </w:r>
      <w:r>
        <w:rPr>
          <w:rFonts w:ascii="Times New Roman" w:hAnsi="Times New Roman" w:cs="Times New Roman"/>
          <w:sz w:val="24"/>
          <w:szCs w:val="24"/>
        </w:rPr>
        <w:t>.</w:t>
      </w:r>
      <w:r w:rsidR="00812C54">
        <w:rPr>
          <w:rFonts w:ascii="Times New Roman" w:hAnsi="Times New Roman" w:cs="Times New Roman"/>
          <w:sz w:val="24"/>
          <w:szCs w:val="24"/>
        </w:rPr>
        <w:t xml:space="preserve"> Cambridge: Cambridge University Press.</w:t>
      </w:r>
    </w:p>
    <w:p w:rsidR="0093443B" w:rsidRDefault="0093443B" w:rsidP="001212C9">
      <w:pPr>
        <w:spacing w:after="0" w:line="360" w:lineRule="auto"/>
        <w:rPr>
          <w:rFonts w:ascii="Times New Roman" w:hAnsi="Times New Roman" w:cs="Times New Roman"/>
          <w:sz w:val="24"/>
          <w:szCs w:val="24"/>
        </w:rPr>
      </w:pPr>
    </w:p>
    <w:p w:rsidR="006E3B31" w:rsidRPr="00883E36" w:rsidRDefault="006E3B31" w:rsidP="001212C9">
      <w:pPr>
        <w:spacing w:after="0" w:line="360" w:lineRule="auto"/>
      </w:pPr>
      <w:r>
        <w:rPr>
          <w:rFonts w:ascii="Times New Roman" w:hAnsi="Times New Roman" w:cs="Times New Roman"/>
          <w:sz w:val="24"/>
          <w:szCs w:val="24"/>
        </w:rPr>
        <w:t>Rose</w:t>
      </w:r>
      <w:r w:rsidR="00883E36">
        <w:rPr>
          <w:rFonts w:ascii="Times New Roman" w:hAnsi="Times New Roman" w:cs="Times New Roman"/>
          <w:sz w:val="24"/>
          <w:szCs w:val="24"/>
        </w:rPr>
        <w:t>, N.</w:t>
      </w:r>
      <w:r>
        <w:rPr>
          <w:rFonts w:ascii="Times New Roman" w:hAnsi="Times New Roman" w:cs="Times New Roman"/>
          <w:sz w:val="24"/>
          <w:szCs w:val="24"/>
        </w:rPr>
        <w:t xml:space="preserve"> </w:t>
      </w:r>
      <w:r w:rsidR="00883E36">
        <w:rPr>
          <w:rFonts w:ascii="Times New Roman" w:hAnsi="Times New Roman" w:cs="Times New Roman"/>
          <w:sz w:val="24"/>
          <w:szCs w:val="24"/>
        </w:rPr>
        <w:t>(</w:t>
      </w:r>
      <w:r>
        <w:rPr>
          <w:rFonts w:ascii="Times New Roman" w:hAnsi="Times New Roman" w:cs="Times New Roman"/>
          <w:sz w:val="24"/>
          <w:szCs w:val="24"/>
        </w:rPr>
        <w:t>2017</w:t>
      </w:r>
      <w:r w:rsidR="00883E36">
        <w:rPr>
          <w:rFonts w:ascii="Times New Roman" w:hAnsi="Times New Roman" w:cs="Times New Roman"/>
          <w:sz w:val="24"/>
          <w:szCs w:val="24"/>
        </w:rPr>
        <w:t xml:space="preserve">) ‘Still ‘like birds on the wire’? Freedom after neoliberalism’ </w:t>
      </w:r>
      <w:r w:rsidR="00883E36">
        <w:rPr>
          <w:rFonts w:ascii="Times New Roman" w:hAnsi="Times New Roman" w:cs="Times New Roman"/>
          <w:i/>
          <w:iCs/>
          <w:sz w:val="24"/>
          <w:szCs w:val="24"/>
        </w:rPr>
        <w:t>Economy and Society</w:t>
      </w:r>
      <w:r w:rsidR="00883E36">
        <w:t xml:space="preserve"> </w:t>
      </w:r>
      <w:r w:rsidR="00883E36" w:rsidRPr="00883E36">
        <w:rPr>
          <w:rFonts w:ascii="Times New Roman" w:hAnsi="Times New Roman" w:cs="Times New Roman"/>
          <w:sz w:val="24"/>
          <w:szCs w:val="24"/>
        </w:rPr>
        <w:t>46(3-4) 303-323.</w:t>
      </w:r>
    </w:p>
    <w:p w:rsidR="006E3B31" w:rsidRDefault="006E3B31" w:rsidP="001212C9">
      <w:pPr>
        <w:spacing w:after="0" w:line="360" w:lineRule="auto"/>
        <w:rPr>
          <w:rFonts w:ascii="Times New Roman" w:hAnsi="Times New Roman" w:cs="Times New Roman"/>
          <w:sz w:val="24"/>
          <w:szCs w:val="24"/>
        </w:rPr>
      </w:pPr>
    </w:p>
    <w:p w:rsidR="006454E9" w:rsidRPr="006454E9" w:rsidRDefault="006454E9"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Savage, M. (2009) ‘Against epochalism: An analysis of conceptions of change in British sociology’ </w:t>
      </w:r>
      <w:r>
        <w:rPr>
          <w:rFonts w:ascii="Times New Roman" w:hAnsi="Times New Roman" w:cs="Times New Roman"/>
          <w:i/>
          <w:sz w:val="24"/>
          <w:szCs w:val="24"/>
        </w:rPr>
        <w:t>Cultural Sociology</w:t>
      </w:r>
      <w:r>
        <w:rPr>
          <w:rFonts w:ascii="Times New Roman" w:hAnsi="Times New Roman" w:cs="Times New Roman"/>
          <w:sz w:val="24"/>
          <w:szCs w:val="24"/>
        </w:rPr>
        <w:t xml:space="preserve"> 3(2) 217-238.</w:t>
      </w:r>
    </w:p>
    <w:p w:rsidR="006454E9" w:rsidRDefault="006454E9" w:rsidP="001212C9">
      <w:pPr>
        <w:spacing w:after="0" w:line="360" w:lineRule="auto"/>
        <w:rPr>
          <w:rFonts w:ascii="Times New Roman" w:hAnsi="Times New Roman" w:cs="Times New Roman"/>
          <w:sz w:val="24"/>
          <w:szCs w:val="24"/>
        </w:rPr>
      </w:pPr>
    </w:p>
    <w:p w:rsidR="00320F2C" w:rsidRDefault="00320F2C"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Seddon, T. (2016) ‘Inventing Drugs: A genealogy of a regulatory concept’ </w:t>
      </w:r>
      <w:r>
        <w:rPr>
          <w:rFonts w:ascii="Times New Roman" w:hAnsi="Times New Roman" w:cs="Times New Roman"/>
          <w:i/>
          <w:sz w:val="24"/>
          <w:szCs w:val="24"/>
        </w:rPr>
        <w:t>Journal of Law &amp; Society</w:t>
      </w:r>
      <w:r w:rsidR="00F02236">
        <w:rPr>
          <w:rFonts w:ascii="Times New Roman" w:hAnsi="Times New Roman" w:cs="Times New Roman"/>
          <w:sz w:val="24"/>
          <w:szCs w:val="24"/>
        </w:rPr>
        <w:t xml:space="preserve"> 43(3) 393-415.</w:t>
      </w:r>
    </w:p>
    <w:p w:rsidR="00B72457" w:rsidRDefault="00B72457" w:rsidP="001212C9">
      <w:pPr>
        <w:spacing w:after="0" w:line="360" w:lineRule="auto"/>
        <w:rPr>
          <w:rFonts w:ascii="Times New Roman" w:hAnsi="Times New Roman" w:cs="Times New Roman"/>
          <w:sz w:val="24"/>
          <w:szCs w:val="24"/>
        </w:rPr>
      </w:pPr>
    </w:p>
    <w:p w:rsidR="006616D1" w:rsidRPr="001B1E8F" w:rsidRDefault="006616D1"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Seddon, T. and Floodgate, W. (2020) </w:t>
      </w:r>
      <w:r>
        <w:rPr>
          <w:rFonts w:ascii="Times New Roman" w:hAnsi="Times New Roman" w:cs="Times New Roman"/>
          <w:i/>
          <w:iCs/>
          <w:sz w:val="24"/>
          <w:szCs w:val="24"/>
        </w:rPr>
        <w:t>Regulating Cannabis:</w:t>
      </w:r>
      <w:r w:rsidR="001B1E8F">
        <w:rPr>
          <w:rFonts w:ascii="Times New Roman" w:hAnsi="Times New Roman" w:cs="Times New Roman"/>
          <w:i/>
          <w:iCs/>
          <w:sz w:val="24"/>
          <w:szCs w:val="24"/>
        </w:rPr>
        <w:t xml:space="preserve"> A Global Review and Future Directions</w:t>
      </w:r>
      <w:r w:rsidR="001B1E8F">
        <w:rPr>
          <w:rFonts w:ascii="Times New Roman" w:hAnsi="Times New Roman" w:cs="Times New Roman"/>
          <w:sz w:val="24"/>
          <w:szCs w:val="24"/>
        </w:rPr>
        <w:t>. Basingstoke: Palgrave Macmillan.</w:t>
      </w:r>
    </w:p>
    <w:p w:rsidR="006616D1" w:rsidRDefault="006616D1" w:rsidP="001212C9">
      <w:pPr>
        <w:spacing w:after="0" w:line="360" w:lineRule="auto"/>
        <w:rPr>
          <w:rFonts w:ascii="Times New Roman" w:hAnsi="Times New Roman" w:cs="Times New Roman"/>
          <w:sz w:val="24"/>
          <w:szCs w:val="24"/>
        </w:rPr>
      </w:pPr>
    </w:p>
    <w:p w:rsidR="00B72457" w:rsidRPr="00B72457" w:rsidRDefault="00B72457"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Sewell, W. (2005) </w:t>
      </w:r>
      <w:r>
        <w:rPr>
          <w:rFonts w:ascii="Times New Roman" w:hAnsi="Times New Roman" w:cs="Times New Roman"/>
          <w:i/>
          <w:sz w:val="24"/>
          <w:szCs w:val="24"/>
        </w:rPr>
        <w:t>Logics of History: Social Theory and Social Transformation</w:t>
      </w:r>
      <w:r>
        <w:rPr>
          <w:rFonts w:ascii="Times New Roman" w:hAnsi="Times New Roman" w:cs="Times New Roman"/>
          <w:sz w:val="24"/>
          <w:szCs w:val="24"/>
        </w:rPr>
        <w:t>. Chicago: University of Chicago Press.</w:t>
      </w:r>
    </w:p>
    <w:p w:rsidR="00246545" w:rsidRDefault="00246545" w:rsidP="001212C9">
      <w:pPr>
        <w:spacing w:after="0" w:line="360" w:lineRule="auto"/>
        <w:rPr>
          <w:rFonts w:ascii="Times New Roman" w:hAnsi="Times New Roman" w:cs="Times New Roman"/>
          <w:sz w:val="24"/>
          <w:szCs w:val="24"/>
        </w:rPr>
      </w:pPr>
    </w:p>
    <w:p w:rsidR="00E169DC" w:rsidRPr="00E169DC" w:rsidRDefault="00E169DC"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Shamir, R. and Hacker, D. (2001) ‘Colonialism’s Civilizing Mission: The Case of the Indian Hemp Drug Commission’ </w:t>
      </w:r>
      <w:r>
        <w:rPr>
          <w:rFonts w:ascii="Times New Roman" w:hAnsi="Times New Roman" w:cs="Times New Roman"/>
          <w:i/>
          <w:sz w:val="24"/>
          <w:szCs w:val="24"/>
        </w:rPr>
        <w:t>Law &amp; Social Inquiry</w:t>
      </w:r>
      <w:r>
        <w:rPr>
          <w:rFonts w:ascii="Times New Roman" w:hAnsi="Times New Roman" w:cs="Times New Roman"/>
          <w:sz w:val="24"/>
          <w:szCs w:val="24"/>
        </w:rPr>
        <w:t xml:space="preserve"> </w:t>
      </w:r>
      <w:r w:rsidR="00897030">
        <w:rPr>
          <w:rFonts w:ascii="Times New Roman" w:hAnsi="Times New Roman" w:cs="Times New Roman"/>
          <w:sz w:val="24"/>
          <w:szCs w:val="24"/>
        </w:rPr>
        <w:t>26(2) 435-461.</w:t>
      </w:r>
    </w:p>
    <w:p w:rsidR="00E169DC" w:rsidRDefault="00E169DC" w:rsidP="001212C9">
      <w:pPr>
        <w:spacing w:after="0" w:line="360" w:lineRule="auto"/>
        <w:rPr>
          <w:rFonts w:ascii="Times New Roman" w:hAnsi="Times New Roman" w:cs="Times New Roman"/>
          <w:sz w:val="24"/>
          <w:szCs w:val="24"/>
        </w:rPr>
      </w:pPr>
    </w:p>
    <w:p w:rsidR="00B00956" w:rsidRPr="00730C1C" w:rsidRDefault="00B00956" w:rsidP="001212C9">
      <w:pPr>
        <w:spacing w:after="0" w:line="360" w:lineRule="auto"/>
        <w:rPr>
          <w:rFonts w:ascii="Times New Roman" w:hAnsi="Times New Roman" w:cs="Times New Roman"/>
          <w:sz w:val="24"/>
        </w:rPr>
      </w:pPr>
      <w:r>
        <w:rPr>
          <w:rFonts w:ascii="Times New Roman" w:hAnsi="Times New Roman" w:cs="Times New Roman"/>
          <w:sz w:val="24"/>
        </w:rPr>
        <w:t xml:space="preserve">Shiner, M., Carre, Z, Delsol, R. and Eastwood, N. (2018) </w:t>
      </w:r>
      <w:r>
        <w:rPr>
          <w:rFonts w:ascii="Times New Roman" w:hAnsi="Times New Roman" w:cs="Times New Roman"/>
          <w:i/>
          <w:sz w:val="24"/>
        </w:rPr>
        <w:t>The Colour of Injustice: ‘Race’, drugs and law enforcement in England and Wales</w:t>
      </w:r>
      <w:r>
        <w:rPr>
          <w:rFonts w:ascii="Times New Roman" w:hAnsi="Times New Roman" w:cs="Times New Roman"/>
          <w:sz w:val="24"/>
        </w:rPr>
        <w:t>. London: Release.</w:t>
      </w:r>
    </w:p>
    <w:p w:rsidR="00B00956" w:rsidRDefault="00B00956" w:rsidP="001212C9">
      <w:pPr>
        <w:spacing w:after="0" w:line="360" w:lineRule="auto"/>
        <w:rPr>
          <w:rFonts w:ascii="Times New Roman" w:hAnsi="Times New Roman" w:cs="Times New Roman"/>
          <w:sz w:val="24"/>
          <w:szCs w:val="24"/>
        </w:rPr>
      </w:pPr>
    </w:p>
    <w:p w:rsidR="006E3B31" w:rsidRPr="00883E36" w:rsidRDefault="006E3B31"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Smart</w:t>
      </w:r>
      <w:r w:rsidR="00883E36">
        <w:rPr>
          <w:rFonts w:ascii="Times New Roman" w:hAnsi="Times New Roman" w:cs="Times New Roman"/>
          <w:sz w:val="24"/>
          <w:szCs w:val="24"/>
        </w:rPr>
        <w:t>, B.</w:t>
      </w:r>
      <w:r>
        <w:rPr>
          <w:rFonts w:ascii="Times New Roman" w:hAnsi="Times New Roman" w:cs="Times New Roman"/>
          <w:sz w:val="24"/>
          <w:szCs w:val="24"/>
        </w:rPr>
        <w:t xml:space="preserve"> </w:t>
      </w:r>
      <w:r w:rsidR="00883E36">
        <w:rPr>
          <w:rFonts w:ascii="Times New Roman" w:hAnsi="Times New Roman" w:cs="Times New Roman"/>
          <w:sz w:val="24"/>
          <w:szCs w:val="24"/>
        </w:rPr>
        <w:t>(</w:t>
      </w:r>
      <w:r>
        <w:rPr>
          <w:rFonts w:ascii="Times New Roman" w:hAnsi="Times New Roman" w:cs="Times New Roman"/>
          <w:sz w:val="24"/>
          <w:szCs w:val="24"/>
        </w:rPr>
        <w:t>2010</w:t>
      </w:r>
      <w:r w:rsidR="00883E36">
        <w:rPr>
          <w:rFonts w:ascii="Times New Roman" w:hAnsi="Times New Roman" w:cs="Times New Roman"/>
          <w:sz w:val="24"/>
          <w:szCs w:val="24"/>
        </w:rPr>
        <w:t xml:space="preserve">) </w:t>
      </w:r>
      <w:r w:rsidR="00883E36">
        <w:rPr>
          <w:rFonts w:ascii="Times New Roman" w:hAnsi="Times New Roman" w:cs="Times New Roman"/>
          <w:i/>
          <w:iCs/>
          <w:sz w:val="24"/>
          <w:szCs w:val="24"/>
        </w:rPr>
        <w:t>Consumer Society: Critical Issues and Environmental Consequences</w:t>
      </w:r>
      <w:r w:rsidR="00883E36">
        <w:rPr>
          <w:rFonts w:ascii="Times New Roman" w:hAnsi="Times New Roman" w:cs="Times New Roman"/>
          <w:sz w:val="24"/>
          <w:szCs w:val="24"/>
        </w:rPr>
        <w:t>. London: Sage.</w:t>
      </w:r>
    </w:p>
    <w:p w:rsidR="006E3B31" w:rsidRDefault="006E3B31" w:rsidP="001212C9">
      <w:pPr>
        <w:spacing w:after="0" w:line="360" w:lineRule="auto"/>
        <w:rPr>
          <w:rFonts w:ascii="Times New Roman" w:hAnsi="Times New Roman" w:cs="Times New Roman"/>
          <w:sz w:val="24"/>
          <w:szCs w:val="24"/>
        </w:rPr>
      </w:pPr>
    </w:p>
    <w:p w:rsidR="0093443B" w:rsidRPr="004912C2" w:rsidRDefault="0093443B" w:rsidP="001212C9">
      <w:pPr>
        <w:tabs>
          <w:tab w:val="left" w:pos="73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Solomon, D. (ed) (1966) </w:t>
      </w:r>
      <w:r>
        <w:rPr>
          <w:rFonts w:ascii="Times New Roman" w:hAnsi="Times New Roman" w:cs="Times New Roman"/>
          <w:i/>
          <w:sz w:val="24"/>
          <w:szCs w:val="24"/>
        </w:rPr>
        <w:t>The Marihuana Papers</w:t>
      </w:r>
      <w:r>
        <w:rPr>
          <w:rFonts w:ascii="Times New Roman" w:hAnsi="Times New Roman" w:cs="Times New Roman"/>
          <w:sz w:val="24"/>
          <w:szCs w:val="24"/>
        </w:rPr>
        <w:t>. Toronto: Signet.</w:t>
      </w:r>
      <w:r w:rsidR="00110013">
        <w:rPr>
          <w:rFonts w:ascii="Times New Roman" w:hAnsi="Times New Roman" w:cs="Times New Roman"/>
          <w:sz w:val="24"/>
          <w:szCs w:val="24"/>
        </w:rPr>
        <w:tab/>
      </w:r>
    </w:p>
    <w:p w:rsidR="0093443B" w:rsidRDefault="0093443B" w:rsidP="001212C9">
      <w:pPr>
        <w:spacing w:after="0" w:line="360" w:lineRule="auto"/>
        <w:rPr>
          <w:rFonts w:ascii="Times New Roman" w:hAnsi="Times New Roman" w:cs="Times New Roman"/>
          <w:sz w:val="24"/>
          <w:szCs w:val="24"/>
        </w:rPr>
      </w:pPr>
    </w:p>
    <w:p w:rsidR="00110013" w:rsidRPr="00110013" w:rsidRDefault="00110013"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Spear, H.B. (1969) ‘The Growth of Heroin Addiction in the United Kingdom’ </w:t>
      </w:r>
      <w:r>
        <w:rPr>
          <w:rFonts w:ascii="Times New Roman" w:hAnsi="Times New Roman" w:cs="Times New Roman"/>
          <w:i/>
          <w:sz w:val="24"/>
          <w:szCs w:val="24"/>
        </w:rPr>
        <w:t>British Journal of Addiction</w:t>
      </w:r>
      <w:r>
        <w:rPr>
          <w:rFonts w:ascii="Times New Roman" w:hAnsi="Times New Roman" w:cs="Times New Roman"/>
          <w:sz w:val="24"/>
          <w:szCs w:val="24"/>
        </w:rPr>
        <w:t xml:space="preserve"> </w:t>
      </w:r>
      <w:r w:rsidR="00706FB8">
        <w:rPr>
          <w:rFonts w:ascii="Times New Roman" w:hAnsi="Times New Roman" w:cs="Times New Roman"/>
          <w:sz w:val="24"/>
          <w:szCs w:val="24"/>
        </w:rPr>
        <w:t>64 245-255.</w:t>
      </w:r>
    </w:p>
    <w:p w:rsidR="00110013" w:rsidRDefault="00110013" w:rsidP="001212C9">
      <w:pPr>
        <w:spacing w:after="0" w:line="360" w:lineRule="auto"/>
        <w:rPr>
          <w:rFonts w:ascii="Times New Roman" w:hAnsi="Times New Roman" w:cs="Times New Roman"/>
          <w:sz w:val="24"/>
          <w:szCs w:val="24"/>
        </w:rPr>
      </w:pPr>
    </w:p>
    <w:p w:rsidR="0015050D" w:rsidRDefault="0015050D"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Taylor, D. (1987)</w:t>
      </w:r>
      <w:r w:rsidR="00223E08">
        <w:rPr>
          <w:rFonts w:ascii="Times New Roman" w:hAnsi="Times New Roman" w:cs="Times New Roman"/>
          <w:sz w:val="24"/>
          <w:szCs w:val="24"/>
        </w:rPr>
        <w:t xml:space="preserve"> </w:t>
      </w:r>
      <w:r w:rsidR="00223E08">
        <w:rPr>
          <w:rFonts w:ascii="Times New Roman" w:hAnsi="Times New Roman" w:cs="Times New Roman"/>
          <w:i/>
          <w:sz w:val="24"/>
          <w:szCs w:val="24"/>
        </w:rPr>
        <w:t>It Was Twenty Years Ago Today</w:t>
      </w:r>
      <w:r w:rsidR="00223E08">
        <w:rPr>
          <w:rFonts w:ascii="Times New Roman" w:hAnsi="Times New Roman" w:cs="Times New Roman"/>
          <w:sz w:val="24"/>
          <w:szCs w:val="24"/>
        </w:rPr>
        <w:t>. London: Bantam Press.</w:t>
      </w:r>
    </w:p>
    <w:p w:rsidR="00CB2531" w:rsidRDefault="00CB2531" w:rsidP="001212C9">
      <w:pPr>
        <w:spacing w:after="0" w:line="360" w:lineRule="auto"/>
        <w:rPr>
          <w:rFonts w:ascii="Times New Roman" w:hAnsi="Times New Roman" w:cs="Times New Roman"/>
          <w:sz w:val="24"/>
          <w:szCs w:val="24"/>
        </w:rPr>
      </w:pPr>
    </w:p>
    <w:p w:rsidR="00880657" w:rsidRPr="00071CBF" w:rsidRDefault="00880657"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Warf</w:t>
      </w:r>
      <w:r w:rsidR="00071CBF">
        <w:rPr>
          <w:rFonts w:ascii="Times New Roman" w:hAnsi="Times New Roman" w:cs="Times New Roman"/>
          <w:sz w:val="24"/>
          <w:szCs w:val="24"/>
        </w:rPr>
        <w:t xml:space="preserve">, B. (2014) ‘High Points: An Historical Geography of Cannabis’ </w:t>
      </w:r>
      <w:r w:rsidR="00071CBF">
        <w:rPr>
          <w:rFonts w:ascii="Times New Roman" w:hAnsi="Times New Roman" w:cs="Times New Roman"/>
          <w:i/>
          <w:sz w:val="24"/>
          <w:szCs w:val="24"/>
        </w:rPr>
        <w:t>Geographical Review</w:t>
      </w:r>
      <w:r w:rsidR="00071CBF">
        <w:rPr>
          <w:rFonts w:ascii="Times New Roman" w:hAnsi="Times New Roman" w:cs="Times New Roman"/>
          <w:sz w:val="24"/>
          <w:szCs w:val="24"/>
        </w:rPr>
        <w:t xml:space="preserve"> 104(4) 414-438.</w:t>
      </w:r>
    </w:p>
    <w:p w:rsidR="007A5634" w:rsidRDefault="007A5634" w:rsidP="001212C9">
      <w:pPr>
        <w:spacing w:after="0" w:line="360" w:lineRule="auto"/>
        <w:rPr>
          <w:rFonts w:ascii="Times New Roman" w:hAnsi="Times New Roman" w:cs="Times New Roman"/>
          <w:sz w:val="24"/>
          <w:szCs w:val="24"/>
        </w:rPr>
      </w:pPr>
    </w:p>
    <w:p w:rsidR="006E3B31" w:rsidRPr="00883E36" w:rsidRDefault="006E3B31"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Whyte</w:t>
      </w:r>
      <w:r w:rsidR="00883E36">
        <w:rPr>
          <w:rFonts w:ascii="Times New Roman" w:hAnsi="Times New Roman" w:cs="Times New Roman"/>
          <w:sz w:val="24"/>
          <w:szCs w:val="24"/>
        </w:rPr>
        <w:t>, J.</w:t>
      </w:r>
      <w:r>
        <w:rPr>
          <w:rFonts w:ascii="Times New Roman" w:hAnsi="Times New Roman" w:cs="Times New Roman"/>
          <w:sz w:val="24"/>
          <w:szCs w:val="24"/>
        </w:rPr>
        <w:t xml:space="preserve"> </w:t>
      </w:r>
      <w:r w:rsidR="00883E36">
        <w:rPr>
          <w:rFonts w:ascii="Times New Roman" w:hAnsi="Times New Roman" w:cs="Times New Roman"/>
          <w:sz w:val="24"/>
          <w:szCs w:val="24"/>
        </w:rPr>
        <w:t>(</w:t>
      </w:r>
      <w:r>
        <w:rPr>
          <w:rFonts w:ascii="Times New Roman" w:hAnsi="Times New Roman" w:cs="Times New Roman"/>
          <w:sz w:val="24"/>
          <w:szCs w:val="24"/>
        </w:rPr>
        <w:t>2019</w:t>
      </w:r>
      <w:r w:rsidR="00883E36">
        <w:rPr>
          <w:rFonts w:ascii="Times New Roman" w:hAnsi="Times New Roman" w:cs="Times New Roman"/>
          <w:sz w:val="24"/>
          <w:szCs w:val="24"/>
        </w:rPr>
        <w:t xml:space="preserve">) </w:t>
      </w:r>
      <w:r w:rsidR="00883E36">
        <w:rPr>
          <w:rFonts w:ascii="Times New Roman" w:hAnsi="Times New Roman" w:cs="Times New Roman"/>
          <w:i/>
          <w:iCs/>
          <w:sz w:val="24"/>
          <w:szCs w:val="24"/>
        </w:rPr>
        <w:t>The Morals of the Market: Human Rights and the Rise of Neoliberalism</w:t>
      </w:r>
      <w:r w:rsidR="00883E36">
        <w:rPr>
          <w:rFonts w:ascii="Times New Roman" w:hAnsi="Times New Roman" w:cs="Times New Roman"/>
          <w:sz w:val="24"/>
          <w:szCs w:val="24"/>
        </w:rPr>
        <w:t>. London: Verso.</w:t>
      </w:r>
    </w:p>
    <w:p w:rsidR="006E3B31" w:rsidRDefault="006E3B31" w:rsidP="001212C9">
      <w:pPr>
        <w:spacing w:after="0" w:line="360" w:lineRule="auto"/>
        <w:rPr>
          <w:rFonts w:ascii="Times New Roman" w:hAnsi="Times New Roman" w:cs="Times New Roman"/>
          <w:sz w:val="24"/>
          <w:szCs w:val="24"/>
        </w:rPr>
      </w:pPr>
    </w:p>
    <w:p w:rsidR="005A4116" w:rsidRDefault="007A5634"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Yeomans, H. (2019) ‘Historical context and the criminological imagination: Towards a three-dimensional criminology’ </w:t>
      </w:r>
      <w:r>
        <w:rPr>
          <w:rFonts w:ascii="Times New Roman" w:hAnsi="Times New Roman" w:cs="Times New Roman"/>
          <w:i/>
          <w:sz w:val="24"/>
          <w:szCs w:val="24"/>
        </w:rPr>
        <w:t>Criminology &amp; Criminal Justice</w:t>
      </w:r>
      <w:r>
        <w:rPr>
          <w:rFonts w:ascii="Times New Roman" w:hAnsi="Times New Roman" w:cs="Times New Roman"/>
          <w:sz w:val="24"/>
          <w:szCs w:val="24"/>
        </w:rPr>
        <w:t xml:space="preserve"> 19(4) 456-474.</w:t>
      </w:r>
    </w:p>
    <w:p w:rsidR="004E6381" w:rsidRDefault="004E6381" w:rsidP="001212C9">
      <w:pPr>
        <w:spacing w:after="0" w:line="360" w:lineRule="auto"/>
        <w:rPr>
          <w:rFonts w:ascii="Times New Roman" w:hAnsi="Times New Roman" w:cs="Times New Roman"/>
          <w:sz w:val="24"/>
          <w:szCs w:val="24"/>
        </w:rPr>
      </w:pPr>
    </w:p>
    <w:p w:rsidR="004E6381" w:rsidRPr="004E6381" w:rsidRDefault="004E6381" w:rsidP="001212C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Young, J. (1971) </w:t>
      </w:r>
      <w:r>
        <w:rPr>
          <w:rFonts w:ascii="Times New Roman" w:hAnsi="Times New Roman" w:cs="Times New Roman"/>
          <w:i/>
          <w:iCs/>
          <w:sz w:val="24"/>
          <w:szCs w:val="24"/>
        </w:rPr>
        <w:t>The Drugtakers: The social meaning of drug use</w:t>
      </w:r>
      <w:r>
        <w:rPr>
          <w:rFonts w:ascii="Times New Roman" w:hAnsi="Times New Roman" w:cs="Times New Roman"/>
          <w:sz w:val="24"/>
          <w:szCs w:val="24"/>
        </w:rPr>
        <w:t>. London: Paladin.</w:t>
      </w:r>
    </w:p>
    <w:sectPr w:rsidR="004E6381" w:rsidRPr="004E638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151" w:rsidRDefault="00453151" w:rsidP="00B87DB0">
      <w:pPr>
        <w:spacing w:after="0" w:line="240" w:lineRule="auto"/>
      </w:pPr>
      <w:r>
        <w:separator/>
      </w:r>
    </w:p>
  </w:endnote>
  <w:endnote w:type="continuationSeparator" w:id="0">
    <w:p w:rsidR="00453151" w:rsidRDefault="00453151" w:rsidP="00B8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454811"/>
      <w:docPartObj>
        <w:docPartGallery w:val="Page Numbers (Bottom of Page)"/>
        <w:docPartUnique/>
      </w:docPartObj>
    </w:sdtPr>
    <w:sdtEndPr>
      <w:rPr>
        <w:noProof/>
      </w:rPr>
    </w:sdtEndPr>
    <w:sdtContent>
      <w:p w:rsidR="007A4DA7" w:rsidRDefault="007A4DA7">
        <w:pPr>
          <w:pStyle w:val="Footer"/>
          <w:jc w:val="right"/>
        </w:pPr>
        <w:r>
          <w:fldChar w:fldCharType="begin"/>
        </w:r>
        <w:r>
          <w:instrText xml:space="preserve"> PAGE   \* MERGEFORMAT </w:instrText>
        </w:r>
        <w:r>
          <w:fldChar w:fldCharType="separate"/>
        </w:r>
        <w:r w:rsidR="00E54EC3">
          <w:rPr>
            <w:noProof/>
          </w:rPr>
          <w:t>1</w:t>
        </w:r>
        <w:r>
          <w:rPr>
            <w:noProof/>
          </w:rPr>
          <w:fldChar w:fldCharType="end"/>
        </w:r>
      </w:p>
    </w:sdtContent>
  </w:sdt>
  <w:p w:rsidR="007A4DA7" w:rsidRDefault="007A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151" w:rsidRDefault="00453151" w:rsidP="00B87DB0">
      <w:pPr>
        <w:spacing w:after="0" w:line="240" w:lineRule="auto"/>
      </w:pPr>
      <w:r>
        <w:separator/>
      </w:r>
    </w:p>
  </w:footnote>
  <w:footnote w:type="continuationSeparator" w:id="0">
    <w:p w:rsidR="00453151" w:rsidRDefault="00453151" w:rsidP="00B87DB0">
      <w:pPr>
        <w:spacing w:after="0" w:line="240" w:lineRule="auto"/>
      </w:pPr>
      <w:r>
        <w:continuationSeparator/>
      </w:r>
    </w:p>
  </w:footnote>
  <w:footnote w:id="1">
    <w:p w:rsidR="007A4DA7" w:rsidRPr="00B87DB0" w:rsidRDefault="007A4DA7">
      <w:pPr>
        <w:pStyle w:val="FootnoteText"/>
        <w:rPr>
          <w:rFonts w:ascii="Times New Roman" w:hAnsi="Times New Roman" w:cs="Times New Roman"/>
        </w:rPr>
      </w:pPr>
      <w:r w:rsidRPr="00B87DB0">
        <w:rPr>
          <w:rStyle w:val="FootnoteReference"/>
          <w:rFonts w:ascii="Times New Roman" w:hAnsi="Times New Roman" w:cs="Times New Roman"/>
        </w:rPr>
        <w:footnoteRef/>
      </w:r>
      <w:r w:rsidRPr="00B87DB0">
        <w:rPr>
          <w:rFonts w:ascii="Times New Roman" w:hAnsi="Times New Roman" w:cs="Times New Roman"/>
        </w:rPr>
        <w:t xml:space="preserve"> The main archival sources were: materi</w:t>
      </w:r>
      <w:r>
        <w:rPr>
          <w:rFonts w:ascii="Times New Roman" w:hAnsi="Times New Roman" w:cs="Times New Roman"/>
        </w:rPr>
        <w:t>al on the Wootton Committee</w:t>
      </w:r>
      <w:r w:rsidRPr="00B87DB0">
        <w:rPr>
          <w:rFonts w:ascii="Times New Roman" w:hAnsi="Times New Roman" w:cs="Times New Roman"/>
        </w:rPr>
        <w:t xml:space="preserve"> at the National Archives; the personal papers of Steve Abrams </w:t>
      </w:r>
      <w:r>
        <w:rPr>
          <w:rFonts w:ascii="Times New Roman" w:hAnsi="Times New Roman" w:cs="Times New Roman"/>
        </w:rPr>
        <w:t xml:space="preserve">held </w:t>
      </w:r>
      <w:r w:rsidRPr="00B87DB0">
        <w:rPr>
          <w:rFonts w:ascii="Times New Roman" w:hAnsi="Times New Roman" w:cs="Times New Roman"/>
        </w:rPr>
        <w:t xml:space="preserve">at the Wellcome Collection; archive of the National Council for Civil Liberties (NCCL) at the Hull History Centre; </w:t>
      </w:r>
      <w:r>
        <w:rPr>
          <w:rFonts w:ascii="Times New Roman" w:hAnsi="Times New Roman" w:cs="Times New Roman"/>
        </w:rPr>
        <w:t xml:space="preserve">papers of the Oxford University Committee on Student Health at the Weston Library; </w:t>
      </w:r>
      <w:r w:rsidRPr="00B87DB0">
        <w:rPr>
          <w:rFonts w:ascii="Times New Roman" w:hAnsi="Times New Roman" w:cs="Times New Roman"/>
        </w:rPr>
        <w:t xml:space="preserve">back issues of </w:t>
      </w:r>
      <w:r w:rsidRPr="00B87DB0">
        <w:rPr>
          <w:rFonts w:ascii="Times New Roman" w:hAnsi="Times New Roman" w:cs="Times New Roman"/>
          <w:i/>
        </w:rPr>
        <w:t>The Times</w:t>
      </w:r>
      <w:r>
        <w:rPr>
          <w:rFonts w:ascii="Times New Roman" w:hAnsi="Times New Roman" w:cs="Times New Roman"/>
        </w:rPr>
        <w:t xml:space="preserve">, </w:t>
      </w:r>
      <w:r w:rsidRPr="00B87DB0">
        <w:rPr>
          <w:rFonts w:ascii="Times New Roman" w:hAnsi="Times New Roman" w:cs="Times New Roman"/>
          <w:i/>
        </w:rPr>
        <w:t>The Sunday Times</w:t>
      </w:r>
      <w:r>
        <w:rPr>
          <w:rFonts w:ascii="Times New Roman" w:hAnsi="Times New Roman" w:cs="Times New Roman"/>
        </w:rPr>
        <w:t xml:space="preserve">, </w:t>
      </w:r>
      <w:r>
        <w:rPr>
          <w:rFonts w:ascii="Times New Roman" w:hAnsi="Times New Roman" w:cs="Times New Roman"/>
          <w:i/>
        </w:rPr>
        <w:t>The Guardian</w:t>
      </w:r>
      <w:r>
        <w:rPr>
          <w:rFonts w:ascii="Times New Roman" w:hAnsi="Times New Roman" w:cs="Times New Roman"/>
        </w:rPr>
        <w:t xml:space="preserve">, </w:t>
      </w:r>
      <w:r>
        <w:rPr>
          <w:rFonts w:ascii="Times New Roman" w:hAnsi="Times New Roman" w:cs="Times New Roman"/>
          <w:i/>
        </w:rPr>
        <w:t>The Daily Telegraph</w:t>
      </w:r>
      <w:r>
        <w:rPr>
          <w:rFonts w:ascii="Times New Roman" w:hAnsi="Times New Roman" w:cs="Times New Roman"/>
        </w:rPr>
        <w:t xml:space="preserve"> and </w:t>
      </w:r>
      <w:r>
        <w:rPr>
          <w:rFonts w:ascii="Times New Roman" w:hAnsi="Times New Roman" w:cs="Times New Roman"/>
          <w:i/>
        </w:rPr>
        <w:t>The Daily Mail</w:t>
      </w:r>
      <w:r>
        <w:rPr>
          <w:rFonts w:ascii="Times New Roman" w:hAnsi="Times New Roman" w:cs="Times New Roman"/>
        </w:rPr>
        <w:t xml:space="preserve">; parliamentary proceedings; online archive of </w:t>
      </w:r>
      <w:r>
        <w:rPr>
          <w:rFonts w:ascii="Times New Roman" w:hAnsi="Times New Roman" w:cs="Times New Roman"/>
          <w:i/>
        </w:rPr>
        <w:t>International Times</w:t>
      </w:r>
      <w:r w:rsidRPr="00B87DB0">
        <w:rPr>
          <w:rFonts w:ascii="Times New Roman" w:hAnsi="Times New Roman" w:cs="Times New Roman"/>
        </w:rPr>
        <w:t>.</w:t>
      </w:r>
    </w:p>
  </w:footnote>
  <w:footnote w:id="2">
    <w:p w:rsidR="007A4DA7" w:rsidRDefault="007A4DA7">
      <w:pPr>
        <w:pStyle w:val="FootnoteText"/>
      </w:pPr>
      <w:r>
        <w:rPr>
          <w:rStyle w:val="FootnoteReference"/>
        </w:rPr>
        <w:footnoteRef/>
      </w:r>
      <w:r>
        <w:t xml:space="preserve"> </w:t>
      </w:r>
      <w:r w:rsidRPr="00E96EE6">
        <w:rPr>
          <w:rFonts w:ascii="Times New Roman" w:hAnsi="Times New Roman" w:cs="Times New Roman"/>
        </w:rPr>
        <w:t>In an interview for French television in 1975, John Lennon described just such an early pre-fame encounter with cannabis: ‘People were smoking marijuana in Liverpool when we were still kids […] All these black guys were from Jamaica, or their parents were, and there was a lot of marijuana around. The beatnik thing had just happened. Some guy was showing us pot in Live</w:t>
      </w:r>
      <w:r>
        <w:rPr>
          <w:rFonts w:ascii="Times New Roman" w:hAnsi="Times New Roman" w:cs="Times New Roman"/>
        </w:rPr>
        <w:t>rpool in 1960 […]</w:t>
      </w:r>
      <w:r w:rsidRPr="00E96EE6">
        <w:rPr>
          <w:rFonts w:ascii="Times New Roman" w:hAnsi="Times New Roman" w:cs="Times New Roman"/>
        </w:rPr>
        <w:t xml:space="preserve"> And we smoked it and we didn’t know what it was</w:t>
      </w:r>
      <w:r>
        <w:rPr>
          <w:rFonts w:ascii="Times New Roman" w:hAnsi="Times New Roman" w:cs="Times New Roman"/>
        </w:rPr>
        <w:t>.</w:t>
      </w:r>
      <w:r w:rsidRPr="00E96EE6">
        <w:rPr>
          <w:rFonts w:ascii="Times New Roman" w:hAnsi="Times New Roman" w:cs="Times New Roman"/>
        </w:rPr>
        <w:t>’ (quoted in Goodden 2017:43; see also Lewisohn 2013:339).</w:t>
      </w:r>
    </w:p>
  </w:footnote>
  <w:footnote w:id="3">
    <w:p w:rsidR="007A4DA7" w:rsidRPr="00A71358" w:rsidRDefault="007A4DA7" w:rsidP="00CA2D1E">
      <w:pPr>
        <w:pStyle w:val="FootnoteText"/>
        <w:rPr>
          <w:rFonts w:ascii="Times New Roman" w:hAnsi="Times New Roman" w:cs="Times New Roman"/>
        </w:rPr>
      </w:pPr>
      <w:r w:rsidRPr="00A71358">
        <w:rPr>
          <w:rStyle w:val="FootnoteReference"/>
          <w:rFonts w:ascii="Times New Roman" w:hAnsi="Times New Roman" w:cs="Times New Roman"/>
        </w:rPr>
        <w:footnoteRef/>
      </w:r>
      <w:r w:rsidRPr="00A71358">
        <w:rPr>
          <w:rFonts w:ascii="Times New Roman" w:hAnsi="Times New Roman" w:cs="Times New Roman"/>
        </w:rPr>
        <w:t xml:space="preserve"> Undated note on SOMA, personal papers of Stephen Abrams (hereafter Abrams), PP/SAB/B/1/1/4.</w:t>
      </w:r>
    </w:p>
  </w:footnote>
  <w:footnote w:id="4">
    <w:p w:rsidR="007A4DA7" w:rsidRPr="00E547CD" w:rsidRDefault="007A4DA7" w:rsidP="00CA2D1E">
      <w:pPr>
        <w:pStyle w:val="FootnoteText"/>
        <w:rPr>
          <w:rFonts w:ascii="Times New Roman" w:hAnsi="Times New Roman" w:cs="Times New Roman"/>
        </w:rPr>
      </w:pPr>
      <w:r w:rsidRPr="00E547CD">
        <w:rPr>
          <w:rStyle w:val="FootnoteReference"/>
          <w:rFonts w:ascii="Times New Roman" w:hAnsi="Times New Roman" w:cs="Times New Roman"/>
        </w:rPr>
        <w:footnoteRef/>
      </w:r>
      <w:r w:rsidRPr="00E547CD">
        <w:rPr>
          <w:rFonts w:ascii="Times New Roman" w:hAnsi="Times New Roman" w:cs="Times New Roman"/>
        </w:rPr>
        <w:t xml:space="preserve"> ‘Make it legal to take marijuana, urges Oxford student’, </w:t>
      </w:r>
      <w:r w:rsidRPr="00E547CD">
        <w:rPr>
          <w:rFonts w:ascii="Times New Roman" w:hAnsi="Times New Roman" w:cs="Times New Roman"/>
          <w:i/>
        </w:rPr>
        <w:t>Daily Mail</w:t>
      </w:r>
      <w:r w:rsidRPr="00E547CD">
        <w:rPr>
          <w:rFonts w:ascii="Times New Roman" w:hAnsi="Times New Roman" w:cs="Times New Roman"/>
        </w:rPr>
        <w:t>, February 1</w:t>
      </w:r>
      <w:r w:rsidRPr="00E547CD">
        <w:rPr>
          <w:rFonts w:ascii="Times New Roman" w:hAnsi="Times New Roman" w:cs="Times New Roman"/>
          <w:vertAlign w:val="superscript"/>
        </w:rPr>
        <w:t>st</w:t>
      </w:r>
      <w:r w:rsidRPr="00E547CD">
        <w:rPr>
          <w:rFonts w:ascii="Times New Roman" w:hAnsi="Times New Roman" w:cs="Times New Roman"/>
        </w:rPr>
        <w:t xml:space="preserve"> 1967, page 5. </w:t>
      </w:r>
    </w:p>
  </w:footnote>
  <w:footnote w:id="5">
    <w:p w:rsidR="007A4DA7" w:rsidRPr="00023511" w:rsidRDefault="007A4DA7" w:rsidP="00CA2D1E">
      <w:pPr>
        <w:pStyle w:val="FootnoteText"/>
        <w:rPr>
          <w:rFonts w:ascii="Times New Roman" w:hAnsi="Times New Roman" w:cs="Times New Roman"/>
        </w:rPr>
      </w:pPr>
      <w:r w:rsidRPr="00023511">
        <w:rPr>
          <w:rStyle w:val="FootnoteReference"/>
          <w:rFonts w:ascii="Times New Roman" w:hAnsi="Times New Roman" w:cs="Times New Roman"/>
        </w:rPr>
        <w:footnoteRef/>
      </w:r>
      <w:r w:rsidRPr="00023511">
        <w:rPr>
          <w:rFonts w:ascii="Times New Roman" w:hAnsi="Times New Roman" w:cs="Times New Roman"/>
        </w:rPr>
        <w:t xml:space="preserve"> ‘Oxford man defends hemp claims’, </w:t>
      </w:r>
      <w:r w:rsidRPr="00023511">
        <w:rPr>
          <w:rFonts w:ascii="Times New Roman" w:hAnsi="Times New Roman" w:cs="Times New Roman"/>
          <w:i/>
        </w:rPr>
        <w:t>Daily Telegraph</w:t>
      </w:r>
      <w:r w:rsidRPr="00023511">
        <w:rPr>
          <w:rFonts w:ascii="Times New Roman" w:hAnsi="Times New Roman" w:cs="Times New Roman"/>
        </w:rPr>
        <w:t>, February 3</w:t>
      </w:r>
      <w:r w:rsidRPr="00023511">
        <w:rPr>
          <w:rFonts w:ascii="Times New Roman" w:hAnsi="Times New Roman" w:cs="Times New Roman"/>
          <w:vertAlign w:val="superscript"/>
        </w:rPr>
        <w:t>rd</w:t>
      </w:r>
      <w:r w:rsidRPr="00023511">
        <w:rPr>
          <w:rFonts w:ascii="Times New Roman" w:hAnsi="Times New Roman" w:cs="Times New Roman"/>
        </w:rPr>
        <w:t xml:space="preserve"> 1967, page 17.</w:t>
      </w:r>
    </w:p>
  </w:footnote>
  <w:footnote w:id="6">
    <w:p w:rsidR="007A4DA7" w:rsidRPr="00223630" w:rsidRDefault="007A4DA7" w:rsidP="00CA2D1E">
      <w:pPr>
        <w:pStyle w:val="FootnoteText"/>
        <w:rPr>
          <w:rFonts w:ascii="Times New Roman" w:hAnsi="Times New Roman" w:cs="Times New Roman"/>
        </w:rPr>
      </w:pPr>
      <w:r w:rsidRPr="00223630">
        <w:rPr>
          <w:rStyle w:val="FootnoteReference"/>
          <w:rFonts w:ascii="Times New Roman" w:hAnsi="Times New Roman" w:cs="Times New Roman"/>
        </w:rPr>
        <w:footnoteRef/>
      </w:r>
      <w:r w:rsidRPr="00223630">
        <w:rPr>
          <w:rFonts w:ascii="Times New Roman" w:hAnsi="Times New Roman" w:cs="Times New Roman"/>
        </w:rPr>
        <w:t xml:space="preserve"> ‘Drugs in Oxford: Non-Addictive and “Harmless” Herbs’, Letter to the Editor, </w:t>
      </w:r>
      <w:r w:rsidRPr="00223630">
        <w:rPr>
          <w:rFonts w:ascii="Times New Roman" w:hAnsi="Times New Roman" w:cs="Times New Roman"/>
          <w:i/>
        </w:rPr>
        <w:t>Daily Telegraph</w:t>
      </w:r>
      <w:r w:rsidRPr="00223630">
        <w:rPr>
          <w:rFonts w:ascii="Times New Roman" w:hAnsi="Times New Roman" w:cs="Times New Roman"/>
        </w:rPr>
        <w:t>, February 4</w:t>
      </w:r>
      <w:r w:rsidRPr="00223630">
        <w:rPr>
          <w:rFonts w:ascii="Times New Roman" w:hAnsi="Times New Roman" w:cs="Times New Roman"/>
          <w:vertAlign w:val="superscript"/>
        </w:rPr>
        <w:t>th</w:t>
      </w:r>
      <w:r w:rsidRPr="00223630">
        <w:rPr>
          <w:rFonts w:ascii="Times New Roman" w:hAnsi="Times New Roman" w:cs="Times New Roman"/>
        </w:rPr>
        <w:t>, 1967, page 10.</w:t>
      </w:r>
    </w:p>
  </w:footnote>
  <w:footnote w:id="7">
    <w:p w:rsidR="007A4DA7" w:rsidRPr="002E0C49" w:rsidRDefault="007A4DA7">
      <w:pPr>
        <w:pStyle w:val="FootnoteText"/>
        <w:rPr>
          <w:rFonts w:ascii="Times New Roman" w:hAnsi="Times New Roman" w:cs="Times New Roman"/>
        </w:rPr>
      </w:pPr>
      <w:r w:rsidRPr="002E0C49">
        <w:rPr>
          <w:rStyle w:val="FootnoteReference"/>
          <w:rFonts w:ascii="Times New Roman" w:hAnsi="Times New Roman" w:cs="Times New Roman"/>
        </w:rPr>
        <w:footnoteRef/>
      </w:r>
      <w:r w:rsidRPr="002E0C49">
        <w:rPr>
          <w:rFonts w:ascii="Times New Roman" w:hAnsi="Times New Roman" w:cs="Times New Roman"/>
        </w:rPr>
        <w:t xml:space="preserve"> Letter from Abrams to Committee secretary confirming attendance, February 16</w:t>
      </w:r>
      <w:r w:rsidRPr="002E0C49">
        <w:rPr>
          <w:rFonts w:ascii="Times New Roman" w:hAnsi="Times New Roman" w:cs="Times New Roman"/>
          <w:vertAlign w:val="superscript"/>
        </w:rPr>
        <w:t>th</w:t>
      </w:r>
      <w:r w:rsidRPr="002E0C49">
        <w:rPr>
          <w:rFonts w:ascii="Times New Roman" w:hAnsi="Times New Roman" w:cs="Times New Roman"/>
        </w:rPr>
        <w:t xml:space="preserve"> 1967, papers of the Committee on Student Health (hereafter Student Health), HC 17/6 File 2.</w:t>
      </w:r>
    </w:p>
  </w:footnote>
  <w:footnote w:id="8">
    <w:p w:rsidR="007A4DA7" w:rsidRPr="002C0984" w:rsidRDefault="007A4DA7" w:rsidP="00CA2D1E">
      <w:pPr>
        <w:pStyle w:val="FootnoteText"/>
        <w:rPr>
          <w:rFonts w:ascii="Times New Roman" w:hAnsi="Times New Roman" w:cs="Times New Roman"/>
        </w:rPr>
      </w:pPr>
      <w:r w:rsidRPr="002C0984">
        <w:rPr>
          <w:rStyle w:val="FootnoteReference"/>
          <w:rFonts w:ascii="Times New Roman" w:hAnsi="Times New Roman" w:cs="Times New Roman"/>
        </w:rPr>
        <w:footnoteRef/>
      </w:r>
      <w:r w:rsidRPr="002C0984">
        <w:rPr>
          <w:rFonts w:ascii="Times New Roman" w:hAnsi="Times New Roman" w:cs="Times New Roman"/>
        </w:rPr>
        <w:t xml:space="preserve"> The name was derived from </w:t>
      </w:r>
      <w:r w:rsidRPr="002C0984">
        <w:rPr>
          <w:rFonts w:ascii="Times New Roman" w:hAnsi="Times New Roman" w:cs="Times New Roman"/>
          <w:i/>
        </w:rPr>
        <w:t>Cannabis indica</w:t>
      </w:r>
      <w:r>
        <w:rPr>
          <w:rFonts w:ascii="Times New Roman" w:hAnsi="Times New Roman" w:cs="Times New Roman"/>
        </w:rPr>
        <w:t>, one of the two main species</w:t>
      </w:r>
      <w:r w:rsidRPr="002C0984">
        <w:rPr>
          <w:rFonts w:ascii="Times New Roman" w:hAnsi="Times New Roman" w:cs="Times New Roman"/>
        </w:rPr>
        <w:t xml:space="preserve"> of cannabis plants.</w:t>
      </w:r>
    </w:p>
  </w:footnote>
  <w:footnote w:id="9">
    <w:p w:rsidR="007A4DA7" w:rsidRPr="00EE45C2" w:rsidRDefault="007A4DA7" w:rsidP="00CA2D1E">
      <w:pPr>
        <w:pStyle w:val="FootnoteText"/>
        <w:rPr>
          <w:rFonts w:ascii="Times New Roman" w:hAnsi="Times New Roman" w:cs="Times New Roman"/>
        </w:rPr>
      </w:pPr>
      <w:r w:rsidRPr="00EE45C2">
        <w:rPr>
          <w:rStyle w:val="FootnoteReference"/>
          <w:rFonts w:ascii="Times New Roman" w:hAnsi="Times New Roman" w:cs="Times New Roman"/>
        </w:rPr>
        <w:footnoteRef/>
      </w:r>
      <w:r w:rsidRPr="00EE45C2">
        <w:rPr>
          <w:rFonts w:ascii="Times New Roman" w:hAnsi="Times New Roman" w:cs="Times New Roman"/>
        </w:rPr>
        <w:t xml:space="preserve"> Various letters in January and February 1967, Hull History Centre NCCL/Li</w:t>
      </w:r>
      <w:r>
        <w:rPr>
          <w:rFonts w:ascii="Times New Roman" w:hAnsi="Times New Roman" w:cs="Times New Roman"/>
        </w:rPr>
        <w:t>berty archives (hereafter NCCL),</w:t>
      </w:r>
      <w:r w:rsidRPr="00EE45C2">
        <w:rPr>
          <w:rFonts w:ascii="Times New Roman" w:hAnsi="Times New Roman" w:cs="Times New Roman"/>
        </w:rPr>
        <w:t xml:space="preserve"> U DCL/101/1.</w:t>
      </w:r>
    </w:p>
  </w:footnote>
  <w:footnote w:id="10">
    <w:p w:rsidR="007A4DA7" w:rsidRPr="002E0C49" w:rsidRDefault="007A4DA7">
      <w:pPr>
        <w:pStyle w:val="FootnoteText"/>
        <w:rPr>
          <w:rFonts w:ascii="Times New Roman" w:hAnsi="Times New Roman" w:cs="Times New Roman"/>
        </w:rPr>
      </w:pPr>
      <w:r w:rsidRPr="002E0C49">
        <w:rPr>
          <w:rStyle w:val="FootnoteReference"/>
          <w:rFonts w:ascii="Times New Roman" w:hAnsi="Times New Roman" w:cs="Times New Roman"/>
        </w:rPr>
        <w:footnoteRef/>
      </w:r>
      <w:r w:rsidRPr="002E0C49">
        <w:rPr>
          <w:rFonts w:ascii="Times New Roman" w:hAnsi="Times New Roman" w:cs="Times New Roman"/>
        </w:rPr>
        <w:t xml:space="preserve"> Confidential letter from Alan Bullock to K.C. Turpin, February 28</w:t>
      </w:r>
      <w:r w:rsidRPr="002E0C49">
        <w:rPr>
          <w:rFonts w:ascii="Times New Roman" w:hAnsi="Times New Roman" w:cs="Times New Roman"/>
          <w:vertAlign w:val="superscript"/>
        </w:rPr>
        <w:t>th</w:t>
      </w:r>
      <w:r w:rsidRPr="002E0C49">
        <w:rPr>
          <w:rFonts w:ascii="Times New Roman" w:hAnsi="Times New Roman" w:cs="Times New Roman"/>
        </w:rPr>
        <w:t xml:space="preserve"> 1967, Student Health, HC 17/1.</w:t>
      </w:r>
    </w:p>
  </w:footnote>
  <w:footnote w:id="11">
    <w:p w:rsidR="007A4DA7" w:rsidRPr="00AE7931" w:rsidRDefault="007A4DA7">
      <w:pPr>
        <w:pStyle w:val="FootnoteText"/>
        <w:rPr>
          <w:rFonts w:ascii="Times New Roman" w:hAnsi="Times New Roman" w:cs="Times New Roman"/>
        </w:rPr>
      </w:pPr>
      <w:r w:rsidRPr="00AE7931">
        <w:rPr>
          <w:rStyle w:val="FootnoteReference"/>
          <w:rFonts w:ascii="Times New Roman" w:hAnsi="Times New Roman" w:cs="Times New Roman"/>
        </w:rPr>
        <w:footnoteRef/>
      </w:r>
      <w:r w:rsidRPr="00AE7931">
        <w:rPr>
          <w:rFonts w:ascii="Times New Roman" w:hAnsi="Times New Roman" w:cs="Times New Roman"/>
        </w:rPr>
        <w:t xml:space="preserve"> Vice-Chancellor memo, March 11</w:t>
      </w:r>
      <w:r w:rsidRPr="00AE7931">
        <w:rPr>
          <w:rFonts w:ascii="Times New Roman" w:hAnsi="Times New Roman" w:cs="Times New Roman"/>
          <w:vertAlign w:val="superscript"/>
        </w:rPr>
        <w:t>th</w:t>
      </w:r>
      <w:r w:rsidRPr="00AE7931">
        <w:rPr>
          <w:rFonts w:ascii="Times New Roman" w:hAnsi="Times New Roman" w:cs="Times New Roman"/>
        </w:rPr>
        <w:t xml:space="preserve"> 1967, Student Health, UR 6/MD/23/5 File 1.</w:t>
      </w:r>
    </w:p>
  </w:footnote>
  <w:footnote w:id="12">
    <w:p w:rsidR="007A4DA7" w:rsidRPr="00B542DB" w:rsidRDefault="007A4DA7" w:rsidP="00CA2D1E">
      <w:pPr>
        <w:pStyle w:val="FootnoteText"/>
        <w:rPr>
          <w:rFonts w:ascii="Times New Roman" w:hAnsi="Times New Roman" w:cs="Times New Roman"/>
        </w:rPr>
      </w:pPr>
      <w:r w:rsidRPr="00B542DB">
        <w:rPr>
          <w:rStyle w:val="FootnoteReference"/>
          <w:rFonts w:ascii="Times New Roman" w:hAnsi="Times New Roman" w:cs="Times New Roman"/>
        </w:rPr>
        <w:footnoteRef/>
      </w:r>
      <w:r w:rsidRPr="00B542DB">
        <w:rPr>
          <w:rFonts w:ascii="Times New Roman" w:hAnsi="Times New Roman" w:cs="Times New Roman"/>
        </w:rPr>
        <w:t xml:space="preserve"> </w:t>
      </w:r>
      <w:r>
        <w:rPr>
          <w:rFonts w:ascii="Times New Roman" w:hAnsi="Times New Roman" w:cs="Times New Roman"/>
        </w:rPr>
        <w:t>Minutes of ACD meeting February 28</w:t>
      </w:r>
      <w:r w:rsidRPr="00404AF5">
        <w:rPr>
          <w:rFonts w:ascii="Times New Roman" w:hAnsi="Times New Roman" w:cs="Times New Roman"/>
          <w:vertAlign w:val="superscript"/>
        </w:rPr>
        <w:t>th</w:t>
      </w:r>
      <w:r>
        <w:rPr>
          <w:rFonts w:ascii="Times New Roman" w:hAnsi="Times New Roman" w:cs="Times New Roman"/>
        </w:rPr>
        <w:t xml:space="preserve"> 1967, </w:t>
      </w:r>
      <w:r w:rsidRPr="00B542DB">
        <w:rPr>
          <w:rFonts w:ascii="Times New Roman" w:hAnsi="Times New Roman" w:cs="Times New Roman"/>
        </w:rPr>
        <w:t>NCCL U DCL/262/2.</w:t>
      </w:r>
    </w:p>
  </w:footnote>
  <w:footnote w:id="13">
    <w:p w:rsidR="007A4DA7" w:rsidRPr="00E52959" w:rsidRDefault="007A4DA7">
      <w:pPr>
        <w:pStyle w:val="FootnoteText"/>
        <w:rPr>
          <w:rFonts w:ascii="Times New Roman" w:hAnsi="Times New Roman" w:cs="Times New Roman"/>
        </w:rPr>
      </w:pPr>
      <w:r w:rsidRPr="00E52959">
        <w:rPr>
          <w:rStyle w:val="FootnoteReference"/>
          <w:rFonts w:ascii="Times New Roman" w:hAnsi="Times New Roman" w:cs="Times New Roman"/>
        </w:rPr>
        <w:footnoteRef/>
      </w:r>
      <w:r w:rsidRPr="00E52959">
        <w:rPr>
          <w:rFonts w:ascii="Times New Roman" w:hAnsi="Times New Roman" w:cs="Times New Roman"/>
        </w:rPr>
        <w:t xml:space="preserve"> Minutes of ACD meeting April 4</w:t>
      </w:r>
      <w:r w:rsidRPr="00E52959">
        <w:rPr>
          <w:rFonts w:ascii="Times New Roman" w:hAnsi="Times New Roman" w:cs="Times New Roman"/>
          <w:vertAlign w:val="superscript"/>
        </w:rPr>
        <w:t>th</w:t>
      </w:r>
      <w:r w:rsidRPr="00E52959">
        <w:rPr>
          <w:rFonts w:ascii="Times New Roman" w:hAnsi="Times New Roman" w:cs="Times New Roman"/>
        </w:rPr>
        <w:t>, NCCL U DCL/262/2.</w:t>
      </w:r>
    </w:p>
  </w:footnote>
  <w:footnote w:id="14">
    <w:p w:rsidR="007A4DA7" w:rsidRPr="00E52959" w:rsidRDefault="007A4DA7">
      <w:pPr>
        <w:pStyle w:val="FootnoteText"/>
        <w:rPr>
          <w:rFonts w:ascii="Times New Roman" w:hAnsi="Times New Roman" w:cs="Times New Roman"/>
        </w:rPr>
      </w:pPr>
      <w:r w:rsidRPr="00E52959">
        <w:rPr>
          <w:rStyle w:val="FootnoteReference"/>
          <w:rFonts w:ascii="Times New Roman" w:hAnsi="Times New Roman" w:cs="Times New Roman"/>
        </w:rPr>
        <w:footnoteRef/>
      </w:r>
      <w:r w:rsidRPr="00E52959">
        <w:rPr>
          <w:rFonts w:ascii="Times New Roman" w:hAnsi="Times New Roman" w:cs="Times New Roman"/>
        </w:rPr>
        <w:t xml:space="preserve"> Minutes of ACD meeting July 18</w:t>
      </w:r>
      <w:r w:rsidRPr="00E52959">
        <w:rPr>
          <w:rFonts w:ascii="Times New Roman" w:hAnsi="Times New Roman" w:cs="Times New Roman"/>
          <w:vertAlign w:val="superscript"/>
        </w:rPr>
        <w:t>th</w:t>
      </w:r>
      <w:r w:rsidRPr="00E52959">
        <w:rPr>
          <w:rFonts w:ascii="Times New Roman" w:hAnsi="Times New Roman" w:cs="Times New Roman"/>
        </w:rPr>
        <w:t>, NCCL U DCL/262/2.</w:t>
      </w:r>
    </w:p>
  </w:footnote>
  <w:footnote w:id="15">
    <w:p w:rsidR="007A4DA7" w:rsidRPr="00282A14" w:rsidRDefault="007A4DA7">
      <w:pPr>
        <w:pStyle w:val="FootnoteText"/>
        <w:rPr>
          <w:rFonts w:ascii="Times New Roman" w:hAnsi="Times New Roman" w:cs="Times New Roman"/>
        </w:rPr>
      </w:pPr>
      <w:r w:rsidRPr="00282A14">
        <w:rPr>
          <w:rStyle w:val="FootnoteReference"/>
          <w:rFonts w:ascii="Times New Roman" w:hAnsi="Times New Roman" w:cs="Times New Roman"/>
        </w:rPr>
        <w:footnoteRef/>
      </w:r>
      <w:r w:rsidRPr="00282A14">
        <w:rPr>
          <w:rFonts w:ascii="Times New Roman" w:hAnsi="Times New Roman" w:cs="Times New Roman"/>
        </w:rPr>
        <w:t xml:space="preserve"> I</w:t>
      </w:r>
      <w:r>
        <w:rPr>
          <w:rFonts w:ascii="Times New Roman" w:hAnsi="Times New Roman" w:cs="Times New Roman"/>
        </w:rPr>
        <w:t xml:space="preserve">t has been assumed in the literature (e.g. Oakley 2012:269), and Abrams often claimed, </w:t>
      </w:r>
      <w:r w:rsidRPr="00282A14">
        <w:rPr>
          <w:rFonts w:ascii="Times New Roman" w:hAnsi="Times New Roman" w:cs="Times New Roman"/>
        </w:rPr>
        <w:t xml:space="preserve">that the Wootton Committee was set up as a direct consequence of the Oxford Vice-Chancellor’s letter to Roy Jenkins in </w:t>
      </w:r>
      <w:r>
        <w:rPr>
          <w:rFonts w:ascii="Times New Roman" w:hAnsi="Times New Roman" w:cs="Times New Roman"/>
        </w:rPr>
        <w:t>March. It is clear from the archival material that plans for the Wootton Committee were in fact already in train, although the Home Office indicated that a letter from the Vice-Chancellor would ‘strengthen the Committee’s hand’: Hebdomadal Council note, March 13</w:t>
      </w:r>
      <w:r w:rsidRPr="006B5CEF">
        <w:rPr>
          <w:rFonts w:ascii="Times New Roman" w:hAnsi="Times New Roman" w:cs="Times New Roman"/>
          <w:vertAlign w:val="superscript"/>
        </w:rPr>
        <w:t>th</w:t>
      </w:r>
      <w:r>
        <w:rPr>
          <w:rFonts w:ascii="Times New Roman" w:hAnsi="Times New Roman" w:cs="Times New Roman"/>
        </w:rPr>
        <w:t xml:space="preserve"> 1967, Student Health UR 6/MD/23/5 File 1.</w:t>
      </w:r>
    </w:p>
  </w:footnote>
  <w:footnote w:id="16">
    <w:p w:rsidR="007A4DA7" w:rsidRPr="00332DFA" w:rsidRDefault="007A4DA7">
      <w:pPr>
        <w:pStyle w:val="FootnoteText"/>
        <w:rPr>
          <w:rFonts w:ascii="Times New Roman" w:hAnsi="Times New Roman" w:cs="Times New Roman"/>
        </w:rPr>
      </w:pPr>
      <w:r w:rsidRPr="00332DFA">
        <w:rPr>
          <w:rStyle w:val="FootnoteReference"/>
          <w:rFonts w:ascii="Times New Roman" w:hAnsi="Times New Roman" w:cs="Times New Roman"/>
        </w:rPr>
        <w:footnoteRef/>
      </w:r>
      <w:r w:rsidRPr="00332DFA">
        <w:rPr>
          <w:rFonts w:ascii="Times New Roman" w:hAnsi="Times New Roman" w:cs="Times New Roman"/>
        </w:rPr>
        <w:t xml:space="preserve"> This was agreed at the meeting on April 26</w:t>
      </w:r>
      <w:r w:rsidRPr="00332DFA">
        <w:rPr>
          <w:rFonts w:ascii="Times New Roman" w:hAnsi="Times New Roman" w:cs="Times New Roman"/>
          <w:vertAlign w:val="superscript"/>
        </w:rPr>
        <w:t>th</w:t>
      </w:r>
      <w:r w:rsidRPr="00332DFA">
        <w:rPr>
          <w:rFonts w:ascii="Times New Roman" w:hAnsi="Times New Roman" w:cs="Times New Roman"/>
        </w:rPr>
        <w:t xml:space="preserve"> 1968. Minutes of Wootton Sub-Committee meeting, National Archives (hereafter NA), MH 148/409.</w:t>
      </w:r>
    </w:p>
  </w:footnote>
  <w:footnote w:id="17">
    <w:p w:rsidR="007A4DA7" w:rsidRPr="006C7F0C" w:rsidRDefault="007A4DA7" w:rsidP="00CA2D1E">
      <w:pPr>
        <w:pStyle w:val="FootnoteText"/>
        <w:rPr>
          <w:rFonts w:ascii="Times New Roman" w:hAnsi="Times New Roman" w:cs="Times New Roman"/>
        </w:rPr>
      </w:pPr>
      <w:r w:rsidRPr="006C7F0C">
        <w:rPr>
          <w:rStyle w:val="FootnoteReference"/>
          <w:rFonts w:ascii="Times New Roman" w:hAnsi="Times New Roman" w:cs="Times New Roman"/>
        </w:rPr>
        <w:footnoteRef/>
      </w:r>
      <w:r w:rsidRPr="006C7F0C">
        <w:rPr>
          <w:rFonts w:ascii="Times New Roman" w:hAnsi="Times New Roman" w:cs="Times New Roman"/>
        </w:rPr>
        <w:t xml:space="preserve"> NA HO/319/371.</w:t>
      </w:r>
    </w:p>
  </w:footnote>
  <w:footnote w:id="18">
    <w:p w:rsidR="007A4DA7" w:rsidRPr="002525EF" w:rsidRDefault="007A4DA7" w:rsidP="00CA2D1E">
      <w:pPr>
        <w:pStyle w:val="FootnoteText"/>
        <w:rPr>
          <w:rFonts w:ascii="Times New Roman" w:hAnsi="Times New Roman" w:cs="Times New Roman"/>
        </w:rPr>
      </w:pPr>
      <w:r w:rsidRPr="002525EF">
        <w:rPr>
          <w:rStyle w:val="FootnoteReference"/>
          <w:rFonts w:ascii="Times New Roman" w:hAnsi="Times New Roman" w:cs="Times New Roman"/>
        </w:rPr>
        <w:footnoteRef/>
      </w:r>
      <w:r>
        <w:rPr>
          <w:rFonts w:ascii="Times New Roman" w:hAnsi="Times New Roman" w:cs="Times New Roman"/>
        </w:rPr>
        <w:t xml:space="preserve"> Abrams</w:t>
      </w:r>
      <w:r w:rsidRPr="002525EF">
        <w:rPr>
          <w:rFonts w:ascii="Times New Roman" w:hAnsi="Times New Roman" w:cs="Times New Roman"/>
        </w:rPr>
        <w:t xml:space="preserve"> PP/SAB/B/2/4/1.</w:t>
      </w:r>
    </w:p>
  </w:footnote>
  <w:footnote w:id="19">
    <w:p w:rsidR="007A4DA7" w:rsidRPr="00EE45C2" w:rsidRDefault="007A4DA7" w:rsidP="00CA2D1E">
      <w:pPr>
        <w:pStyle w:val="FootnoteText"/>
        <w:rPr>
          <w:rFonts w:ascii="Times New Roman" w:hAnsi="Times New Roman" w:cs="Times New Roman"/>
        </w:rPr>
      </w:pPr>
      <w:r w:rsidRPr="00EE45C2">
        <w:rPr>
          <w:rStyle w:val="FootnoteReference"/>
          <w:rFonts w:ascii="Times New Roman" w:hAnsi="Times New Roman" w:cs="Times New Roman"/>
        </w:rPr>
        <w:footnoteRef/>
      </w:r>
      <w:r>
        <w:rPr>
          <w:rFonts w:ascii="Times New Roman" w:hAnsi="Times New Roman" w:cs="Times New Roman"/>
        </w:rPr>
        <w:t xml:space="preserve"> Unpublished note, Abrams</w:t>
      </w:r>
      <w:r w:rsidRPr="00EE45C2">
        <w:rPr>
          <w:rFonts w:ascii="Times New Roman" w:hAnsi="Times New Roman" w:cs="Times New Roman"/>
        </w:rPr>
        <w:t xml:space="preserve"> PP/SAB/B/2/4/1.</w:t>
      </w:r>
    </w:p>
  </w:footnote>
  <w:footnote w:id="20">
    <w:p w:rsidR="007A4DA7" w:rsidRPr="00481487" w:rsidRDefault="007A4DA7" w:rsidP="00CA2D1E">
      <w:pPr>
        <w:pStyle w:val="FootnoteText"/>
        <w:rPr>
          <w:rFonts w:ascii="Times New Roman" w:hAnsi="Times New Roman" w:cs="Times New Roman"/>
        </w:rPr>
      </w:pPr>
      <w:r w:rsidRPr="00481487">
        <w:rPr>
          <w:rStyle w:val="FootnoteReference"/>
          <w:rFonts w:ascii="Times New Roman" w:hAnsi="Times New Roman" w:cs="Times New Roman"/>
        </w:rPr>
        <w:footnoteRef/>
      </w:r>
      <w:r w:rsidRPr="00481487">
        <w:rPr>
          <w:rFonts w:ascii="Times New Roman" w:hAnsi="Times New Roman" w:cs="Times New Roman"/>
        </w:rPr>
        <w:t xml:space="preserve"> </w:t>
      </w:r>
      <w:r>
        <w:rPr>
          <w:rFonts w:ascii="Times New Roman" w:hAnsi="Times New Roman" w:cs="Times New Roman"/>
        </w:rPr>
        <w:t>Minutes of the meeting June 8</w:t>
      </w:r>
      <w:r w:rsidRPr="00C77A39">
        <w:rPr>
          <w:rFonts w:ascii="Times New Roman" w:hAnsi="Times New Roman" w:cs="Times New Roman"/>
          <w:vertAlign w:val="superscript"/>
        </w:rPr>
        <w:t>th</w:t>
      </w:r>
      <w:r>
        <w:rPr>
          <w:rFonts w:ascii="Times New Roman" w:hAnsi="Times New Roman" w:cs="Times New Roman"/>
        </w:rPr>
        <w:t xml:space="preserve"> 1967, </w:t>
      </w:r>
      <w:r w:rsidRPr="00481487">
        <w:rPr>
          <w:rFonts w:ascii="Times New Roman" w:hAnsi="Times New Roman" w:cs="Times New Roman"/>
        </w:rPr>
        <w:t>NA HO 319/371.</w:t>
      </w:r>
    </w:p>
  </w:footnote>
  <w:footnote w:id="21">
    <w:p w:rsidR="007A4DA7" w:rsidRPr="00331ABB" w:rsidRDefault="007A4DA7">
      <w:pPr>
        <w:pStyle w:val="FootnoteText"/>
        <w:rPr>
          <w:rFonts w:ascii="Times New Roman" w:hAnsi="Times New Roman" w:cs="Times New Roman"/>
        </w:rPr>
      </w:pPr>
      <w:r w:rsidRPr="00331ABB">
        <w:rPr>
          <w:rStyle w:val="FootnoteReference"/>
          <w:rFonts w:ascii="Times New Roman" w:hAnsi="Times New Roman" w:cs="Times New Roman"/>
        </w:rPr>
        <w:footnoteRef/>
      </w:r>
      <w:r w:rsidRPr="00331ABB">
        <w:rPr>
          <w:rFonts w:ascii="Times New Roman" w:hAnsi="Times New Roman" w:cs="Times New Roman"/>
        </w:rPr>
        <w:t xml:space="preserve"> For example: ‘The Stones: A case of social revenge’, </w:t>
      </w:r>
      <w:r w:rsidRPr="00331ABB">
        <w:rPr>
          <w:rFonts w:ascii="Times New Roman" w:hAnsi="Times New Roman" w:cs="Times New Roman"/>
          <w:i/>
        </w:rPr>
        <w:t>The Sunday Times</w:t>
      </w:r>
      <w:r w:rsidRPr="00331ABB">
        <w:rPr>
          <w:rFonts w:ascii="Times New Roman" w:hAnsi="Times New Roman" w:cs="Times New Roman"/>
        </w:rPr>
        <w:t>, July 2</w:t>
      </w:r>
      <w:r w:rsidRPr="00331ABB">
        <w:rPr>
          <w:rFonts w:ascii="Times New Roman" w:hAnsi="Times New Roman" w:cs="Times New Roman"/>
          <w:vertAlign w:val="superscript"/>
        </w:rPr>
        <w:t>nd</w:t>
      </w:r>
      <w:r w:rsidRPr="00331ABB">
        <w:rPr>
          <w:rFonts w:ascii="Times New Roman" w:hAnsi="Times New Roman" w:cs="Times New Roman"/>
        </w:rPr>
        <w:t xml:space="preserve"> 1967, page 10; ‘Drugs dilemma’, </w:t>
      </w:r>
      <w:r w:rsidRPr="00331ABB">
        <w:rPr>
          <w:rFonts w:ascii="Times New Roman" w:hAnsi="Times New Roman" w:cs="Times New Roman"/>
          <w:i/>
        </w:rPr>
        <w:t>The Sunday Telegraph</w:t>
      </w:r>
      <w:r w:rsidRPr="00331ABB">
        <w:rPr>
          <w:rFonts w:ascii="Times New Roman" w:hAnsi="Times New Roman" w:cs="Times New Roman"/>
        </w:rPr>
        <w:t>, July 2</w:t>
      </w:r>
      <w:r w:rsidRPr="00331ABB">
        <w:rPr>
          <w:rFonts w:ascii="Times New Roman" w:hAnsi="Times New Roman" w:cs="Times New Roman"/>
          <w:vertAlign w:val="superscript"/>
        </w:rPr>
        <w:t>nd</w:t>
      </w:r>
      <w:r w:rsidRPr="00331ABB">
        <w:rPr>
          <w:rFonts w:ascii="Times New Roman" w:hAnsi="Times New Roman" w:cs="Times New Roman"/>
        </w:rPr>
        <w:t xml:space="preserve"> 1967, page 12. </w:t>
      </w:r>
    </w:p>
  </w:footnote>
  <w:footnote w:id="22">
    <w:p w:rsidR="007A4DA7" w:rsidRPr="00481487" w:rsidRDefault="007A4DA7" w:rsidP="00CA2D1E">
      <w:pPr>
        <w:pStyle w:val="FootnoteText"/>
        <w:rPr>
          <w:rFonts w:ascii="Times New Roman" w:hAnsi="Times New Roman" w:cs="Times New Roman"/>
        </w:rPr>
      </w:pPr>
      <w:r w:rsidRPr="00481487">
        <w:rPr>
          <w:rStyle w:val="FootnoteReference"/>
          <w:rFonts w:ascii="Times New Roman" w:hAnsi="Times New Roman" w:cs="Times New Roman"/>
        </w:rPr>
        <w:footnoteRef/>
      </w:r>
      <w:r w:rsidRPr="00481487">
        <w:rPr>
          <w:rFonts w:ascii="Times New Roman" w:hAnsi="Times New Roman" w:cs="Times New Roman"/>
        </w:rPr>
        <w:t xml:space="preserve"> </w:t>
      </w:r>
      <w:r>
        <w:rPr>
          <w:rFonts w:ascii="Times New Roman" w:hAnsi="Times New Roman" w:cs="Times New Roman"/>
        </w:rPr>
        <w:t xml:space="preserve">NCCL </w:t>
      </w:r>
      <w:r w:rsidRPr="00481487">
        <w:rPr>
          <w:rFonts w:ascii="Times New Roman" w:hAnsi="Times New Roman" w:cs="Times New Roman"/>
        </w:rPr>
        <w:t>U DCL/852/6.</w:t>
      </w:r>
    </w:p>
  </w:footnote>
  <w:footnote w:id="23">
    <w:p w:rsidR="007A4DA7" w:rsidRPr="00DF75C6" w:rsidRDefault="007A4DA7">
      <w:pPr>
        <w:pStyle w:val="FootnoteText"/>
        <w:rPr>
          <w:rFonts w:ascii="Times New Roman" w:hAnsi="Times New Roman" w:cs="Times New Roman"/>
        </w:rPr>
      </w:pPr>
      <w:r w:rsidRPr="00DF75C6">
        <w:rPr>
          <w:rStyle w:val="FootnoteReference"/>
          <w:rFonts w:ascii="Times New Roman" w:hAnsi="Times New Roman" w:cs="Times New Roman"/>
        </w:rPr>
        <w:footnoteRef/>
      </w:r>
      <w:r w:rsidRPr="00DF75C6">
        <w:rPr>
          <w:rFonts w:ascii="Times New Roman" w:hAnsi="Times New Roman" w:cs="Times New Roman"/>
        </w:rPr>
        <w:t xml:space="preserve"> ‘Savage sentences may backfire’, </w:t>
      </w:r>
      <w:r w:rsidRPr="00DF75C6">
        <w:rPr>
          <w:rFonts w:ascii="Times New Roman" w:hAnsi="Times New Roman" w:cs="Times New Roman"/>
          <w:i/>
        </w:rPr>
        <w:t>The Sunday Times</w:t>
      </w:r>
      <w:r w:rsidRPr="00DF75C6">
        <w:rPr>
          <w:rFonts w:ascii="Times New Roman" w:hAnsi="Times New Roman" w:cs="Times New Roman"/>
        </w:rPr>
        <w:t>, July 9</w:t>
      </w:r>
      <w:r w:rsidRPr="00DF75C6">
        <w:rPr>
          <w:rFonts w:ascii="Times New Roman" w:hAnsi="Times New Roman" w:cs="Times New Roman"/>
          <w:vertAlign w:val="superscript"/>
        </w:rPr>
        <w:t>th</w:t>
      </w:r>
      <w:r w:rsidRPr="00DF75C6">
        <w:rPr>
          <w:rFonts w:ascii="Times New Roman" w:hAnsi="Times New Roman" w:cs="Times New Roman"/>
        </w:rPr>
        <w:t xml:space="preserve"> 1967, page 8.</w:t>
      </w:r>
    </w:p>
  </w:footnote>
  <w:footnote w:id="24">
    <w:p w:rsidR="007A4DA7" w:rsidRPr="00DF75C6" w:rsidRDefault="007A4DA7">
      <w:pPr>
        <w:pStyle w:val="FootnoteText"/>
        <w:rPr>
          <w:rFonts w:ascii="Times New Roman" w:hAnsi="Times New Roman" w:cs="Times New Roman"/>
        </w:rPr>
      </w:pPr>
      <w:r w:rsidRPr="00DF75C6">
        <w:rPr>
          <w:rStyle w:val="FootnoteReference"/>
          <w:rFonts w:ascii="Times New Roman" w:hAnsi="Times New Roman" w:cs="Times New Roman"/>
        </w:rPr>
        <w:footnoteRef/>
      </w:r>
      <w:r w:rsidRPr="00DF75C6">
        <w:rPr>
          <w:rFonts w:ascii="Times New Roman" w:hAnsi="Times New Roman" w:cs="Times New Roman"/>
        </w:rPr>
        <w:t xml:space="preserve"> ‘Top Pot’, </w:t>
      </w:r>
      <w:r w:rsidRPr="00DF75C6">
        <w:rPr>
          <w:rFonts w:ascii="Times New Roman" w:hAnsi="Times New Roman" w:cs="Times New Roman"/>
          <w:i/>
        </w:rPr>
        <w:t>The Sunday Times</w:t>
      </w:r>
      <w:r w:rsidRPr="00DF75C6">
        <w:rPr>
          <w:rFonts w:ascii="Times New Roman" w:hAnsi="Times New Roman" w:cs="Times New Roman"/>
        </w:rPr>
        <w:t>, July 9</w:t>
      </w:r>
      <w:r w:rsidRPr="00DF75C6">
        <w:rPr>
          <w:rFonts w:ascii="Times New Roman" w:hAnsi="Times New Roman" w:cs="Times New Roman"/>
          <w:vertAlign w:val="superscript"/>
        </w:rPr>
        <w:t>th</w:t>
      </w:r>
      <w:r w:rsidRPr="00DF75C6">
        <w:rPr>
          <w:rFonts w:ascii="Times New Roman" w:hAnsi="Times New Roman" w:cs="Times New Roman"/>
        </w:rPr>
        <w:t xml:space="preserve"> 1967, page 9.</w:t>
      </w:r>
    </w:p>
  </w:footnote>
  <w:footnote w:id="25">
    <w:p w:rsidR="007A4DA7" w:rsidRPr="0033324A" w:rsidRDefault="007A4DA7" w:rsidP="00CA2D1E">
      <w:pPr>
        <w:pStyle w:val="FootnoteText"/>
        <w:rPr>
          <w:rFonts w:ascii="Times New Roman" w:hAnsi="Times New Roman" w:cs="Times New Roman"/>
        </w:rPr>
      </w:pPr>
      <w:r w:rsidRPr="0033324A">
        <w:rPr>
          <w:rStyle w:val="FootnoteReference"/>
          <w:rFonts w:ascii="Times New Roman" w:hAnsi="Times New Roman" w:cs="Times New Roman"/>
        </w:rPr>
        <w:footnoteRef/>
      </w:r>
      <w:r w:rsidRPr="0033324A">
        <w:rPr>
          <w:rFonts w:ascii="Times New Roman" w:hAnsi="Times New Roman" w:cs="Times New Roman"/>
        </w:rPr>
        <w:t xml:space="preserve"> </w:t>
      </w:r>
      <w:hyperlink r:id="rId1" w:history="1">
        <w:r w:rsidRPr="0033324A">
          <w:rPr>
            <w:rStyle w:val="Hyperlink"/>
            <w:rFonts w:ascii="Times New Roman" w:hAnsi="Times New Roman" w:cs="Times New Roman"/>
          </w:rPr>
          <w:t>https://www.beatbooks.com/pages/books/37158/legalise-pot-rally-an-original-handbill-for-the-legalise-pot-rally-held-in-hyde-park-on-july-16th/?soldItem=true</w:t>
        </w:r>
      </w:hyperlink>
      <w:r w:rsidRPr="0033324A">
        <w:rPr>
          <w:rFonts w:ascii="Times New Roman" w:hAnsi="Times New Roman" w:cs="Times New Roman"/>
        </w:rPr>
        <w:t xml:space="preserve"> &lt;Last accessed March 21</w:t>
      </w:r>
      <w:r w:rsidRPr="0033324A">
        <w:rPr>
          <w:rFonts w:ascii="Times New Roman" w:hAnsi="Times New Roman" w:cs="Times New Roman"/>
          <w:vertAlign w:val="superscript"/>
        </w:rPr>
        <w:t>st</w:t>
      </w:r>
      <w:r w:rsidRPr="0033324A">
        <w:rPr>
          <w:rFonts w:ascii="Times New Roman" w:hAnsi="Times New Roman" w:cs="Times New Roman"/>
        </w:rPr>
        <w:t xml:space="preserve"> 2019&gt;</w:t>
      </w:r>
      <w:r>
        <w:rPr>
          <w:rFonts w:ascii="Times New Roman" w:hAnsi="Times New Roman" w:cs="Times New Roman"/>
        </w:rPr>
        <w:t>.</w:t>
      </w:r>
    </w:p>
  </w:footnote>
  <w:footnote w:id="26">
    <w:p w:rsidR="007A4DA7" w:rsidRPr="00535F22" w:rsidRDefault="007A4DA7" w:rsidP="00CA2D1E">
      <w:pPr>
        <w:pStyle w:val="FootnoteText"/>
        <w:rPr>
          <w:rFonts w:ascii="Times New Roman" w:hAnsi="Times New Roman" w:cs="Times New Roman"/>
        </w:rPr>
      </w:pPr>
      <w:r w:rsidRPr="00535F22">
        <w:rPr>
          <w:rStyle w:val="FootnoteReference"/>
          <w:rFonts w:ascii="Times New Roman" w:hAnsi="Times New Roman" w:cs="Times New Roman"/>
        </w:rPr>
        <w:footnoteRef/>
      </w:r>
      <w:r w:rsidRPr="00535F22">
        <w:rPr>
          <w:rFonts w:ascii="Times New Roman" w:hAnsi="Times New Roman" w:cs="Times New Roman"/>
        </w:rPr>
        <w:t xml:space="preserve"> E.g. ‘Drugs call by ‘flower children’’, </w:t>
      </w:r>
      <w:r w:rsidRPr="00535F22">
        <w:rPr>
          <w:rFonts w:ascii="Times New Roman" w:hAnsi="Times New Roman" w:cs="Times New Roman"/>
          <w:i/>
        </w:rPr>
        <w:t>The Times</w:t>
      </w:r>
      <w:r w:rsidRPr="00535F22">
        <w:rPr>
          <w:rFonts w:ascii="Times New Roman" w:hAnsi="Times New Roman" w:cs="Times New Roman"/>
        </w:rPr>
        <w:t>, July 17</w:t>
      </w:r>
      <w:r w:rsidRPr="00535F22">
        <w:rPr>
          <w:rFonts w:ascii="Times New Roman" w:hAnsi="Times New Roman" w:cs="Times New Roman"/>
          <w:vertAlign w:val="superscript"/>
        </w:rPr>
        <w:t>th</w:t>
      </w:r>
      <w:r w:rsidRPr="00535F22">
        <w:rPr>
          <w:rFonts w:ascii="Times New Roman" w:hAnsi="Times New Roman" w:cs="Times New Roman"/>
        </w:rPr>
        <w:t xml:space="preserve"> 1967, page 2.</w:t>
      </w:r>
    </w:p>
  </w:footnote>
  <w:footnote w:id="27">
    <w:p w:rsidR="007A4DA7" w:rsidRPr="0015050D" w:rsidRDefault="007A4DA7" w:rsidP="00CA2D1E">
      <w:pPr>
        <w:pStyle w:val="FootnoteText"/>
        <w:rPr>
          <w:rFonts w:ascii="Times New Roman" w:hAnsi="Times New Roman" w:cs="Times New Roman"/>
        </w:rPr>
      </w:pPr>
      <w:r w:rsidRPr="0015050D">
        <w:rPr>
          <w:rStyle w:val="FootnoteReference"/>
          <w:rFonts w:ascii="Times New Roman" w:hAnsi="Times New Roman" w:cs="Times New Roman"/>
        </w:rPr>
        <w:footnoteRef/>
      </w:r>
      <w:r>
        <w:rPr>
          <w:rFonts w:ascii="Times New Roman" w:hAnsi="Times New Roman" w:cs="Times New Roman"/>
        </w:rPr>
        <w:t xml:space="preserve"> Abrams</w:t>
      </w:r>
      <w:r w:rsidRPr="0015050D">
        <w:rPr>
          <w:rFonts w:ascii="Times New Roman" w:hAnsi="Times New Roman" w:cs="Times New Roman"/>
        </w:rPr>
        <w:t xml:space="preserve"> PP/SAB/B/1/2/1.</w:t>
      </w:r>
    </w:p>
  </w:footnote>
  <w:footnote w:id="28">
    <w:p w:rsidR="007A4DA7" w:rsidRPr="00ED4A45" w:rsidRDefault="007A4DA7" w:rsidP="00CA2D1E">
      <w:pPr>
        <w:pStyle w:val="FootnoteText"/>
        <w:rPr>
          <w:rFonts w:ascii="Times New Roman" w:hAnsi="Times New Roman" w:cs="Times New Roman"/>
        </w:rPr>
      </w:pPr>
      <w:r w:rsidRPr="00ED4A45">
        <w:rPr>
          <w:rStyle w:val="FootnoteReference"/>
          <w:rFonts w:ascii="Times New Roman" w:hAnsi="Times New Roman" w:cs="Times New Roman"/>
        </w:rPr>
        <w:footnoteRef/>
      </w:r>
      <w:r w:rsidRPr="00ED4A45">
        <w:rPr>
          <w:rFonts w:ascii="Times New Roman" w:hAnsi="Times New Roman" w:cs="Times New Roman"/>
        </w:rPr>
        <w:t xml:space="preserve"> This indicated that his signature was a personal rather than professional or ‘Beatle’ commitment. I am grateful to Mark Lewisohn for making this point to me.</w:t>
      </w:r>
    </w:p>
  </w:footnote>
  <w:footnote w:id="29">
    <w:p w:rsidR="007A4DA7" w:rsidRPr="00320B4C" w:rsidRDefault="007A4DA7" w:rsidP="00CA2D1E">
      <w:pPr>
        <w:pStyle w:val="FootnoteText"/>
        <w:rPr>
          <w:rFonts w:ascii="Times New Roman" w:hAnsi="Times New Roman" w:cs="Times New Roman"/>
        </w:rPr>
      </w:pPr>
      <w:r w:rsidRPr="00320B4C">
        <w:rPr>
          <w:rStyle w:val="FootnoteReference"/>
          <w:rFonts w:ascii="Times New Roman" w:hAnsi="Times New Roman" w:cs="Times New Roman"/>
        </w:rPr>
        <w:footnoteRef/>
      </w:r>
      <w:r w:rsidRPr="00320B4C">
        <w:rPr>
          <w:rFonts w:ascii="Times New Roman" w:hAnsi="Times New Roman" w:cs="Times New Roman"/>
        </w:rPr>
        <w:t xml:space="preserve"> Channon would later become a Cabinet Minister in the 1980s in Margaret Thatcher’s government. His own daughter died of a heroin overdose in 1986 whilst a student at Oxford.</w:t>
      </w:r>
    </w:p>
  </w:footnote>
  <w:footnote w:id="30">
    <w:p w:rsidR="007A4DA7" w:rsidRPr="00EE2640" w:rsidRDefault="007A4DA7" w:rsidP="00CA2D1E">
      <w:pPr>
        <w:pStyle w:val="FootnoteText"/>
        <w:rPr>
          <w:rFonts w:ascii="Times New Roman" w:hAnsi="Times New Roman" w:cs="Times New Roman"/>
        </w:rPr>
      </w:pPr>
      <w:r w:rsidRPr="00EE2640">
        <w:rPr>
          <w:rStyle w:val="FootnoteReference"/>
          <w:rFonts w:ascii="Times New Roman" w:hAnsi="Times New Roman" w:cs="Times New Roman"/>
        </w:rPr>
        <w:footnoteRef/>
      </w:r>
      <w:r w:rsidRPr="00EE2640">
        <w:rPr>
          <w:rFonts w:ascii="Times New Roman" w:hAnsi="Times New Roman" w:cs="Times New Roman"/>
        </w:rPr>
        <w:t xml:space="preserve"> Letter from Jane Fi</w:t>
      </w:r>
      <w:r>
        <w:rPr>
          <w:rFonts w:ascii="Times New Roman" w:hAnsi="Times New Roman" w:cs="Times New Roman"/>
        </w:rPr>
        <w:t xml:space="preserve">rbank Abrams to Paul Channon MP, Abrams </w:t>
      </w:r>
      <w:r w:rsidRPr="00EE2640">
        <w:rPr>
          <w:rFonts w:ascii="Times New Roman" w:hAnsi="Times New Roman" w:cs="Times New Roman"/>
        </w:rPr>
        <w:t>PP/SAB/B/1/1/7.</w:t>
      </w:r>
    </w:p>
  </w:footnote>
  <w:footnote w:id="31">
    <w:p w:rsidR="007A4DA7" w:rsidRPr="00DD3BA3" w:rsidRDefault="007A4DA7">
      <w:pPr>
        <w:pStyle w:val="FootnoteText"/>
        <w:rPr>
          <w:rFonts w:ascii="Times New Roman" w:hAnsi="Times New Roman" w:cs="Times New Roman"/>
        </w:rPr>
      </w:pPr>
      <w:r w:rsidRPr="00DD3BA3">
        <w:rPr>
          <w:rStyle w:val="FootnoteReference"/>
          <w:rFonts w:ascii="Times New Roman" w:hAnsi="Times New Roman" w:cs="Times New Roman"/>
        </w:rPr>
        <w:footnoteRef/>
      </w:r>
      <w:r w:rsidRPr="00DD3BA3">
        <w:rPr>
          <w:rFonts w:ascii="Times New Roman" w:hAnsi="Times New Roman" w:cs="Times New Roman"/>
        </w:rPr>
        <w:t xml:space="preserve"> The letter from a ‘John Downie’ in the February 27</w:t>
      </w:r>
      <w:r w:rsidRPr="00DD3BA3">
        <w:rPr>
          <w:rFonts w:ascii="Times New Roman" w:hAnsi="Times New Roman" w:cs="Times New Roman"/>
          <w:vertAlign w:val="superscript"/>
        </w:rPr>
        <w:t>th</w:t>
      </w:r>
      <w:r w:rsidRPr="00DD3BA3">
        <w:rPr>
          <w:rFonts w:ascii="Times New Roman" w:hAnsi="Times New Roman" w:cs="Times New Roman"/>
        </w:rPr>
        <w:t xml:space="preserve"> edition is a good example of the thread.</w:t>
      </w:r>
    </w:p>
  </w:footnote>
  <w:footnote w:id="32">
    <w:p w:rsidR="007A4DA7" w:rsidRDefault="007A4DA7" w:rsidP="00CA2D1E">
      <w:pPr>
        <w:pStyle w:val="FootnoteText"/>
      </w:pPr>
      <w:r w:rsidRPr="00F5305E">
        <w:rPr>
          <w:rStyle w:val="FootnoteReference"/>
          <w:rFonts w:ascii="Times New Roman" w:hAnsi="Times New Roman" w:cs="Times New Roman"/>
        </w:rPr>
        <w:footnoteRef/>
      </w:r>
      <w:r w:rsidRPr="00F5305E">
        <w:rPr>
          <w:rFonts w:ascii="Times New Roman" w:hAnsi="Times New Roman" w:cs="Times New Roman"/>
        </w:rPr>
        <w:t xml:space="preserve"> NA MH 148/409.</w:t>
      </w:r>
    </w:p>
  </w:footnote>
  <w:footnote w:id="33">
    <w:p w:rsidR="007A4DA7" w:rsidRPr="00EE2640" w:rsidRDefault="007A4DA7" w:rsidP="00CA2D1E">
      <w:pPr>
        <w:pStyle w:val="FootnoteText"/>
        <w:rPr>
          <w:rFonts w:ascii="Times New Roman" w:hAnsi="Times New Roman" w:cs="Times New Roman"/>
        </w:rPr>
      </w:pPr>
      <w:r w:rsidRPr="00EE2640">
        <w:rPr>
          <w:rStyle w:val="FootnoteReference"/>
          <w:rFonts w:ascii="Times New Roman" w:hAnsi="Times New Roman" w:cs="Times New Roman"/>
        </w:rPr>
        <w:footnoteRef/>
      </w:r>
      <w:r w:rsidRPr="00EE2640">
        <w:rPr>
          <w:rFonts w:ascii="Times New Roman" w:hAnsi="Times New Roman" w:cs="Times New Roman"/>
        </w:rPr>
        <w:t xml:space="preserve"> NA HO 319/372.</w:t>
      </w:r>
    </w:p>
  </w:footnote>
  <w:footnote w:id="34">
    <w:p w:rsidR="007A4DA7" w:rsidRPr="00EE2640" w:rsidRDefault="007A4DA7" w:rsidP="00CA2D1E">
      <w:pPr>
        <w:pStyle w:val="FootnoteText"/>
        <w:rPr>
          <w:rFonts w:ascii="Times New Roman" w:hAnsi="Times New Roman" w:cs="Times New Roman"/>
        </w:rPr>
      </w:pPr>
      <w:r w:rsidRPr="00EE2640">
        <w:rPr>
          <w:rStyle w:val="FootnoteReference"/>
          <w:rFonts w:ascii="Times New Roman" w:hAnsi="Times New Roman" w:cs="Times New Roman"/>
        </w:rPr>
        <w:footnoteRef/>
      </w:r>
      <w:r w:rsidRPr="00EE2640">
        <w:rPr>
          <w:rFonts w:ascii="Times New Roman" w:hAnsi="Times New Roman" w:cs="Times New Roman"/>
        </w:rPr>
        <w:t xml:space="preserve"> NA MH 148/409.</w:t>
      </w:r>
    </w:p>
  </w:footnote>
  <w:footnote w:id="35">
    <w:p w:rsidR="007A4DA7" w:rsidRPr="004E3379" w:rsidRDefault="007A4DA7" w:rsidP="003E06C2">
      <w:pPr>
        <w:pStyle w:val="FootnoteText"/>
        <w:rPr>
          <w:rFonts w:ascii="Times New Roman" w:hAnsi="Times New Roman" w:cs="Times New Roman"/>
        </w:rPr>
      </w:pPr>
      <w:r w:rsidRPr="00802194">
        <w:rPr>
          <w:rStyle w:val="FootnoteReference"/>
          <w:rFonts w:ascii="Times New Roman" w:hAnsi="Times New Roman" w:cs="Times New Roman"/>
        </w:rPr>
        <w:footnoteRef/>
      </w:r>
      <w:r w:rsidRPr="00802194">
        <w:rPr>
          <w:rFonts w:ascii="Times New Roman" w:hAnsi="Times New Roman" w:cs="Times New Roman"/>
        </w:rPr>
        <w:t xml:space="preserve"> </w:t>
      </w:r>
      <w:r w:rsidRPr="004E3379">
        <w:rPr>
          <w:rFonts w:ascii="Times New Roman" w:hAnsi="Times New Roman" w:cs="Times New Roman"/>
        </w:rPr>
        <w:t>Undated note, Abrams PP/SAB/B/2/4/1.</w:t>
      </w:r>
    </w:p>
  </w:footnote>
  <w:footnote w:id="36">
    <w:p w:rsidR="007A4DA7" w:rsidRPr="00B7396E" w:rsidRDefault="007A4DA7" w:rsidP="00184BF4">
      <w:pPr>
        <w:pStyle w:val="FootnoteText"/>
        <w:rPr>
          <w:rFonts w:ascii="Times New Roman" w:hAnsi="Times New Roman" w:cs="Times New Roman"/>
        </w:rPr>
      </w:pPr>
      <w:r w:rsidRPr="00B7396E">
        <w:rPr>
          <w:rStyle w:val="FootnoteReference"/>
          <w:rFonts w:ascii="Times New Roman" w:hAnsi="Times New Roman" w:cs="Times New Roman"/>
        </w:rPr>
        <w:footnoteRef/>
      </w:r>
      <w:r w:rsidRPr="00B7396E">
        <w:rPr>
          <w:rFonts w:ascii="Times New Roman" w:hAnsi="Times New Roman" w:cs="Times New Roman"/>
        </w:rPr>
        <w:t xml:space="preserve"> Interview in the Granada Television programme ‘It Was Twenty Years Ago Today’, 1987.</w:t>
      </w:r>
    </w:p>
  </w:footnote>
  <w:footnote w:id="37">
    <w:p w:rsidR="007A4DA7" w:rsidRPr="0015050D" w:rsidRDefault="007A4DA7" w:rsidP="00184BF4">
      <w:pPr>
        <w:pStyle w:val="FootnoteText"/>
        <w:rPr>
          <w:rFonts w:ascii="Times New Roman" w:hAnsi="Times New Roman" w:cs="Times New Roman"/>
        </w:rPr>
      </w:pPr>
      <w:r w:rsidRPr="0015050D">
        <w:rPr>
          <w:rStyle w:val="FootnoteReference"/>
          <w:rFonts w:ascii="Times New Roman" w:hAnsi="Times New Roman" w:cs="Times New Roman"/>
        </w:rPr>
        <w:footnoteRef/>
      </w:r>
      <w:r>
        <w:rPr>
          <w:rFonts w:ascii="Times New Roman" w:hAnsi="Times New Roman" w:cs="Times New Roman"/>
        </w:rPr>
        <w:t xml:space="preserve"> Abrams</w:t>
      </w:r>
      <w:r w:rsidRPr="0015050D">
        <w:rPr>
          <w:rFonts w:ascii="Times New Roman" w:hAnsi="Times New Roman" w:cs="Times New Roman"/>
        </w:rPr>
        <w:t xml:space="preserve"> PP/SAB/B/1/1/4.</w:t>
      </w:r>
    </w:p>
  </w:footnote>
  <w:footnote w:id="38">
    <w:p w:rsidR="007A4DA7" w:rsidRPr="00A77B4B" w:rsidRDefault="007A4DA7">
      <w:pPr>
        <w:pStyle w:val="FootnoteText"/>
        <w:rPr>
          <w:rFonts w:ascii="Times New Roman" w:hAnsi="Times New Roman" w:cs="Times New Roman"/>
        </w:rPr>
      </w:pPr>
      <w:r w:rsidRPr="00A77B4B">
        <w:rPr>
          <w:rStyle w:val="FootnoteReference"/>
          <w:rFonts w:ascii="Times New Roman" w:hAnsi="Times New Roman" w:cs="Times New Roman"/>
        </w:rPr>
        <w:footnoteRef/>
      </w:r>
      <w:r w:rsidRPr="00A77B4B">
        <w:rPr>
          <w:rFonts w:ascii="Times New Roman" w:hAnsi="Times New Roman" w:cs="Times New Roman"/>
        </w:rPr>
        <w:t xml:space="preserve"> The report of Lennon’s sentence appeared, for example, on the front page of the </w:t>
      </w:r>
      <w:r w:rsidRPr="00A77B4B">
        <w:rPr>
          <w:rFonts w:ascii="Times New Roman" w:hAnsi="Times New Roman" w:cs="Times New Roman"/>
          <w:i/>
        </w:rPr>
        <w:t>Evening News</w:t>
      </w:r>
      <w:r w:rsidRPr="00A77B4B">
        <w:rPr>
          <w:rFonts w:ascii="Times New Roman" w:hAnsi="Times New Roman" w:cs="Times New Roman"/>
        </w:rPr>
        <w:t xml:space="preserve"> </w:t>
      </w:r>
      <w:r>
        <w:rPr>
          <w:rFonts w:ascii="Times New Roman" w:hAnsi="Times New Roman" w:cs="Times New Roman"/>
        </w:rPr>
        <w:t xml:space="preserve">(then London’s biggest evening newspaper) </w:t>
      </w:r>
      <w:r w:rsidRPr="00A77B4B">
        <w:rPr>
          <w:rFonts w:ascii="Times New Roman" w:hAnsi="Times New Roman" w:cs="Times New Roman"/>
        </w:rPr>
        <w:t>on November 28</w:t>
      </w:r>
      <w:r w:rsidRPr="00A77B4B">
        <w:rPr>
          <w:rFonts w:ascii="Times New Roman" w:hAnsi="Times New Roman" w:cs="Times New Roman"/>
          <w:vertAlign w:val="superscript"/>
        </w:rPr>
        <w:t>th</w:t>
      </w:r>
      <w:r w:rsidRPr="00A77B4B">
        <w:rPr>
          <w:rFonts w:ascii="Times New Roman" w:hAnsi="Times New Roman" w:cs="Times New Roman"/>
        </w:rPr>
        <w:t xml:space="preserve">. </w:t>
      </w:r>
    </w:p>
  </w:footnote>
  <w:footnote w:id="39">
    <w:p w:rsidR="007A4DA7" w:rsidRPr="0012077A" w:rsidRDefault="007A4DA7">
      <w:pPr>
        <w:pStyle w:val="FootnoteText"/>
        <w:rPr>
          <w:rFonts w:ascii="Times New Roman" w:hAnsi="Times New Roman" w:cs="Times New Roman"/>
        </w:rPr>
      </w:pPr>
      <w:r w:rsidRPr="0012077A">
        <w:rPr>
          <w:rStyle w:val="FootnoteReference"/>
          <w:rFonts w:ascii="Times New Roman" w:hAnsi="Times New Roman" w:cs="Times New Roman"/>
        </w:rPr>
        <w:footnoteRef/>
      </w:r>
      <w:r w:rsidRPr="0012077A">
        <w:rPr>
          <w:rFonts w:ascii="Times New Roman" w:hAnsi="Times New Roman" w:cs="Times New Roman"/>
        </w:rPr>
        <w:t xml:space="preserve"> ‘Legalising pot?’, </w:t>
      </w:r>
      <w:r w:rsidRPr="0012077A">
        <w:rPr>
          <w:rFonts w:ascii="Times New Roman" w:hAnsi="Times New Roman" w:cs="Times New Roman"/>
          <w:i/>
          <w:iCs/>
        </w:rPr>
        <w:t>The Guardian</w:t>
      </w:r>
      <w:r w:rsidRPr="0012077A">
        <w:rPr>
          <w:rFonts w:ascii="Times New Roman" w:hAnsi="Times New Roman" w:cs="Times New Roman"/>
        </w:rPr>
        <w:t>, December 2</w:t>
      </w:r>
      <w:r w:rsidRPr="0012077A">
        <w:rPr>
          <w:rFonts w:ascii="Times New Roman" w:hAnsi="Times New Roman" w:cs="Times New Roman"/>
          <w:vertAlign w:val="superscript"/>
        </w:rPr>
        <w:t>nd</w:t>
      </w:r>
      <w:r w:rsidRPr="0012077A">
        <w:rPr>
          <w:rFonts w:ascii="Times New Roman" w:hAnsi="Times New Roman" w:cs="Times New Roman"/>
        </w:rPr>
        <w:t xml:space="preserve"> 1968, page 8.</w:t>
      </w:r>
    </w:p>
  </w:footnote>
  <w:footnote w:id="40">
    <w:p w:rsidR="007A4DA7" w:rsidRDefault="007A4DA7" w:rsidP="00CA2D1E">
      <w:pPr>
        <w:pStyle w:val="FootnoteText"/>
      </w:pPr>
      <w:r w:rsidRPr="004E3379">
        <w:rPr>
          <w:rStyle w:val="FootnoteReference"/>
          <w:rFonts w:ascii="Times New Roman" w:hAnsi="Times New Roman" w:cs="Times New Roman"/>
        </w:rPr>
        <w:footnoteRef/>
      </w:r>
      <w:r w:rsidRPr="004E3379">
        <w:rPr>
          <w:rFonts w:ascii="Times New Roman" w:hAnsi="Times New Roman" w:cs="Times New Roman"/>
        </w:rPr>
        <w:t xml:space="preserve"> The Report was dated 1968, indicating the delays there had been in putting it into the public domain.</w:t>
      </w:r>
    </w:p>
  </w:footnote>
  <w:footnote w:id="41">
    <w:p w:rsidR="007A4DA7" w:rsidRPr="00EB2F6C" w:rsidRDefault="007A4DA7" w:rsidP="00CA2D1E">
      <w:pPr>
        <w:pStyle w:val="FootnoteText"/>
        <w:rPr>
          <w:rFonts w:ascii="Times New Roman" w:hAnsi="Times New Roman" w:cs="Times New Roman"/>
        </w:rPr>
      </w:pPr>
      <w:r w:rsidRPr="00EB2F6C">
        <w:rPr>
          <w:rStyle w:val="FootnoteReference"/>
          <w:rFonts w:ascii="Times New Roman" w:hAnsi="Times New Roman" w:cs="Times New Roman"/>
        </w:rPr>
        <w:footnoteRef/>
      </w:r>
      <w:r w:rsidRPr="00EB2F6C">
        <w:rPr>
          <w:rFonts w:ascii="Times New Roman" w:hAnsi="Times New Roman" w:cs="Times New Roman"/>
        </w:rPr>
        <w:t xml:space="preserve"> ‘Drug remarks ‘insult’, Lady Wootton says’, </w:t>
      </w:r>
      <w:r w:rsidRPr="00EB2F6C">
        <w:rPr>
          <w:rFonts w:ascii="Times New Roman" w:hAnsi="Times New Roman" w:cs="Times New Roman"/>
          <w:i/>
        </w:rPr>
        <w:t>The Times</w:t>
      </w:r>
      <w:r w:rsidRPr="00EB2F6C">
        <w:rPr>
          <w:rFonts w:ascii="Times New Roman" w:hAnsi="Times New Roman" w:cs="Times New Roman"/>
        </w:rPr>
        <w:t>, January 28</w:t>
      </w:r>
      <w:r w:rsidRPr="00EB2F6C">
        <w:rPr>
          <w:rFonts w:ascii="Times New Roman" w:hAnsi="Times New Roman" w:cs="Times New Roman"/>
          <w:vertAlign w:val="superscript"/>
        </w:rPr>
        <w:t>th</w:t>
      </w:r>
      <w:r w:rsidRPr="00EB2F6C">
        <w:rPr>
          <w:rFonts w:ascii="Times New Roman" w:hAnsi="Times New Roman" w:cs="Times New Roman"/>
        </w:rPr>
        <w:t xml:space="preserve"> 1969.</w:t>
      </w:r>
    </w:p>
  </w:footnote>
  <w:footnote w:id="42">
    <w:p w:rsidR="007A4DA7" w:rsidRPr="00EB2F6C" w:rsidRDefault="007A4DA7" w:rsidP="00CA2D1E">
      <w:pPr>
        <w:pStyle w:val="FootnoteText"/>
        <w:rPr>
          <w:rFonts w:ascii="Times New Roman" w:hAnsi="Times New Roman" w:cs="Times New Roman"/>
        </w:rPr>
      </w:pPr>
      <w:r w:rsidRPr="00EB2F6C">
        <w:rPr>
          <w:rStyle w:val="FootnoteReference"/>
          <w:rFonts w:ascii="Times New Roman" w:hAnsi="Times New Roman" w:cs="Times New Roman"/>
        </w:rPr>
        <w:footnoteRef/>
      </w:r>
      <w:r>
        <w:rPr>
          <w:rFonts w:ascii="Times New Roman" w:hAnsi="Times New Roman" w:cs="Times New Roman"/>
        </w:rPr>
        <w:t xml:space="preserve"> ‘</w:t>
      </w:r>
      <w:r w:rsidRPr="00EB2F6C">
        <w:rPr>
          <w:rFonts w:ascii="Times New Roman" w:hAnsi="Times New Roman" w:cs="Times New Roman"/>
        </w:rPr>
        <w:t>Drugs Report: Answer to Minister’,</w:t>
      </w:r>
      <w:r>
        <w:rPr>
          <w:rFonts w:ascii="Times New Roman" w:hAnsi="Times New Roman" w:cs="Times New Roman"/>
        </w:rPr>
        <w:t xml:space="preserve"> Letter to the Editor,</w:t>
      </w:r>
      <w:r w:rsidRPr="00EB2F6C">
        <w:rPr>
          <w:rFonts w:ascii="Times New Roman" w:hAnsi="Times New Roman" w:cs="Times New Roman"/>
        </w:rPr>
        <w:t xml:space="preserve"> </w:t>
      </w:r>
      <w:r w:rsidRPr="00EB2F6C">
        <w:rPr>
          <w:rFonts w:ascii="Times New Roman" w:hAnsi="Times New Roman" w:cs="Times New Roman"/>
          <w:i/>
        </w:rPr>
        <w:t>The Times</w:t>
      </w:r>
      <w:r w:rsidRPr="00EB2F6C">
        <w:rPr>
          <w:rFonts w:ascii="Times New Roman" w:hAnsi="Times New Roman" w:cs="Times New Roman"/>
        </w:rPr>
        <w:t>, February 5</w:t>
      </w:r>
      <w:r w:rsidRPr="00EB2F6C">
        <w:rPr>
          <w:rFonts w:ascii="Times New Roman" w:hAnsi="Times New Roman" w:cs="Times New Roman"/>
          <w:vertAlign w:val="superscript"/>
        </w:rPr>
        <w:t>th</w:t>
      </w:r>
      <w:r w:rsidRPr="00EB2F6C">
        <w:rPr>
          <w:rFonts w:ascii="Times New Roman" w:hAnsi="Times New Roman" w:cs="Times New Roman"/>
        </w:rPr>
        <w:t xml:space="preserve"> 1969.</w:t>
      </w:r>
    </w:p>
  </w:footnote>
  <w:footnote w:id="43">
    <w:p w:rsidR="007A4DA7" w:rsidRPr="006F4E7D" w:rsidRDefault="007A4DA7" w:rsidP="009871C2">
      <w:pPr>
        <w:pStyle w:val="FootnoteText"/>
        <w:rPr>
          <w:rFonts w:ascii="Times New Roman" w:hAnsi="Times New Roman" w:cs="Times New Roman"/>
        </w:rPr>
      </w:pPr>
      <w:r w:rsidRPr="006F4E7D">
        <w:rPr>
          <w:rStyle w:val="FootnoteReference"/>
          <w:rFonts w:ascii="Times New Roman" w:hAnsi="Times New Roman" w:cs="Times New Roman"/>
        </w:rPr>
        <w:footnoteRef/>
      </w:r>
      <w:r w:rsidRPr="006F4E7D">
        <w:rPr>
          <w:rFonts w:ascii="Times New Roman" w:hAnsi="Times New Roman" w:cs="Times New Roman"/>
        </w:rPr>
        <w:t xml:space="preserve"> </w:t>
      </w:r>
      <w:hyperlink r:id="rId2" w:history="1">
        <w:r w:rsidRPr="006F4E7D">
          <w:rPr>
            <w:rStyle w:val="Hyperlink"/>
            <w:rFonts w:ascii="Times New Roman" w:hAnsi="Times New Roman" w:cs="Times New Roman"/>
          </w:rPr>
          <w:t>http://beatles.ncf.ca/ocrledain.html</w:t>
        </w:r>
      </w:hyperlink>
      <w:r w:rsidRPr="006F4E7D">
        <w:rPr>
          <w:rFonts w:ascii="Times New Roman" w:hAnsi="Times New Roman" w:cs="Times New Roman"/>
        </w:rPr>
        <w:t xml:space="preserve"> &lt;Last accessed May 7th 2019</w:t>
      </w:r>
      <w:r>
        <w:rPr>
          <w:rFonts w:ascii="Times New Roman" w:hAnsi="Times New Roman" w:cs="Times New Roman"/>
        </w:rPr>
        <w:t>&gt;</w:t>
      </w:r>
      <w:r w:rsidRPr="006F4E7D">
        <w:rPr>
          <w:rFonts w:ascii="Times New Roman" w:hAnsi="Times New Roman" w:cs="Times New Roman"/>
        </w:rPr>
        <w:t>.</w:t>
      </w:r>
    </w:p>
  </w:footnote>
  <w:footnote w:id="44">
    <w:p w:rsidR="007A4DA7" w:rsidRPr="00652578" w:rsidRDefault="007A4DA7" w:rsidP="009871C2">
      <w:pPr>
        <w:pStyle w:val="FootnoteText"/>
        <w:rPr>
          <w:rFonts w:ascii="Times New Roman" w:hAnsi="Times New Roman" w:cs="Times New Roman"/>
        </w:rPr>
      </w:pPr>
      <w:r w:rsidRPr="00652578">
        <w:rPr>
          <w:rStyle w:val="FootnoteReference"/>
          <w:rFonts w:ascii="Times New Roman" w:hAnsi="Times New Roman" w:cs="Times New Roman"/>
        </w:rPr>
        <w:footnoteRef/>
      </w:r>
      <w:r w:rsidRPr="00652578">
        <w:rPr>
          <w:rFonts w:ascii="Times New Roman" w:hAnsi="Times New Roman" w:cs="Times New Roman"/>
        </w:rPr>
        <w:t xml:space="preserve"> Footage of Lennon playing at the John Sinclair Freedom Rally in Ann Arbor in December 1971 appears in the 2006 documentary film ‘The U.S. v</w:t>
      </w:r>
      <w:r>
        <w:rPr>
          <w:rFonts w:ascii="Times New Roman" w:hAnsi="Times New Roman" w:cs="Times New Roman"/>
        </w:rPr>
        <w:t>s</w:t>
      </w:r>
      <w:r w:rsidRPr="00652578">
        <w:rPr>
          <w:rFonts w:ascii="Times New Roman" w:hAnsi="Times New Roman" w:cs="Times New Roman"/>
        </w:rPr>
        <w:t xml:space="preserve"> John Lennon’.</w:t>
      </w:r>
    </w:p>
  </w:footnote>
  <w:footnote w:id="45">
    <w:p w:rsidR="007A4DA7" w:rsidRPr="00F5305E" w:rsidRDefault="007A4DA7" w:rsidP="009871C2">
      <w:pPr>
        <w:pStyle w:val="FootnoteText"/>
        <w:rPr>
          <w:rFonts w:ascii="Times New Roman" w:hAnsi="Times New Roman" w:cs="Times New Roman"/>
        </w:rPr>
      </w:pPr>
      <w:r w:rsidRPr="00F5305E">
        <w:rPr>
          <w:rStyle w:val="FootnoteReference"/>
          <w:rFonts w:ascii="Times New Roman" w:hAnsi="Times New Roman" w:cs="Times New Roman"/>
        </w:rPr>
        <w:footnoteRef/>
      </w:r>
      <w:r w:rsidRPr="00F5305E">
        <w:rPr>
          <w:rFonts w:ascii="Times New Roman" w:hAnsi="Times New Roman" w:cs="Times New Roman"/>
        </w:rPr>
        <w:t xml:space="preserve"> </w:t>
      </w:r>
      <w:r>
        <w:rPr>
          <w:rFonts w:ascii="Times New Roman" w:hAnsi="Times New Roman" w:cs="Times New Roman"/>
        </w:rPr>
        <w:t>Papers for the meeting on March 22</w:t>
      </w:r>
      <w:r w:rsidRPr="00BC3F0C">
        <w:rPr>
          <w:rFonts w:ascii="Times New Roman" w:hAnsi="Times New Roman" w:cs="Times New Roman"/>
          <w:vertAlign w:val="superscript"/>
        </w:rPr>
        <w:t>nd</w:t>
      </w:r>
      <w:r>
        <w:rPr>
          <w:rFonts w:ascii="Times New Roman" w:hAnsi="Times New Roman" w:cs="Times New Roman"/>
        </w:rPr>
        <w:t xml:space="preserve"> 1968, </w:t>
      </w:r>
      <w:r w:rsidRPr="00F5305E">
        <w:rPr>
          <w:rFonts w:ascii="Times New Roman" w:hAnsi="Times New Roman" w:cs="Times New Roman"/>
        </w:rPr>
        <w:t>NA HO 319/372.</w:t>
      </w:r>
    </w:p>
  </w:footnote>
  <w:footnote w:id="46">
    <w:p w:rsidR="007A4DA7" w:rsidRPr="001D2D1E" w:rsidRDefault="007A4DA7" w:rsidP="009871C2">
      <w:pPr>
        <w:pStyle w:val="FootnoteText"/>
        <w:rPr>
          <w:rFonts w:ascii="Times New Roman" w:hAnsi="Times New Roman" w:cs="Times New Roman"/>
        </w:rPr>
      </w:pPr>
      <w:r w:rsidRPr="001D2D1E">
        <w:rPr>
          <w:rStyle w:val="FootnoteReference"/>
          <w:rFonts w:ascii="Times New Roman" w:hAnsi="Times New Roman" w:cs="Times New Roman"/>
        </w:rPr>
        <w:footnoteRef/>
      </w:r>
      <w:r w:rsidRPr="001D2D1E">
        <w:rPr>
          <w:rFonts w:ascii="Times New Roman" w:hAnsi="Times New Roman" w:cs="Times New Roman"/>
        </w:rPr>
        <w:t xml:space="preserve"> Personal communication, February 7</w:t>
      </w:r>
      <w:r w:rsidRPr="001D2D1E">
        <w:rPr>
          <w:rFonts w:ascii="Times New Roman" w:hAnsi="Times New Roman" w:cs="Times New Roman"/>
          <w:vertAlign w:val="superscript"/>
        </w:rPr>
        <w:t>th</w:t>
      </w:r>
      <w:r w:rsidRPr="001D2D1E">
        <w:rPr>
          <w:rFonts w:ascii="Times New Roman" w:hAnsi="Times New Roman" w:cs="Times New Roman"/>
        </w:rPr>
        <w:t xml:space="preserve"> 2019.</w:t>
      </w:r>
    </w:p>
  </w:footnote>
  <w:footnote w:id="47">
    <w:p w:rsidR="007A4DA7" w:rsidRPr="005A0254" w:rsidRDefault="007A4DA7" w:rsidP="009871C2">
      <w:pPr>
        <w:pStyle w:val="FootnoteText"/>
        <w:rPr>
          <w:rFonts w:ascii="Times New Roman" w:hAnsi="Times New Roman" w:cs="Times New Roman"/>
        </w:rPr>
      </w:pPr>
      <w:r w:rsidRPr="005A0254">
        <w:rPr>
          <w:rStyle w:val="FootnoteReference"/>
          <w:rFonts w:ascii="Times New Roman" w:hAnsi="Times New Roman" w:cs="Times New Roman"/>
        </w:rPr>
        <w:footnoteRef/>
      </w:r>
      <w:r w:rsidRPr="005A0254">
        <w:rPr>
          <w:rFonts w:ascii="Times New Roman" w:hAnsi="Times New Roman" w:cs="Times New Roman"/>
        </w:rPr>
        <w:t xml:space="preserve"> Gornall (2020) </w:t>
      </w:r>
      <w:r w:rsidR="002454BF">
        <w:rPr>
          <w:rFonts w:ascii="Times New Roman" w:hAnsi="Times New Roman" w:cs="Times New Roman"/>
        </w:rPr>
        <w:t>describes</w:t>
      </w:r>
      <w:r w:rsidRPr="005A0254">
        <w:rPr>
          <w:rFonts w:ascii="Times New Roman" w:hAnsi="Times New Roman" w:cs="Times New Roman"/>
        </w:rPr>
        <w:t xml:space="preserve"> the </w:t>
      </w:r>
      <w:r>
        <w:rPr>
          <w:rFonts w:ascii="Times New Roman" w:hAnsi="Times New Roman" w:cs="Times New Roman"/>
        </w:rPr>
        <w:t>large</w:t>
      </w:r>
      <w:r w:rsidR="002454BF">
        <w:rPr>
          <w:rFonts w:ascii="Times New Roman" w:hAnsi="Times New Roman" w:cs="Times New Roman"/>
        </w:rPr>
        <w:t xml:space="preserve"> UK</w:t>
      </w:r>
      <w:r>
        <w:rPr>
          <w:rFonts w:ascii="Times New Roman" w:hAnsi="Times New Roman" w:cs="Times New Roman"/>
        </w:rPr>
        <w:t xml:space="preserve"> </w:t>
      </w:r>
      <w:r w:rsidRPr="005A0254">
        <w:rPr>
          <w:rFonts w:ascii="Times New Roman" w:hAnsi="Times New Roman" w:cs="Times New Roman"/>
        </w:rPr>
        <w:t>network of individuals and organisations lobbying for a legal cannabis industry.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72"/>
    <w:rsid w:val="00004ECE"/>
    <w:rsid w:val="00006219"/>
    <w:rsid w:val="000065ED"/>
    <w:rsid w:val="00016B60"/>
    <w:rsid w:val="0002306B"/>
    <w:rsid w:val="00026F1C"/>
    <w:rsid w:val="00031DFA"/>
    <w:rsid w:val="000327D8"/>
    <w:rsid w:val="00045D37"/>
    <w:rsid w:val="00046BA4"/>
    <w:rsid w:val="000544EC"/>
    <w:rsid w:val="00063AB6"/>
    <w:rsid w:val="0006710A"/>
    <w:rsid w:val="00071CBF"/>
    <w:rsid w:val="00086056"/>
    <w:rsid w:val="00086401"/>
    <w:rsid w:val="00087811"/>
    <w:rsid w:val="000B5021"/>
    <w:rsid w:val="000D11B0"/>
    <w:rsid w:val="000D184D"/>
    <w:rsid w:val="000E1236"/>
    <w:rsid w:val="000E470F"/>
    <w:rsid w:val="000E5A91"/>
    <w:rsid w:val="000F19B7"/>
    <w:rsid w:val="000F5B5D"/>
    <w:rsid w:val="00105074"/>
    <w:rsid w:val="00106197"/>
    <w:rsid w:val="00110013"/>
    <w:rsid w:val="001114C3"/>
    <w:rsid w:val="0012077A"/>
    <w:rsid w:val="001212C9"/>
    <w:rsid w:val="001239EF"/>
    <w:rsid w:val="00125346"/>
    <w:rsid w:val="001301E3"/>
    <w:rsid w:val="00131017"/>
    <w:rsid w:val="001360FF"/>
    <w:rsid w:val="00142F13"/>
    <w:rsid w:val="0014343E"/>
    <w:rsid w:val="001441CA"/>
    <w:rsid w:val="0015050D"/>
    <w:rsid w:val="0015654F"/>
    <w:rsid w:val="00157E63"/>
    <w:rsid w:val="00160CD0"/>
    <w:rsid w:val="001618A8"/>
    <w:rsid w:val="001618E2"/>
    <w:rsid w:val="00165CAB"/>
    <w:rsid w:val="0017378B"/>
    <w:rsid w:val="00173C64"/>
    <w:rsid w:val="00177648"/>
    <w:rsid w:val="0018092C"/>
    <w:rsid w:val="001825B7"/>
    <w:rsid w:val="001837A9"/>
    <w:rsid w:val="00184BF4"/>
    <w:rsid w:val="00190171"/>
    <w:rsid w:val="00197A28"/>
    <w:rsid w:val="001A5CAA"/>
    <w:rsid w:val="001A65E0"/>
    <w:rsid w:val="001A6BD4"/>
    <w:rsid w:val="001A7731"/>
    <w:rsid w:val="001B1E8F"/>
    <w:rsid w:val="001B2D42"/>
    <w:rsid w:val="001B6BBA"/>
    <w:rsid w:val="001C2FE7"/>
    <w:rsid w:val="001C5AFD"/>
    <w:rsid w:val="001D0A93"/>
    <w:rsid w:val="001D1DA2"/>
    <w:rsid w:val="001F1AC5"/>
    <w:rsid w:val="001F2F4F"/>
    <w:rsid w:val="001F4D56"/>
    <w:rsid w:val="001F5EC2"/>
    <w:rsid w:val="002019BC"/>
    <w:rsid w:val="0020634E"/>
    <w:rsid w:val="00223E08"/>
    <w:rsid w:val="00240C62"/>
    <w:rsid w:val="00241357"/>
    <w:rsid w:val="002450A5"/>
    <w:rsid w:val="002454BF"/>
    <w:rsid w:val="00246545"/>
    <w:rsid w:val="00246A2E"/>
    <w:rsid w:val="00247911"/>
    <w:rsid w:val="00252E5E"/>
    <w:rsid w:val="0025686A"/>
    <w:rsid w:val="00256C4E"/>
    <w:rsid w:val="00271270"/>
    <w:rsid w:val="002713B9"/>
    <w:rsid w:val="00275656"/>
    <w:rsid w:val="00276884"/>
    <w:rsid w:val="00282A14"/>
    <w:rsid w:val="002852CA"/>
    <w:rsid w:val="00285F30"/>
    <w:rsid w:val="00287EFB"/>
    <w:rsid w:val="00291243"/>
    <w:rsid w:val="00295DCB"/>
    <w:rsid w:val="00296E0F"/>
    <w:rsid w:val="00297A83"/>
    <w:rsid w:val="002A012E"/>
    <w:rsid w:val="002A4098"/>
    <w:rsid w:val="002A7DD0"/>
    <w:rsid w:val="002B2D78"/>
    <w:rsid w:val="002C1987"/>
    <w:rsid w:val="002C3C2F"/>
    <w:rsid w:val="002C566F"/>
    <w:rsid w:val="002D0406"/>
    <w:rsid w:val="002D45BF"/>
    <w:rsid w:val="002E07BC"/>
    <w:rsid w:val="002E0C49"/>
    <w:rsid w:val="002E1886"/>
    <w:rsid w:val="002E2A45"/>
    <w:rsid w:val="002E41A9"/>
    <w:rsid w:val="002E461C"/>
    <w:rsid w:val="002E5909"/>
    <w:rsid w:val="002F2774"/>
    <w:rsid w:val="002F7A2C"/>
    <w:rsid w:val="00300B10"/>
    <w:rsid w:val="003037D6"/>
    <w:rsid w:val="00306552"/>
    <w:rsid w:val="0031451B"/>
    <w:rsid w:val="00320F2C"/>
    <w:rsid w:val="00330198"/>
    <w:rsid w:val="00331ABB"/>
    <w:rsid w:val="00332DFA"/>
    <w:rsid w:val="00336B91"/>
    <w:rsid w:val="003407A9"/>
    <w:rsid w:val="00343876"/>
    <w:rsid w:val="0035041A"/>
    <w:rsid w:val="0035441A"/>
    <w:rsid w:val="00355954"/>
    <w:rsid w:val="00360F78"/>
    <w:rsid w:val="003626A2"/>
    <w:rsid w:val="00367A12"/>
    <w:rsid w:val="00371C2E"/>
    <w:rsid w:val="00375E57"/>
    <w:rsid w:val="003774E6"/>
    <w:rsid w:val="0038205C"/>
    <w:rsid w:val="00383C95"/>
    <w:rsid w:val="00384B58"/>
    <w:rsid w:val="003A2D3C"/>
    <w:rsid w:val="003A7FD9"/>
    <w:rsid w:val="003B0833"/>
    <w:rsid w:val="003B4F8A"/>
    <w:rsid w:val="003B50D2"/>
    <w:rsid w:val="003C1D15"/>
    <w:rsid w:val="003C3C8F"/>
    <w:rsid w:val="003C4116"/>
    <w:rsid w:val="003D0C0A"/>
    <w:rsid w:val="003D1322"/>
    <w:rsid w:val="003D6815"/>
    <w:rsid w:val="003E06C2"/>
    <w:rsid w:val="003E09A2"/>
    <w:rsid w:val="003E4C63"/>
    <w:rsid w:val="003E6756"/>
    <w:rsid w:val="003F2409"/>
    <w:rsid w:val="003F579F"/>
    <w:rsid w:val="003F6DFE"/>
    <w:rsid w:val="00402006"/>
    <w:rsid w:val="0040301E"/>
    <w:rsid w:val="00403550"/>
    <w:rsid w:val="00404AF5"/>
    <w:rsid w:val="00405E36"/>
    <w:rsid w:val="00412D01"/>
    <w:rsid w:val="004179D3"/>
    <w:rsid w:val="004216F7"/>
    <w:rsid w:val="00422C3E"/>
    <w:rsid w:val="00425D70"/>
    <w:rsid w:val="00426284"/>
    <w:rsid w:val="00427697"/>
    <w:rsid w:val="00430768"/>
    <w:rsid w:val="004407D4"/>
    <w:rsid w:val="00441603"/>
    <w:rsid w:val="00446E49"/>
    <w:rsid w:val="004479AD"/>
    <w:rsid w:val="00450155"/>
    <w:rsid w:val="00453151"/>
    <w:rsid w:val="004549D6"/>
    <w:rsid w:val="00454BC4"/>
    <w:rsid w:val="0046090F"/>
    <w:rsid w:val="00463DBC"/>
    <w:rsid w:val="00464CA4"/>
    <w:rsid w:val="004749A9"/>
    <w:rsid w:val="004812A6"/>
    <w:rsid w:val="004851D6"/>
    <w:rsid w:val="00490012"/>
    <w:rsid w:val="004912C2"/>
    <w:rsid w:val="004940E3"/>
    <w:rsid w:val="004A059A"/>
    <w:rsid w:val="004A151F"/>
    <w:rsid w:val="004A1E0F"/>
    <w:rsid w:val="004B033D"/>
    <w:rsid w:val="004B0C16"/>
    <w:rsid w:val="004B0F9C"/>
    <w:rsid w:val="004B23B8"/>
    <w:rsid w:val="004C55FC"/>
    <w:rsid w:val="004C5EE4"/>
    <w:rsid w:val="004C789F"/>
    <w:rsid w:val="004D1022"/>
    <w:rsid w:val="004D25C1"/>
    <w:rsid w:val="004D5DC6"/>
    <w:rsid w:val="004D6622"/>
    <w:rsid w:val="004D7E95"/>
    <w:rsid w:val="004E3013"/>
    <w:rsid w:val="004E3379"/>
    <w:rsid w:val="004E5D27"/>
    <w:rsid w:val="004E6381"/>
    <w:rsid w:val="004E6BC7"/>
    <w:rsid w:val="004F02D4"/>
    <w:rsid w:val="004F08F7"/>
    <w:rsid w:val="004F15E5"/>
    <w:rsid w:val="00500AB0"/>
    <w:rsid w:val="00504089"/>
    <w:rsid w:val="00506C1E"/>
    <w:rsid w:val="0050795D"/>
    <w:rsid w:val="0051473A"/>
    <w:rsid w:val="00521F25"/>
    <w:rsid w:val="00526DB3"/>
    <w:rsid w:val="005300F4"/>
    <w:rsid w:val="005319B6"/>
    <w:rsid w:val="005329E5"/>
    <w:rsid w:val="00534E66"/>
    <w:rsid w:val="00535552"/>
    <w:rsid w:val="00540CFA"/>
    <w:rsid w:val="00541068"/>
    <w:rsid w:val="00543CD7"/>
    <w:rsid w:val="00546682"/>
    <w:rsid w:val="00550C5D"/>
    <w:rsid w:val="005541A7"/>
    <w:rsid w:val="005559C6"/>
    <w:rsid w:val="00555B0A"/>
    <w:rsid w:val="005569F0"/>
    <w:rsid w:val="005647C8"/>
    <w:rsid w:val="00566A69"/>
    <w:rsid w:val="00574C16"/>
    <w:rsid w:val="00576119"/>
    <w:rsid w:val="0058028C"/>
    <w:rsid w:val="00580571"/>
    <w:rsid w:val="005814FF"/>
    <w:rsid w:val="00584958"/>
    <w:rsid w:val="0059077C"/>
    <w:rsid w:val="00590C3B"/>
    <w:rsid w:val="0059279E"/>
    <w:rsid w:val="0059407E"/>
    <w:rsid w:val="005A0428"/>
    <w:rsid w:val="005A4116"/>
    <w:rsid w:val="005B7B72"/>
    <w:rsid w:val="005C2F96"/>
    <w:rsid w:val="005C77A7"/>
    <w:rsid w:val="005D4873"/>
    <w:rsid w:val="005D725D"/>
    <w:rsid w:val="005E16BC"/>
    <w:rsid w:val="005E1C48"/>
    <w:rsid w:val="005E251B"/>
    <w:rsid w:val="005F0393"/>
    <w:rsid w:val="005F0C9F"/>
    <w:rsid w:val="005F12AC"/>
    <w:rsid w:val="005F58A2"/>
    <w:rsid w:val="0060149F"/>
    <w:rsid w:val="00601F0B"/>
    <w:rsid w:val="00603A00"/>
    <w:rsid w:val="00604B65"/>
    <w:rsid w:val="00604CA4"/>
    <w:rsid w:val="00605700"/>
    <w:rsid w:val="00613714"/>
    <w:rsid w:val="00613FE6"/>
    <w:rsid w:val="00616741"/>
    <w:rsid w:val="006209AF"/>
    <w:rsid w:val="00626243"/>
    <w:rsid w:val="006302E9"/>
    <w:rsid w:val="00631C79"/>
    <w:rsid w:val="00631CF0"/>
    <w:rsid w:val="0063441D"/>
    <w:rsid w:val="006357C4"/>
    <w:rsid w:val="006454E9"/>
    <w:rsid w:val="00647906"/>
    <w:rsid w:val="00647ABA"/>
    <w:rsid w:val="00654FC7"/>
    <w:rsid w:val="006563D9"/>
    <w:rsid w:val="006616D1"/>
    <w:rsid w:val="00667404"/>
    <w:rsid w:val="00667432"/>
    <w:rsid w:val="0067318D"/>
    <w:rsid w:val="00677CF6"/>
    <w:rsid w:val="0068088F"/>
    <w:rsid w:val="00680B4A"/>
    <w:rsid w:val="0068123D"/>
    <w:rsid w:val="006815C0"/>
    <w:rsid w:val="0068461C"/>
    <w:rsid w:val="00692A5E"/>
    <w:rsid w:val="00692B2D"/>
    <w:rsid w:val="006A377E"/>
    <w:rsid w:val="006A4ADA"/>
    <w:rsid w:val="006B552B"/>
    <w:rsid w:val="006B561B"/>
    <w:rsid w:val="006B5CEF"/>
    <w:rsid w:val="006B65BB"/>
    <w:rsid w:val="006C23CB"/>
    <w:rsid w:val="006D5805"/>
    <w:rsid w:val="006D5AC5"/>
    <w:rsid w:val="006D60B7"/>
    <w:rsid w:val="006E3B31"/>
    <w:rsid w:val="006E5FBB"/>
    <w:rsid w:val="006E767E"/>
    <w:rsid w:val="006F2F58"/>
    <w:rsid w:val="006F4E7D"/>
    <w:rsid w:val="006F5C63"/>
    <w:rsid w:val="00701DB0"/>
    <w:rsid w:val="007041F6"/>
    <w:rsid w:val="00704665"/>
    <w:rsid w:val="007051B9"/>
    <w:rsid w:val="00706FB8"/>
    <w:rsid w:val="00707404"/>
    <w:rsid w:val="007140DA"/>
    <w:rsid w:val="00717682"/>
    <w:rsid w:val="007203D7"/>
    <w:rsid w:val="00722B94"/>
    <w:rsid w:val="00734DF7"/>
    <w:rsid w:val="00737CB1"/>
    <w:rsid w:val="00745392"/>
    <w:rsid w:val="007456C6"/>
    <w:rsid w:val="00750FC5"/>
    <w:rsid w:val="00754D33"/>
    <w:rsid w:val="007562D9"/>
    <w:rsid w:val="00761C95"/>
    <w:rsid w:val="0076345C"/>
    <w:rsid w:val="007638D4"/>
    <w:rsid w:val="00765072"/>
    <w:rsid w:val="0077250B"/>
    <w:rsid w:val="00773D2F"/>
    <w:rsid w:val="007751D9"/>
    <w:rsid w:val="00781848"/>
    <w:rsid w:val="00781ED1"/>
    <w:rsid w:val="0078260B"/>
    <w:rsid w:val="00783A7B"/>
    <w:rsid w:val="00792129"/>
    <w:rsid w:val="0079280C"/>
    <w:rsid w:val="00794768"/>
    <w:rsid w:val="007957D2"/>
    <w:rsid w:val="0079617E"/>
    <w:rsid w:val="007963B7"/>
    <w:rsid w:val="007A2465"/>
    <w:rsid w:val="007A3E3D"/>
    <w:rsid w:val="007A4DA7"/>
    <w:rsid w:val="007A5634"/>
    <w:rsid w:val="007B1B85"/>
    <w:rsid w:val="007B26C5"/>
    <w:rsid w:val="007B725D"/>
    <w:rsid w:val="007C4B7F"/>
    <w:rsid w:val="007C5559"/>
    <w:rsid w:val="007C6708"/>
    <w:rsid w:val="007C7541"/>
    <w:rsid w:val="007D6B41"/>
    <w:rsid w:val="007E0721"/>
    <w:rsid w:val="007E4560"/>
    <w:rsid w:val="007F4EE2"/>
    <w:rsid w:val="007F6CF0"/>
    <w:rsid w:val="00802194"/>
    <w:rsid w:val="00803731"/>
    <w:rsid w:val="00812C54"/>
    <w:rsid w:val="0081318B"/>
    <w:rsid w:val="00815779"/>
    <w:rsid w:val="00816526"/>
    <w:rsid w:val="00816EEA"/>
    <w:rsid w:val="00820621"/>
    <w:rsid w:val="008277AB"/>
    <w:rsid w:val="00827976"/>
    <w:rsid w:val="0083562B"/>
    <w:rsid w:val="00846019"/>
    <w:rsid w:val="0084709B"/>
    <w:rsid w:val="00864429"/>
    <w:rsid w:val="008705F1"/>
    <w:rsid w:val="008766A4"/>
    <w:rsid w:val="0087689D"/>
    <w:rsid w:val="00876B65"/>
    <w:rsid w:val="00876BD5"/>
    <w:rsid w:val="00880012"/>
    <w:rsid w:val="00880657"/>
    <w:rsid w:val="00880A34"/>
    <w:rsid w:val="00880E65"/>
    <w:rsid w:val="008829F3"/>
    <w:rsid w:val="0088322F"/>
    <w:rsid w:val="00883E36"/>
    <w:rsid w:val="00890804"/>
    <w:rsid w:val="0089211D"/>
    <w:rsid w:val="00897030"/>
    <w:rsid w:val="0089771B"/>
    <w:rsid w:val="008A04EF"/>
    <w:rsid w:val="008A32FF"/>
    <w:rsid w:val="008A69C1"/>
    <w:rsid w:val="008B2707"/>
    <w:rsid w:val="008B41EF"/>
    <w:rsid w:val="008B7E72"/>
    <w:rsid w:val="008C19B3"/>
    <w:rsid w:val="008C3B26"/>
    <w:rsid w:val="008D477F"/>
    <w:rsid w:val="008D4AC4"/>
    <w:rsid w:val="008D4CE9"/>
    <w:rsid w:val="008E2BBA"/>
    <w:rsid w:val="008E4504"/>
    <w:rsid w:val="008F7D3E"/>
    <w:rsid w:val="00910C31"/>
    <w:rsid w:val="009112FE"/>
    <w:rsid w:val="009124A9"/>
    <w:rsid w:val="0091277A"/>
    <w:rsid w:val="00915D2E"/>
    <w:rsid w:val="00921125"/>
    <w:rsid w:val="00922641"/>
    <w:rsid w:val="0092734F"/>
    <w:rsid w:val="0093443B"/>
    <w:rsid w:val="009364EC"/>
    <w:rsid w:val="0093758D"/>
    <w:rsid w:val="009405C0"/>
    <w:rsid w:val="00942960"/>
    <w:rsid w:val="00957751"/>
    <w:rsid w:val="00957C4B"/>
    <w:rsid w:val="009602C4"/>
    <w:rsid w:val="00960ADB"/>
    <w:rsid w:val="0096768A"/>
    <w:rsid w:val="00967750"/>
    <w:rsid w:val="00971F82"/>
    <w:rsid w:val="00974E0E"/>
    <w:rsid w:val="00980483"/>
    <w:rsid w:val="00981103"/>
    <w:rsid w:val="009871C2"/>
    <w:rsid w:val="009914A1"/>
    <w:rsid w:val="0099597E"/>
    <w:rsid w:val="009A3276"/>
    <w:rsid w:val="009A3D57"/>
    <w:rsid w:val="009A4406"/>
    <w:rsid w:val="009A540A"/>
    <w:rsid w:val="009B2F70"/>
    <w:rsid w:val="009B4015"/>
    <w:rsid w:val="009B5E63"/>
    <w:rsid w:val="009C1247"/>
    <w:rsid w:val="009C3708"/>
    <w:rsid w:val="009C57BC"/>
    <w:rsid w:val="009C5A8C"/>
    <w:rsid w:val="009C7811"/>
    <w:rsid w:val="009D171F"/>
    <w:rsid w:val="009D72D2"/>
    <w:rsid w:val="009E480A"/>
    <w:rsid w:val="009E64EA"/>
    <w:rsid w:val="009F151D"/>
    <w:rsid w:val="00A015F8"/>
    <w:rsid w:val="00A05FC8"/>
    <w:rsid w:val="00A106AF"/>
    <w:rsid w:val="00A17FAB"/>
    <w:rsid w:val="00A271CF"/>
    <w:rsid w:val="00A3471E"/>
    <w:rsid w:val="00A37A60"/>
    <w:rsid w:val="00A4387E"/>
    <w:rsid w:val="00A53AFB"/>
    <w:rsid w:val="00A54814"/>
    <w:rsid w:val="00A55C2B"/>
    <w:rsid w:val="00A66C6F"/>
    <w:rsid w:val="00A71358"/>
    <w:rsid w:val="00A74736"/>
    <w:rsid w:val="00A77B4B"/>
    <w:rsid w:val="00A855C3"/>
    <w:rsid w:val="00A8724B"/>
    <w:rsid w:val="00A9298A"/>
    <w:rsid w:val="00A95ABB"/>
    <w:rsid w:val="00AB070D"/>
    <w:rsid w:val="00AB4933"/>
    <w:rsid w:val="00AB5946"/>
    <w:rsid w:val="00AC2974"/>
    <w:rsid w:val="00AC50FA"/>
    <w:rsid w:val="00AD18D1"/>
    <w:rsid w:val="00AD3D46"/>
    <w:rsid w:val="00AD6396"/>
    <w:rsid w:val="00AD65DD"/>
    <w:rsid w:val="00AE1816"/>
    <w:rsid w:val="00AE1FE4"/>
    <w:rsid w:val="00AE7931"/>
    <w:rsid w:val="00AF19DC"/>
    <w:rsid w:val="00AF302C"/>
    <w:rsid w:val="00AF65BA"/>
    <w:rsid w:val="00B00956"/>
    <w:rsid w:val="00B02911"/>
    <w:rsid w:val="00B04ED2"/>
    <w:rsid w:val="00B05657"/>
    <w:rsid w:val="00B07388"/>
    <w:rsid w:val="00B0794F"/>
    <w:rsid w:val="00B11B52"/>
    <w:rsid w:val="00B24E1C"/>
    <w:rsid w:val="00B27C37"/>
    <w:rsid w:val="00B32D8D"/>
    <w:rsid w:val="00B347B7"/>
    <w:rsid w:val="00B3517B"/>
    <w:rsid w:val="00B37B4F"/>
    <w:rsid w:val="00B409A2"/>
    <w:rsid w:val="00B416E7"/>
    <w:rsid w:val="00B47FCB"/>
    <w:rsid w:val="00B50287"/>
    <w:rsid w:val="00B5042B"/>
    <w:rsid w:val="00B52B41"/>
    <w:rsid w:val="00B542DB"/>
    <w:rsid w:val="00B5707A"/>
    <w:rsid w:val="00B575DB"/>
    <w:rsid w:val="00B60FD4"/>
    <w:rsid w:val="00B61C4C"/>
    <w:rsid w:val="00B72457"/>
    <w:rsid w:val="00B726A7"/>
    <w:rsid w:val="00B7396E"/>
    <w:rsid w:val="00B7402A"/>
    <w:rsid w:val="00B7490B"/>
    <w:rsid w:val="00B74F93"/>
    <w:rsid w:val="00B7508A"/>
    <w:rsid w:val="00B7720E"/>
    <w:rsid w:val="00B7728C"/>
    <w:rsid w:val="00B819EB"/>
    <w:rsid w:val="00B870D0"/>
    <w:rsid w:val="00B87DB0"/>
    <w:rsid w:val="00B908F5"/>
    <w:rsid w:val="00B90C01"/>
    <w:rsid w:val="00B94FA8"/>
    <w:rsid w:val="00BA195F"/>
    <w:rsid w:val="00BA3514"/>
    <w:rsid w:val="00BB0C25"/>
    <w:rsid w:val="00BB1FBB"/>
    <w:rsid w:val="00BB2EF9"/>
    <w:rsid w:val="00BB3988"/>
    <w:rsid w:val="00BC3F0C"/>
    <w:rsid w:val="00BD0D3F"/>
    <w:rsid w:val="00BD1F63"/>
    <w:rsid w:val="00BD2F17"/>
    <w:rsid w:val="00BD5973"/>
    <w:rsid w:val="00BD62F8"/>
    <w:rsid w:val="00BE0BC7"/>
    <w:rsid w:val="00BE484A"/>
    <w:rsid w:val="00BE5275"/>
    <w:rsid w:val="00BF0165"/>
    <w:rsid w:val="00BF27AE"/>
    <w:rsid w:val="00BF6643"/>
    <w:rsid w:val="00C045FC"/>
    <w:rsid w:val="00C0472D"/>
    <w:rsid w:val="00C109C9"/>
    <w:rsid w:val="00C11E65"/>
    <w:rsid w:val="00C14889"/>
    <w:rsid w:val="00C15908"/>
    <w:rsid w:val="00C16369"/>
    <w:rsid w:val="00C171C6"/>
    <w:rsid w:val="00C21537"/>
    <w:rsid w:val="00C31BBD"/>
    <w:rsid w:val="00C31C4B"/>
    <w:rsid w:val="00C33B76"/>
    <w:rsid w:val="00C4386F"/>
    <w:rsid w:val="00C43DFF"/>
    <w:rsid w:val="00C522C4"/>
    <w:rsid w:val="00C5372F"/>
    <w:rsid w:val="00C545B0"/>
    <w:rsid w:val="00C5630E"/>
    <w:rsid w:val="00C60139"/>
    <w:rsid w:val="00C63FE8"/>
    <w:rsid w:val="00C77A39"/>
    <w:rsid w:val="00C820E4"/>
    <w:rsid w:val="00C91CBC"/>
    <w:rsid w:val="00C940D1"/>
    <w:rsid w:val="00CA06AF"/>
    <w:rsid w:val="00CA2D1E"/>
    <w:rsid w:val="00CA32B2"/>
    <w:rsid w:val="00CB2531"/>
    <w:rsid w:val="00CB271B"/>
    <w:rsid w:val="00CB3B6D"/>
    <w:rsid w:val="00CB68CC"/>
    <w:rsid w:val="00CC1571"/>
    <w:rsid w:val="00CC6066"/>
    <w:rsid w:val="00CD3B88"/>
    <w:rsid w:val="00CE16CF"/>
    <w:rsid w:val="00CE4357"/>
    <w:rsid w:val="00CE48FC"/>
    <w:rsid w:val="00CF0D89"/>
    <w:rsid w:val="00CF2113"/>
    <w:rsid w:val="00CF2842"/>
    <w:rsid w:val="00CF2FB2"/>
    <w:rsid w:val="00CF5A9C"/>
    <w:rsid w:val="00CF6D4E"/>
    <w:rsid w:val="00D01F7F"/>
    <w:rsid w:val="00D022FD"/>
    <w:rsid w:val="00D05ED8"/>
    <w:rsid w:val="00D06C21"/>
    <w:rsid w:val="00D23E3F"/>
    <w:rsid w:val="00D2543A"/>
    <w:rsid w:val="00D2657E"/>
    <w:rsid w:val="00D266C3"/>
    <w:rsid w:val="00D30C6D"/>
    <w:rsid w:val="00D406B6"/>
    <w:rsid w:val="00D44CE9"/>
    <w:rsid w:val="00D5281E"/>
    <w:rsid w:val="00D54BCA"/>
    <w:rsid w:val="00D556CE"/>
    <w:rsid w:val="00D63F9E"/>
    <w:rsid w:val="00D64374"/>
    <w:rsid w:val="00D70512"/>
    <w:rsid w:val="00D9053D"/>
    <w:rsid w:val="00D958D9"/>
    <w:rsid w:val="00DA2A95"/>
    <w:rsid w:val="00DA4CC2"/>
    <w:rsid w:val="00DA5A23"/>
    <w:rsid w:val="00DB6E2A"/>
    <w:rsid w:val="00DC207B"/>
    <w:rsid w:val="00DD249E"/>
    <w:rsid w:val="00DD3841"/>
    <w:rsid w:val="00DD3BA3"/>
    <w:rsid w:val="00DE4687"/>
    <w:rsid w:val="00DF04C9"/>
    <w:rsid w:val="00DF09FC"/>
    <w:rsid w:val="00DF29C8"/>
    <w:rsid w:val="00DF75C6"/>
    <w:rsid w:val="00E0269E"/>
    <w:rsid w:val="00E047A3"/>
    <w:rsid w:val="00E07290"/>
    <w:rsid w:val="00E11D7B"/>
    <w:rsid w:val="00E12F49"/>
    <w:rsid w:val="00E131B8"/>
    <w:rsid w:val="00E13809"/>
    <w:rsid w:val="00E169DC"/>
    <w:rsid w:val="00E17200"/>
    <w:rsid w:val="00E175FA"/>
    <w:rsid w:val="00E23C8A"/>
    <w:rsid w:val="00E268D5"/>
    <w:rsid w:val="00E30BAA"/>
    <w:rsid w:val="00E31D1A"/>
    <w:rsid w:val="00E32BC8"/>
    <w:rsid w:val="00E4243F"/>
    <w:rsid w:val="00E52959"/>
    <w:rsid w:val="00E54666"/>
    <w:rsid w:val="00E54EC3"/>
    <w:rsid w:val="00E57DE6"/>
    <w:rsid w:val="00E60F4C"/>
    <w:rsid w:val="00E62064"/>
    <w:rsid w:val="00E625FF"/>
    <w:rsid w:val="00E74055"/>
    <w:rsid w:val="00E7578F"/>
    <w:rsid w:val="00E75F5C"/>
    <w:rsid w:val="00E766E3"/>
    <w:rsid w:val="00E8151B"/>
    <w:rsid w:val="00E81D99"/>
    <w:rsid w:val="00E84F10"/>
    <w:rsid w:val="00E96EE6"/>
    <w:rsid w:val="00E97C62"/>
    <w:rsid w:val="00EA01C7"/>
    <w:rsid w:val="00EA0EF1"/>
    <w:rsid w:val="00EA30FD"/>
    <w:rsid w:val="00EA4251"/>
    <w:rsid w:val="00EA5292"/>
    <w:rsid w:val="00EA652E"/>
    <w:rsid w:val="00EB2F6C"/>
    <w:rsid w:val="00EB6483"/>
    <w:rsid w:val="00EB70F4"/>
    <w:rsid w:val="00EC0186"/>
    <w:rsid w:val="00EC030D"/>
    <w:rsid w:val="00EC285F"/>
    <w:rsid w:val="00EC46B1"/>
    <w:rsid w:val="00ED1BAE"/>
    <w:rsid w:val="00ED3DB7"/>
    <w:rsid w:val="00ED510B"/>
    <w:rsid w:val="00ED63F4"/>
    <w:rsid w:val="00EE2640"/>
    <w:rsid w:val="00EE3D62"/>
    <w:rsid w:val="00EE45C2"/>
    <w:rsid w:val="00EE7FB0"/>
    <w:rsid w:val="00EF2F3A"/>
    <w:rsid w:val="00EF646D"/>
    <w:rsid w:val="00EF694C"/>
    <w:rsid w:val="00F01FF0"/>
    <w:rsid w:val="00F02236"/>
    <w:rsid w:val="00F07CE3"/>
    <w:rsid w:val="00F108C0"/>
    <w:rsid w:val="00F15FE2"/>
    <w:rsid w:val="00F16444"/>
    <w:rsid w:val="00F172D9"/>
    <w:rsid w:val="00F206B4"/>
    <w:rsid w:val="00F20F4C"/>
    <w:rsid w:val="00F2606F"/>
    <w:rsid w:val="00F30370"/>
    <w:rsid w:val="00F3646E"/>
    <w:rsid w:val="00F36622"/>
    <w:rsid w:val="00F3688F"/>
    <w:rsid w:val="00F36AED"/>
    <w:rsid w:val="00F51B96"/>
    <w:rsid w:val="00F5305E"/>
    <w:rsid w:val="00F71F5F"/>
    <w:rsid w:val="00F739ED"/>
    <w:rsid w:val="00F75F89"/>
    <w:rsid w:val="00F84CDF"/>
    <w:rsid w:val="00F86D08"/>
    <w:rsid w:val="00F924D6"/>
    <w:rsid w:val="00F94F75"/>
    <w:rsid w:val="00FB336D"/>
    <w:rsid w:val="00FC01B8"/>
    <w:rsid w:val="00FC0F2F"/>
    <w:rsid w:val="00FC583C"/>
    <w:rsid w:val="00FC5C43"/>
    <w:rsid w:val="00FD1E8C"/>
    <w:rsid w:val="00FD6765"/>
    <w:rsid w:val="00FD781A"/>
    <w:rsid w:val="00FE6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38612-4934-4098-AC09-CE5F2540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B72"/>
    <w:pPr>
      <w:spacing w:after="200" w:line="276" w:lineRule="auto"/>
    </w:pPr>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7B72"/>
    <w:pPr>
      <w:spacing w:after="0" w:line="240" w:lineRule="auto"/>
      <w:jc w:val="center"/>
    </w:pPr>
    <w:rPr>
      <w:rFonts w:ascii="Times New Roman" w:hAnsi="Times New Roman" w:cs="Times New Roman"/>
      <w:b/>
      <w:bCs/>
      <w:sz w:val="32"/>
      <w:szCs w:val="32"/>
    </w:rPr>
  </w:style>
  <w:style w:type="character" w:customStyle="1" w:styleId="TitleChar">
    <w:name w:val="Title Char"/>
    <w:basedOn w:val="DefaultParagraphFont"/>
    <w:link w:val="Title"/>
    <w:rsid w:val="005B7B72"/>
    <w:rPr>
      <w:rFonts w:ascii="Times New Roman" w:eastAsia="SimSun" w:hAnsi="Times New Roman" w:cs="Times New Roman"/>
      <w:b/>
      <w:bCs/>
      <w:sz w:val="32"/>
      <w:szCs w:val="32"/>
      <w:lang w:eastAsia="zh-CN"/>
    </w:rPr>
  </w:style>
  <w:style w:type="paragraph" w:styleId="FootnoteText">
    <w:name w:val="footnote text"/>
    <w:basedOn w:val="Normal"/>
    <w:link w:val="FootnoteTextChar"/>
    <w:uiPriority w:val="99"/>
    <w:semiHidden/>
    <w:unhideWhenUsed/>
    <w:rsid w:val="00B87D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7DB0"/>
    <w:rPr>
      <w:rFonts w:ascii="Calibri" w:eastAsia="SimSun" w:hAnsi="Calibri" w:cs="Arial"/>
      <w:sz w:val="20"/>
      <w:szCs w:val="20"/>
      <w:lang w:eastAsia="zh-CN"/>
    </w:rPr>
  </w:style>
  <w:style w:type="character" w:styleId="FootnoteReference">
    <w:name w:val="footnote reference"/>
    <w:basedOn w:val="DefaultParagraphFont"/>
    <w:uiPriority w:val="99"/>
    <w:semiHidden/>
    <w:unhideWhenUsed/>
    <w:rsid w:val="00B87DB0"/>
    <w:rPr>
      <w:vertAlign w:val="superscript"/>
    </w:rPr>
  </w:style>
  <w:style w:type="paragraph" w:styleId="Header">
    <w:name w:val="header"/>
    <w:basedOn w:val="Normal"/>
    <w:link w:val="HeaderChar"/>
    <w:uiPriority w:val="99"/>
    <w:unhideWhenUsed/>
    <w:rsid w:val="001A6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BD4"/>
    <w:rPr>
      <w:rFonts w:ascii="Calibri" w:eastAsia="SimSun" w:hAnsi="Calibri" w:cs="Arial"/>
      <w:lang w:eastAsia="zh-CN"/>
    </w:rPr>
  </w:style>
  <w:style w:type="paragraph" w:styleId="Footer">
    <w:name w:val="footer"/>
    <w:basedOn w:val="Normal"/>
    <w:link w:val="FooterChar"/>
    <w:uiPriority w:val="99"/>
    <w:unhideWhenUsed/>
    <w:rsid w:val="001A6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BD4"/>
    <w:rPr>
      <w:rFonts w:ascii="Calibri" w:eastAsia="SimSun" w:hAnsi="Calibri" w:cs="Arial"/>
      <w:lang w:eastAsia="zh-CN"/>
    </w:rPr>
  </w:style>
  <w:style w:type="character" w:customStyle="1" w:styleId="italic">
    <w:name w:val="italic"/>
    <w:basedOn w:val="DefaultParagraphFont"/>
    <w:rsid w:val="008B41EF"/>
  </w:style>
  <w:style w:type="character" w:styleId="Hyperlink">
    <w:name w:val="Hyperlink"/>
    <w:basedOn w:val="DefaultParagraphFont"/>
    <w:uiPriority w:val="99"/>
    <w:unhideWhenUsed/>
    <w:rsid w:val="00604CA4"/>
    <w:rPr>
      <w:color w:val="0563C1" w:themeColor="hyperlink"/>
      <w:u w:val="single"/>
    </w:rPr>
  </w:style>
  <w:style w:type="character" w:styleId="Emphasis">
    <w:name w:val="Emphasis"/>
    <w:basedOn w:val="DefaultParagraphFont"/>
    <w:uiPriority w:val="20"/>
    <w:qFormat/>
    <w:rsid w:val="00FC01B8"/>
    <w:rPr>
      <w:i/>
      <w:iCs/>
    </w:rPr>
  </w:style>
  <w:style w:type="paragraph" w:styleId="NormalWeb">
    <w:name w:val="Normal (Web)"/>
    <w:basedOn w:val="Normal"/>
    <w:uiPriority w:val="99"/>
    <w:unhideWhenUsed/>
    <w:rsid w:val="004E3013"/>
    <w:pPr>
      <w:spacing w:after="0" w:line="240" w:lineRule="auto"/>
    </w:pPr>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A10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6AF"/>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4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uglibrary.net/schaffer/Library/studies/wootton/soma1.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beatles.ncf.ca/ocrledain.html" TargetMode="External"/><Relationship Id="rId1" Type="http://schemas.openxmlformats.org/officeDocument/2006/relationships/hyperlink" Target="https://www.beatbooks.com/pages/books/37158/legalise-pot-rally-an-original-handbill-for-the-legalise-pot-rally-held-in-hyde-park-on-july-16th/?soldItem=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B1C7C-30C1-410E-97E3-8F98E273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8715</Words>
  <Characters>49682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Seddon</dc:creator>
  <cp:keywords/>
  <dc:description/>
  <cp:lastModifiedBy>Kirsten Loach</cp:lastModifiedBy>
  <cp:revision>2</cp:revision>
  <cp:lastPrinted>2020-03-27T20:42:00Z</cp:lastPrinted>
  <dcterms:created xsi:type="dcterms:W3CDTF">2020-07-01T13:07:00Z</dcterms:created>
  <dcterms:modified xsi:type="dcterms:W3CDTF">2020-07-01T13:07:00Z</dcterms:modified>
</cp:coreProperties>
</file>