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5B42E" w14:textId="61B51EC7" w:rsidR="00F54E46" w:rsidRPr="00C86026" w:rsidRDefault="00F54E46" w:rsidP="00B51332">
      <w:pPr>
        <w:spacing w:after="0" w:line="360" w:lineRule="auto"/>
        <w:rPr>
          <w:rFonts w:ascii="Palatino Linotype" w:hAnsi="Palatino Linotype" w:cs="Times New Roman"/>
          <w:b/>
          <w:sz w:val="28"/>
          <w:szCs w:val="28"/>
        </w:rPr>
      </w:pPr>
      <w:r w:rsidRPr="00C86026">
        <w:rPr>
          <w:rFonts w:ascii="Palatino Linotype" w:hAnsi="Palatino Linotype" w:cs="Times New Roman"/>
          <w:b/>
          <w:sz w:val="28"/>
          <w:szCs w:val="28"/>
        </w:rPr>
        <w:t xml:space="preserve">A </w:t>
      </w:r>
      <w:proofErr w:type="spellStart"/>
      <w:r w:rsidRPr="00C86026">
        <w:rPr>
          <w:rFonts w:ascii="Palatino Linotype" w:hAnsi="Palatino Linotype" w:cs="Times New Roman"/>
          <w:b/>
          <w:sz w:val="28"/>
          <w:szCs w:val="28"/>
        </w:rPr>
        <w:t>stratigraphical</w:t>
      </w:r>
      <w:proofErr w:type="spellEnd"/>
      <w:r w:rsidRPr="00C86026">
        <w:rPr>
          <w:rFonts w:ascii="Palatino Linotype" w:hAnsi="Palatino Linotype" w:cs="Times New Roman"/>
          <w:b/>
          <w:sz w:val="28"/>
          <w:szCs w:val="28"/>
        </w:rPr>
        <w:t xml:space="preserve"> basis for the Last Glacial Maximum (LGM)</w:t>
      </w:r>
    </w:p>
    <w:p w14:paraId="247695D6" w14:textId="77777777" w:rsidR="00F54E46" w:rsidRPr="00C86026" w:rsidRDefault="00F54E46" w:rsidP="002F3A32">
      <w:pPr>
        <w:pStyle w:val="Footer"/>
        <w:spacing w:line="360" w:lineRule="auto"/>
        <w:rPr>
          <w:rFonts w:ascii="Palatino Linotype" w:hAnsi="Palatino Linotype"/>
          <w:sz w:val="24"/>
          <w:szCs w:val="24"/>
        </w:rPr>
      </w:pPr>
    </w:p>
    <w:p w14:paraId="4B5D2CE1" w14:textId="77777777" w:rsidR="00F54E46" w:rsidRPr="00C86026" w:rsidRDefault="00F54E46" w:rsidP="00B51332">
      <w:pPr>
        <w:spacing w:after="0" w:line="360" w:lineRule="auto"/>
        <w:rPr>
          <w:rFonts w:ascii="Palatino Linotype" w:hAnsi="Palatino Linotype" w:cs="Times New Roman"/>
          <w:sz w:val="24"/>
          <w:szCs w:val="24"/>
          <w:vertAlign w:val="superscript"/>
        </w:rPr>
      </w:pPr>
      <w:r w:rsidRPr="00C86026">
        <w:rPr>
          <w:rFonts w:ascii="Palatino Linotype" w:hAnsi="Palatino Linotype" w:cs="Times New Roman"/>
          <w:sz w:val="24"/>
          <w:szCs w:val="24"/>
        </w:rPr>
        <w:t>Philip D. Hughes</w:t>
      </w:r>
      <w:r w:rsidRPr="00C86026">
        <w:rPr>
          <w:rFonts w:ascii="Palatino Linotype" w:hAnsi="Palatino Linotype" w:cs="Times New Roman"/>
          <w:sz w:val="24"/>
          <w:szCs w:val="24"/>
          <w:vertAlign w:val="superscript"/>
        </w:rPr>
        <w:t xml:space="preserve"> a</w:t>
      </w:r>
      <w:r w:rsidRPr="00C86026">
        <w:rPr>
          <w:rFonts w:ascii="Palatino Linotype" w:hAnsi="Palatino Linotype" w:cs="Times New Roman"/>
          <w:sz w:val="24"/>
          <w:szCs w:val="24"/>
        </w:rPr>
        <w:t xml:space="preserve">, Philip L. </w:t>
      </w:r>
      <w:proofErr w:type="spellStart"/>
      <w:r w:rsidRPr="00C86026">
        <w:rPr>
          <w:rFonts w:ascii="Palatino Linotype" w:hAnsi="Palatino Linotype" w:cs="Times New Roman"/>
          <w:sz w:val="24"/>
          <w:szCs w:val="24"/>
        </w:rPr>
        <w:t>Gibbard</w:t>
      </w:r>
      <w:proofErr w:type="spellEnd"/>
      <w:r w:rsidRPr="00C86026">
        <w:rPr>
          <w:rFonts w:ascii="Palatino Linotype" w:hAnsi="Palatino Linotype" w:cs="Times New Roman"/>
          <w:sz w:val="24"/>
          <w:szCs w:val="24"/>
          <w:vertAlign w:val="superscript"/>
        </w:rPr>
        <w:t xml:space="preserve"> b</w:t>
      </w:r>
    </w:p>
    <w:p w14:paraId="508FA1A8" w14:textId="77777777" w:rsidR="00F54E46" w:rsidRPr="00C86026" w:rsidRDefault="00F54E46" w:rsidP="002F3A32">
      <w:pPr>
        <w:spacing w:after="0" w:line="360" w:lineRule="auto"/>
        <w:rPr>
          <w:rFonts w:ascii="Palatino Linotype" w:hAnsi="Palatino Linotype" w:cs="Times New Roman"/>
          <w:sz w:val="24"/>
          <w:szCs w:val="24"/>
        </w:rPr>
      </w:pPr>
    </w:p>
    <w:p w14:paraId="313995C8" w14:textId="77777777" w:rsidR="00F54E46" w:rsidRPr="00C86026" w:rsidRDefault="00F54E46" w:rsidP="002F3A32">
      <w:pPr>
        <w:spacing w:after="0" w:line="360" w:lineRule="auto"/>
        <w:rPr>
          <w:rFonts w:ascii="Palatino Linotype" w:hAnsi="Palatino Linotype" w:cs="Times New Roman"/>
          <w:i/>
          <w:sz w:val="24"/>
          <w:szCs w:val="24"/>
        </w:rPr>
      </w:pPr>
      <w:proofErr w:type="gramStart"/>
      <w:r w:rsidRPr="00C86026">
        <w:rPr>
          <w:rFonts w:ascii="Palatino Linotype" w:hAnsi="Palatino Linotype" w:cs="Times New Roman"/>
          <w:i/>
          <w:sz w:val="24"/>
          <w:szCs w:val="24"/>
          <w:vertAlign w:val="superscript"/>
        </w:rPr>
        <w:t>a</w:t>
      </w:r>
      <w:proofErr w:type="gramEnd"/>
      <w:r w:rsidRPr="00C86026">
        <w:rPr>
          <w:rFonts w:ascii="Palatino Linotype" w:hAnsi="Palatino Linotype" w:cs="Times New Roman"/>
          <w:i/>
          <w:sz w:val="24"/>
          <w:szCs w:val="24"/>
          <w:vertAlign w:val="superscript"/>
        </w:rPr>
        <w:t xml:space="preserve"> </w:t>
      </w:r>
      <w:r w:rsidRPr="00C86026">
        <w:rPr>
          <w:rFonts w:ascii="Palatino Linotype" w:hAnsi="Palatino Linotype" w:cs="Times New Roman"/>
          <w:i/>
          <w:sz w:val="24"/>
          <w:szCs w:val="24"/>
        </w:rPr>
        <w:t>Geography, School of Environment, Education and Development, The University of Manchester, Oxford Road, Manchester M13 9PL, United Kingdom</w:t>
      </w:r>
    </w:p>
    <w:p w14:paraId="0933D4C7" w14:textId="77777777" w:rsidR="00F54E46" w:rsidRPr="00C86026" w:rsidRDefault="00F54E46" w:rsidP="002F3A32">
      <w:pPr>
        <w:spacing w:after="0" w:line="360" w:lineRule="auto"/>
        <w:rPr>
          <w:rFonts w:ascii="Palatino Linotype" w:hAnsi="Palatino Linotype" w:cs="Times New Roman"/>
          <w:i/>
          <w:sz w:val="24"/>
          <w:szCs w:val="24"/>
        </w:rPr>
      </w:pPr>
      <w:proofErr w:type="gramStart"/>
      <w:r w:rsidRPr="00C86026">
        <w:rPr>
          <w:rFonts w:ascii="Palatino Linotype" w:hAnsi="Palatino Linotype" w:cs="Times New Roman"/>
          <w:i/>
          <w:sz w:val="24"/>
          <w:szCs w:val="24"/>
          <w:vertAlign w:val="superscript"/>
        </w:rPr>
        <w:t>b</w:t>
      </w:r>
      <w:proofErr w:type="gramEnd"/>
      <w:r w:rsidRPr="00C86026">
        <w:rPr>
          <w:rFonts w:ascii="Palatino Linotype" w:hAnsi="Palatino Linotype" w:cs="Times New Roman"/>
          <w:i/>
          <w:sz w:val="24"/>
          <w:szCs w:val="24"/>
          <w:vertAlign w:val="superscript"/>
        </w:rPr>
        <w:t xml:space="preserve"> </w:t>
      </w:r>
      <w:r w:rsidRPr="00C86026">
        <w:rPr>
          <w:rFonts w:ascii="Palatino Linotype" w:hAnsi="Palatino Linotype" w:cs="Times New Roman"/>
          <w:i/>
          <w:sz w:val="24"/>
          <w:szCs w:val="24"/>
        </w:rPr>
        <w:t>Cambridge Quaternary, Department of Geography, University of Cambridge, Downing Place, Cambridge CB2 3EN, United Kingdom</w:t>
      </w:r>
    </w:p>
    <w:p w14:paraId="58D9341C" w14:textId="4C289543" w:rsidR="00F54E46" w:rsidRPr="00C86026" w:rsidRDefault="00F54E46" w:rsidP="002F3A32">
      <w:pPr>
        <w:pStyle w:val="CommentText"/>
        <w:tabs>
          <w:tab w:val="left" w:pos="6760"/>
        </w:tabs>
        <w:spacing w:line="360" w:lineRule="auto"/>
        <w:rPr>
          <w:rFonts w:ascii="Palatino Linotype" w:eastAsia="Times" w:hAnsi="Palatino Linotype"/>
          <w:sz w:val="24"/>
          <w:szCs w:val="24"/>
          <w:lang w:val="en-GB"/>
        </w:rPr>
      </w:pPr>
    </w:p>
    <w:p w14:paraId="1FB0F99B" w14:textId="7B5FB5C9" w:rsidR="00F54E46" w:rsidRPr="00C86026" w:rsidRDefault="00F54E46" w:rsidP="002F3A32">
      <w:pPr>
        <w:spacing w:after="0" w:line="360" w:lineRule="auto"/>
        <w:rPr>
          <w:rFonts w:ascii="Palatino Linotype" w:hAnsi="Palatino Linotype"/>
          <w:sz w:val="24"/>
          <w:szCs w:val="24"/>
        </w:rPr>
      </w:pPr>
      <w:r w:rsidRPr="00C86026">
        <w:rPr>
          <w:rFonts w:ascii="Palatino Linotype" w:hAnsi="Palatino Linotype"/>
          <w:noProof/>
          <w:sz w:val="24"/>
          <w:szCs w:val="24"/>
          <w:lang w:eastAsia="en-GB"/>
        </w:rPr>
        <mc:AlternateContent>
          <mc:Choice Requires="wps">
            <w:drawing>
              <wp:anchor distT="4294967295" distB="4294967295" distL="114300" distR="114300" simplePos="0" relativeHeight="251659264" behindDoc="0" locked="0" layoutInCell="1" allowOverlap="1" wp14:anchorId="3EB78C79" wp14:editId="26B7FC88">
                <wp:simplePos x="0" y="0"/>
                <wp:positionH relativeFrom="column">
                  <wp:posOffset>51435</wp:posOffset>
                </wp:positionH>
                <wp:positionV relativeFrom="paragraph">
                  <wp:posOffset>106679</wp:posOffset>
                </wp:positionV>
                <wp:extent cx="5029200" cy="0"/>
                <wp:effectExtent l="0" t="0" r="2540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05pt,8.4pt" to="400.0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ObTR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"/>
            </w:pict>
          </mc:Fallback>
        </mc:AlternateContent>
      </w:r>
    </w:p>
    <w:p w14:paraId="63646435" w14:textId="77777777" w:rsidR="00F54E46" w:rsidRPr="00C86026" w:rsidRDefault="00F54E46" w:rsidP="002F3A32">
      <w:pPr>
        <w:spacing w:after="0" w:line="360" w:lineRule="auto"/>
        <w:rPr>
          <w:rFonts w:ascii="Palatino Linotype" w:hAnsi="Palatino Linotype"/>
          <w:sz w:val="24"/>
          <w:szCs w:val="24"/>
        </w:rPr>
      </w:pPr>
      <w:r w:rsidRPr="00C86026">
        <w:rPr>
          <w:rFonts w:ascii="Palatino Linotype" w:hAnsi="Palatino Linotype"/>
          <w:sz w:val="24"/>
          <w:szCs w:val="24"/>
        </w:rPr>
        <w:t>ABSTRACT</w:t>
      </w:r>
    </w:p>
    <w:p w14:paraId="1D65283D" w14:textId="2B2345B4" w:rsidR="00F54E46" w:rsidRPr="00C86026" w:rsidRDefault="00F54E46" w:rsidP="002F3A32">
      <w:pPr>
        <w:spacing w:after="0" w:line="360" w:lineRule="auto"/>
        <w:rPr>
          <w:rFonts w:ascii="Palatino Linotype" w:hAnsi="Palatino Linotype"/>
          <w:sz w:val="24"/>
          <w:szCs w:val="24"/>
        </w:rPr>
      </w:pPr>
      <w:r w:rsidRPr="00C86026">
        <w:rPr>
          <w:rFonts w:ascii="Palatino Linotype" w:hAnsi="Palatino Linotype" w:cs="Times New Roman"/>
          <w:sz w:val="24"/>
          <w:szCs w:val="24"/>
        </w:rPr>
        <w:t xml:space="preserve">The Last Glacial Maximum (LGM) is widely used to refer to the </w:t>
      </w:r>
      <w:r w:rsidR="005449A5">
        <w:rPr>
          <w:rFonts w:ascii="Palatino Linotype" w:hAnsi="Palatino Linotype" w:cs="Times New Roman"/>
          <w:sz w:val="24"/>
          <w:szCs w:val="24"/>
        </w:rPr>
        <w:t>episode</w:t>
      </w:r>
      <w:r w:rsidR="005449A5"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when global ice volume last reached its maximum and </w:t>
      </w:r>
      <w:r w:rsidR="00703146">
        <w:rPr>
          <w:rFonts w:ascii="Palatino Linotype" w:hAnsi="Palatino Linotype" w:cs="Times New Roman"/>
          <w:sz w:val="24"/>
          <w:szCs w:val="24"/>
        </w:rPr>
        <w:t xml:space="preserve">associated </w:t>
      </w:r>
      <w:bookmarkStart w:id="0" w:name="_GoBack"/>
      <w:bookmarkEnd w:id="0"/>
      <w:r w:rsidRPr="00C86026">
        <w:rPr>
          <w:rFonts w:ascii="Palatino Linotype" w:hAnsi="Palatino Linotype" w:cs="Times New Roman"/>
          <w:sz w:val="24"/>
          <w:szCs w:val="24"/>
        </w:rPr>
        <w:t xml:space="preserve">sea levels were at their lowest. However, the boundaries of the interval are ill-defined and the term and acronym have no formal </w:t>
      </w:r>
      <w:proofErr w:type="spellStart"/>
      <w:r w:rsidRPr="00C86026">
        <w:rPr>
          <w:rFonts w:ascii="Palatino Linotype" w:hAnsi="Palatino Linotype" w:cs="Times New Roman"/>
          <w:sz w:val="24"/>
          <w:szCs w:val="24"/>
        </w:rPr>
        <w:t>stratigraphical</w:t>
      </w:r>
      <w:proofErr w:type="spellEnd"/>
      <w:r w:rsidRPr="00C86026">
        <w:rPr>
          <w:rFonts w:ascii="Palatino Linotype" w:hAnsi="Palatino Linotype" w:cs="Times New Roman"/>
          <w:sz w:val="24"/>
          <w:szCs w:val="24"/>
        </w:rPr>
        <w:t xml:space="preserve"> basis. This is despite </w:t>
      </w:r>
      <w:r w:rsidR="005449A5">
        <w:rPr>
          <w:rFonts w:ascii="Palatino Linotype" w:hAnsi="Palatino Linotype" w:cs="Times New Roman"/>
          <w:sz w:val="24"/>
          <w:szCs w:val="24"/>
        </w:rPr>
        <w:t xml:space="preserve">a </w:t>
      </w:r>
      <w:r w:rsidRPr="00C86026">
        <w:rPr>
          <w:rFonts w:ascii="Palatino Linotype" w:hAnsi="Palatino Linotype" w:cs="Times New Roman"/>
          <w:sz w:val="24"/>
          <w:szCs w:val="24"/>
        </w:rPr>
        <w:t xml:space="preserve">previous </w:t>
      </w:r>
      <w:r w:rsidR="005449A5">
        <w:rPr>
          <w:rFonts w:ascii="Palatino Linotype" w:hAnsi="Palatino Linotype" w:cs="Times New Roman"/>
          <w:sz w:val="24"/>
          <w:szCs w:val="24"/>
        </w:rPr>
        <w:t>proposal</w:t>
      </w:r>
      <w:r w:rsidR="005449A5"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to define it as a </w:t>
      </w:r>
      <w:proofErr w:type="spellStart"/>
      <w:r w:rsidRPr="00C86026">
        <w:rPr>
          <w:rFonts w:ascii="Palatino Linotype" w:hAnsi="Palatino Linotype" w:cs="Times New Roman"/>
          <w:sz w:val="24"/>
          <w:szCs w:val="24"/>
        </w:rPr>
        <w:t>chronozone</w:t>
      </w:r>
      <w:proofErr w:type="spellEnd"/>
      <w:r w:rsidRPr="00C86026">
        <w:rPr>
          <w:rFonts w:ascii="Palatino Linotype" w:hAnsi="Palatino Linotype" w:cs="Times New Roman"/>
          <w:sz w:val="24"/>
          <w:szCs w:val="24"/>
        </w:rPr>
        <w:t xml:space="preserve"> in the marine records on the basis of oxygen isotopes and sea levels, </w:t>
      </w:r>
      <w:r w:rsidR="002E7E1D">
        <w:rPr>
          <w:rFonts w:ascii="Palatino Linotype" w:hAnsi="Palatino Linotype" w:cs="Times New Roman"/>
          <w:sz w:val="24"/>
          <w:szCs w:val="24"/>
        </w:rPr>
        <w:t>spann</w:t>
      </w:r>
      <w:r w:rsidR="002E7E1D" w:rsidRPr="00C86026">
        <w:rPr>
          <w:rFonts w:ascii="Palatino Linotype" w:hAnsi="Palatino Linotype" w:cs="Times New Roman"/>
          <w:sz w:val="24"/>
          <w:szCs w:val="24"/>
        </w:rPr>
        <w:t xml:space="preserve">ing </w:t>
      </w:r>
      <w:r w:rsidRPr="00C86026">
        <w:rPr>
          <w:rFonts w:ascii="Palatino Linotype" w:hAnsi="Palatino Linotype" w:cs="Times New Roman"/>
          <w:sz w:val="24"/>
          <w:szCs w:val="24"/>
        </w:rPr>
        <w:t xml:space="preserve">the interval 23-19 </w:t>
      </w:r>
      <w:r w:rsidR="005449A5">
        <w:rPr>
          <w:rFonts w:ascii="Palatino Linotype" w:hAnsi="Palatino Linotype" w:cs="Times New Roman"/>
          <w:sz w:val="24"/>
          <w:szCs w:val="24"/>
        </w:rPr>
        <w:t xml:space="preserve">or 24-18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and centred on 21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In terrestrial records the LGM is poorly represented since many sequences show a </w:t>
      </w:r>
      <w:proofErr w:type="spellStart"/>
      <w:r w:rsidRPr="00C86026">
        <w:rPr>
          <w:rFonts w:ascii="Palatino Linotype" w:hAnsi="Palatino Linotype" w:cs="Times New Roman"/>
          <w:sz w:val="24"/>
          <w:szCs w:val="24"/>
        </w:rPr>
        <w:t>diachronous</w:t>
      </w:r>
      <w:proofErr w:type="spellEnd"/>
      <w:r w:rsidRPr="00C86026">
        <w:rPr>
          <w:rFonts w:ascii="Palatino Linotype" w:hAnsi="Palatino Linotype" w:cs="Times New Roman"/>
          <w:sz w:val="24"/>
          <w:szCs w:val="24"/>
        </w:rPr>
        <w:t xml:space="preserve"> response to global climate changes during the last glacial cycle. For example, glaciers and ice sheets reached their maximum extents at widely differing times in different places. In fact, most terrestrial records display spatial variation in response to global climate fluctuations, and changes recorded on land are often </w:t>
      </w:r>
      <w:proofErr w:type="spellStart"/>
      <w:r w:rsidRPr="00C86026">
        <w:rPr>
          <w:rFonts w:ascii="Palatino Linotype" w:hAnsi="Palatino Linotype" w:cs="Times New Roman"/>
          <w:sz w:val="24"/>
          <w:szCs w:val="24"/>
        </w:rPr>
        <w:t>diachronous</w:t>
      </w:r>
      <w:proofErr w:type="spellEnd"/>
      <w:r w:rsidRPr="00C86026">
        <w:rPr>
          <w:rFonts w:ascii="Palatino Linotype" w:hAnsi="Palatino Linotype" w:cs="Times New Roman"/>
          <w:sz w:val="24"/>
          <w:szCs w:val="24"/>
        </w:rPr>
        <w:t xml:space="preserve">, asynchronous or both, leading to difficulties in global correlation. However, variations in the global hydrological system during glacial cycles are recorded by atmospheric dust flux and this provides a signal of terrestrial changes. </w:t>
      </w:r>
      <w:r w:rsidRPr="00C86026">
        <w:rPr>
          <w:rFonts w:ascii="Palatino Linotype" w:eastAsia="Arial Unicode MS" w:hAnsi="Palatino Linotype" w:cs="Times New Roman"/>
          <w:sz w:val="24"/>
          <w:szCs w:val="24"/>
        </w:rPr>
        <w:t xml:space="preserve">Whilst regional dust accumulation is recorded in loess deposits, </w:t>
      </w:r>
      <w:r w:rsidRPr="00C86026">
        <w:rPr>
          <w:rFonts w:ascii="Palatino Linotype" w:hAnsi="Palatino Linotype" w:cs="Times New Roman"/>
          <w:i/>
          <w:sz w:val="24"/>
          <w:szCs w:val="24"/>
        </w:rPr>
        <w:t>global</w:t>
      </w:r>
      <w:r w:rsidRPr="00C86026">
        <w:rPr>
          <w:rFonts w:ascii="Palatino Linotype" w:hAnsi="Palatino Linotype" w:cs="Times New Roman"/>
          <w:sz w:val="24"/>
          <w:szCs w:val="24"/>
        </w:rPr>
        <w:t xml:space="preserve"> dust flux is best recorded in high-resolution polar ice-core records, providing an opportunity to define the LGM on land and </w:t>
      </w:r>
      <w:r w:rsidR="001A530A" w:rsidRPr="00C86026">
        <w:rPr>
          <w:rFonts w:ascii="Palatino Linotype" w:hAnsi="Palatino Linotype" w:cs="Times New Roman"/>
          <w:sz w:val="24"/>
          <w:szCs w:val="24"/>
        </w:rPr>
        <w:t xml:space="preserve">establish </w:t>
      </w:r>
      <w:r w:rsidRPr="00C86026">
        <w:rPr>
          <w:rFonts w:ascii="Palatino Linotype" w:hAnsi="Palatino Linotype" w:cs="Times New Roman"/>
          <w:sz w:val="24"/>
          <w:szCs w:val="24"/>
        </w:rPr>
        <w:t xml:space="preserve">a clear </w:t>
      </w:r>
      <w:proofErr w:type="spellStart"/>
      <w:r w:rsidRPr="00C86026">
        <w:rPr>
          <w:rFonts w:ascii="Palatino Linotype" w:hAnsi="Palatino Linotype" w:cs="Times New Roman"/>
          <w:sz w:val="24"/>
          <w:szCs w:val="24"/>
        </w:rPr>
        <w:t>stratigraphical</w:t>
      </w:r>
      <w:proofErr w:type="spellEnd"/>
      <w:r w:rsidRPr="00C86026">
        <w:rPr>
          <w:rFonts w:ascii="Palatino Linotype" w:hAnsi="Palatino Linotype" w:cs="Times New Roman"/>
          <w:sz w:val="24"/>
          <w:szCs w:val="24"/>
        </w:rPr>
        <w:t xml:space="preserve"> basis </w:t>
      </w:r>
      <w:r w:rsidR="006E247A">
        <w:rPr>
          <w:rFonts w:ascii="Palatino Linotype" w:hAnsi="Palatino Linotype" w:cs="Times New Roman"/>
          <w:sz w:val="24"/>
          <w:szCs w:val="24"/>
        </w:rPr>
        <w:t>for</w:t>
      </w:r>
      <w:r w:rsidR="006E247A"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its definition. On this basis</w:t>
      </w:r>
      <w:r w:rsidR="00445C34" w:rsidRPr="00C86026">
        <w:rPr>
          <w:rFonts w:ascii="Palatino Linotype" w:hAnsi="Palatino Linotype" w:cs="Times New Roman"/>
          <w:sz w:val="24"/>
          <w:szCs w:val="24"/>
        </w:rPr>
        <w:t>, one option is to define</w:t>
      </w:r>
      <w:r w:rsidRPr="00C86026">
        <w:rPr>
          <w:rFonts w:ascii="Palatino Linotype" w:hAnsi="Palatino Linotype" w:cs="Times New Roman"/>
          <w:sz w:val="24"/>
          <w:szCs w:val="24"/>
        </w:rPr>
        <w:t xml:space="preserve"> </w:t>
      </w:r>
      <w:r w:rsidR="006E247A">
        <w:rPr>
          <w:rFonts w:ascii="Palatino Linotype" w:hAnsi="Palatino Linotype" w:cs="Times New Roman"/>
          <w:sz w:val="24"/>
          <w:szCs w:val="24"/>
        </w:rPr>
        <w:t xml:space="preserve">the </w:t>
      </w:r>
      <w:r w:rsidRPr="00C86026">
        <w:rPr>
          <w:rFonts w:ascii="Palatino Linotype" w:hAnsi="Palatino Linotype" w:cs="Times New Roman"/>
          <w:sz w:val="24"/>
          <w:szCs w:val="24"/>
        </w:rPr>
        <w:lastRenderedPageBreak/>
        <w:t xml:space="preserve">global LGM as an event between the top (end) of Greenland </w:t>
      </w:r>
      <w:proofErr w:type="spellStart"/>
      <w:r w:rsidRPr="00C86026">
        <w:rPr>
          <w:rFonts w:ascii="Palatino Linotype" w:hAnsi="Palatino Linotype" w:cs="Times New Roman"/>
          <w:sz w:val="24"/>
          <w:szCs w:val="24"/>
        </w:rPr>
        <w:t>Interstadial</w:t>
      </w:r>
      <w:proofErr w:type="spellEnd"/>
      <w:r w:rsidRPr="00C86026">
        <w:rPr>
          <w:rFonts w:ascii="Palatino Linotype" w:hAnsi="Palatino Linotype" w:cs="Times New Roman"/>
          <w:sz w:val="24"/>
          <w:szCs w:val="24"/>
        </w:rPr>
        <w:t xml:space="preserve"> 3 and the base (onset) of Greenland </w:t>
      </w:r>
      <w:proofErr w:type="spellStart"/>
      <w:r w:rsidRPr="00C86026">
        <w:rPr>
          <w:rFonts w:ascii="Palatino Linotype" w:hAnsi="Palatino Linotype" w:cs="Times New Roman"/>
          <w:sz w:val="24"/>
          <w:szCs w:val="24"/>
        </w:rPr>
        <w:t>Interstadial</w:t>
      </w:r>
      <w:proofErr w:type="spellEnd"/>
      <w:r w:rsidRPr="00C86026">
        <w:rPr>
          <w:rFonts w:ascii="Palatino Linotype" w:hAnsi="Palatino Linotype" w:cs="Times New Roman"/>
          <w:sz w:val="24"/>
          <w:szCs w:val="24"/>
        </w:rPr>
        <w:t xml:space="preserve"> 2, spanning the interval 27.540 to 23.340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(Greenland </w:t>
      </w:r>
      <w:proofErr w:type="spellStart"/>
      <w:r w:rsidRPr="00C86026">
        <w:rPr>
          <w:rFonts w:ascii="Palatino Linotype" w:hAnsi="Palatino Linotype" w:cs="Times New Roman"/>
          <w:sz w:val="24"/>
          <w:szCs w:val="24"/>
        </w:rPr>
        <w:t>Stadial</w:t>
      </w:r>
      <w:proofErr w:type="spellEnd"/>
      <w:r w:rsidRPr="00C86026">
        <w:rPr>
          <w:rFonts w:ascii="Palatino Linotype" w:hAnsi="Palatino Linotype" w:cs="Times New Roman"/>
          <w:sz w:val="24"/>
          <w:szCs w:val="24"/>
        </w:rPr>
        <w:t xml:space="preserve"> 3). This corresponds closely with the peak dust concentration in both the Greenland and Antarctic ice cores</w:t>
      </w:r>
      <w:r w:rsidRPr="00C86026">
        <w:rPr>
          <w:rFonts w:ascii="Palatino Linotype" w:eastAsia="Times New Roman" w:hAnsi="Palatino Linotype" w:cs="Times New Roman"/>
          <w:sz w:val="24"/>
          <w:szCs w:val="24"/>
          <w:lang w:eastAsia="en-GB"/>
        </w:rPr>
        <w:t xml:space="preserve"> and with </w:t>
      </w:r>
      <w:r w:rsidRPr="00C86026">
        <w:rPr>
          <w:rFonts w:ascii="Palatino Linotype" w:hAnsi="Palatino Linotype" w:cs="Times New Roman"/>
          <w:sz w:val="24"/>
          <w:szCs w:val="24"/>
        </w:rPr>
        <w:t xml:space="preserve">records of the </w:t>
      </w:r>
      <w:r w:rsidR="00CF6EFA">
        <w:rPr>
          <w:rFonts w:ascii="Palatino Linotype" w:hAnsi="Palatino Linotype" w:cs="Times New Roman"/>
          <w:sz w:val="24"/>
          <w:szCs w:val="24"/>
        </w:rPr>
        <w:t>global</w:t>
      </w:r>
      <w:r w:rsidR="00CF6EFA"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sea-level minima. This suggests that this definition includes not just the coldest and driest part of the last glacial cycle but also the peak in global ice volume. The end of the LGM event is marked by Heinrich Event 2, marking the onset of the collapse of the </w:t>
      </w:r>
      <w:proofErr w:type="spellStart"/>
      <w:r w:rsidRPr="00C86026">
        <w:rPr>
          <w:rFonts w:ascii="Palatino Linotype" w:hAnsi="Palatino Linotype" w:cs="Times New Roman"/>
          <w:sz w:val="24"/>
          <w:szCs w:val="24"/>
        </w:rPr>
        <w:t>Laurentide</w:t>
      </w:r>
      <w:proofErr w:type="spellEnd"/>
      <w:r w:rsidRPr="00C86026">
        <w:rPr>
          <w:rFonts w:ascii="Palatino Linotype" w:hAnsi="Palatino Linotype" w:cs="Times New Roman"/>
          <w:sz w:val="24"/>
          <w:szCs w:val="24"/>
        </w:rPr>
        <w:t xml:space="preserve"> </w:t>
      </w:r>
      <w:r w:rsidR="00D7638D" w:rsidRPr="00C86026">
        <w:rPr>
          <w:rFonts w:ascii="Palatino Linotype" w:hAnsi="Palatino Linotype" w:cs="Times New Roman"/>
          <w:sz w:val="24"/>
          <w:szCs w:val="24"/>
        </w:rPr>
        <w:t xml:space="preserve">at c. 24 </w:t>
      </w:r>
      <w:proofErr w:type="spellStart"/>
      <w:r w:rsidR="00D7638D" w:rsidRPr="00C86026">
        <w:rPr>
          <w:rFonts w:ascii="Palatino Linotype" w:hAnsi="Palatino Linotype" w:cs="Times New Roman"/>
          <w:sz w:val="24"/>
          <w:szCs w:val="24"/>
        </w:rPr>
        <w:t>ka</w:t>
      </w:r>
      <w:proofErr w:type="spellEnd"/>
      <w:r w:rsidR="00D7638D" w:rsidRPr="00C86026">
        <w:rPr>
          <w:rFonts w:ascii="Palatino Linotype" w:hAnsi="Palatino Linotype" w:cs="Times New Roman"/>
          <w:sz w:val="24"/>
          <w:szCs w:val="24"/>
        </w:rPr>
        <w:t xml:space="preserve">, along with </w:t>
      </w:r>
      <w:r w:rsidRPr="00C86026">
        <w:rPr>
          <w:rFonts w:ascii="Palatino Linotype" w:hAnsi="Palatino Linotype" w:cs="Times New Roman"/>
          <w:sz w:val="24"/>
          <w:szCs w:val="24"/>
        </w:rPr>
        <w:t xml:space="preserve">other ice sheets in the North Atlantic region. </w:t>
      </w:r>
      <w:r w:rsidR="00445C34" w:rsidRPr="00C86026">
        <w:rPr>
          <w:rFonts w:ascii="Palatino Linotype" w:hAnsi="Palatino Linotype" w:cs="Times New Roman"/>
          <w:sz w:val="24"/>
          <w:szCs w:val="24"/>
        </w:rPr>
        <w:t>A longer and later</w:t>
      </w:r>
      <w:r w:rsidR="007F24F7" w:rsidRPr="00C86026">
        <w:rPr>
          <w:rFonts w:ascii="Palatino Linotype" w:hAnsi="Palatino Linotype" w:cs="Times New Roman"/>
          <w:sz w:val="24"/>
          <w:szCs w:val="24"/>
        </w:rPr>
        <w:t xml:space="preserve"> span for the LGM may be desirable, although defining this in </w:t>
      </w:r>
      <w:proofErr w:type="spellStart"/>
      <w:r w:rsidR="006E247A">
        <w:rPr>
          <w:rFonts w:ascii="Palatino Linotype" w:hAnsi="Palatino Linotype" w:cs="Times New Roman"/>
          <w:sz w:val="24"/>
          <w:szCs w:val="24"/>
        </w:rPr>
        <w:t>chrono</w:t>
      </w:r>
      <w:r w:rsidR="007F24F7" w:rsidRPr="00C86026">
        <w:rPr>
          <w:rFonts w:ascii="Palatino Linotype" w:hAnsi="Palatino Linotype" w:cs="Times New Roman"/>
          <w:sz w:val="24"/>
          <w:szCs w:val="24"/>
        </w:rPr>
        <w:t>stratigraphical</w:t>
      </w:r>
      <w:proofErr w:type="spellEnd"/>
      <w:r w:rsidR="007F24F7" w:rsidRPr="00C86026">
        <w:rPr>
          <w:rFonts w:ascii="Palatino Linotype" w:hAnsi="Palatino Linotype" w:cs="Times New Roman"/>
          <w:sz w:val="24"/>
          <w:szCs w:val="24"/>
        </w:rPr>
        <w:t xml:space="preserve"> terms is problematic</w:t>
      </w:r>
      <w:r w:rsidR="00445C34" w:rsidRPr="00C86026">
        <w:rPr>
          <w:rFonts w:ascii="Palatino Linotype" w:hAnsi="Palatino Linotype" w:cs="Times New Roman"/>
          <w:sz w:val="24"/>
          <w:szCs w:val="24"/>
        </w:rPr>
        <w:t>. Whichever formal definition is chosen, this requires the contribution of the wider Quaternary community.</w:t>
      </w:r>
    </w:p>
    <w:p w14:paraId="107D15DB" w14:textId="36934E1E" w:rsidR="00F54E46" w:rsidRPr="00C86026" w:rsidRDefault="00F54E46" w:rsidP="000946A8">
      <w:pPr>
        <w:pStyle w:val="Footer"/>
        <w:spacing w:line="360" w:lineRule="auto"/>
        <w:rPr>
          <w:rFonts w:ascii="Palatino Linotype" w:hAnsi="Palatino Linotype"/>
          <w:sz w:val="24"/>
          <w:szCs w:val="24"/>
        </w:rPr>
      </w:pPr>
      <w:r w:rsidRPr="00C86026">
        <w:rPr>
          <w:rFonts w:ascii="Palatino Linotype" w:hAnsi="Palatino Linotype"/>
          <w:noProof/>
          <w:sz w:val="24"/>
          <w:szCs w:val="24"/>
          <w:lang w:eastAsia="en-GB"/>
        </w:rPr>
        <mc:AlternateContent>
          <mc:Choice Requires="wps">
            <w:drawing>
              <wp:anchor distT="4294967295" distB="4294967295" distL="114300" distR="114300" simplePos="0" relativeHeight="251660288" behindDoc="0" locked="0" layoutInCell="1" allowOverlap="1" wp14:anchorId="2294C631" wp14:editId="52A971B0">
                <wp:simplePos x="0" y="0"/>
                <wp:positionH relativeFrom="column">
                  <wp:posOffset>51435</wp:posOffset>
                </wp:positionH>
                <wp:positionV relativeFrom="paragraph">
                  <wp:posOffset>118744</wp:posOffset>
                </wp:positionV>
                <wp:extent cx="5143500" cy="0"/>
                <wp:effectExtent l="0" t="0" r="127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05pt,9.35pt" to="409.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VpoB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"/>
            </w:pict>
          </mc:Fallback>
        </mc:AlternateContent>
      </w:r>
    </w:p>
    <w:p w14:paraId="45CEEDA0" w14:textId="77777777" w:rsidR="00F54E46" w:rsidRPr="00C86026" w:rsidRDefault="00F54E46" w:rsidP="002F3A32">
      <w:pPr>
        <w:pStyle w:val="Footer"/>
        <w:spacing w:line="360" w:lineRule="auto"/>
        <w:rPr>
          <w:rFonts w:ascii="Palatino Linotype" w:hAnsi="Palatino Linotype"/>
          <w:sz w:val="24"/>
          <w:szCs w:val="24"/>
        </w:rPr>
      </w:pPr>
    </w:p>
    <w:p w14:paraId="29BC3565" w14:textId="77777777" w:rsidR="00F54E46" w:rsidRPr="00C86026" w:rsidRDefault="00F54E46" w:rsidP="002F3A32">
      <w:pPr>
        <w:pStyle w:val="Footer"/>
        <w:spacing w:line="360" w:lineRule="auto"/>
        <w:rPr>
          <w:rFonts w:ascii="Palatino Linotype" w:hAnsi="Palatino Linotype"/>
          <w:b/>
          <w:sz w:val="24"/>
          <w:szCs w:val="24"/>
        </w:rPr>
      </w:pPr>
      <w:r w:rsidRPr="00C86026">
        <w:rPr>
          <w:rFonts w:ascii="Palatino Linotype" w:hAnsi="Palatino Linotype"/>
          <w:b/>
          <w:sz w:val="24"/>
          <w:szCs w:val="24"/>
        </w:rPr>
        <w:t>1. Introduction</w:t>
      </w:r>
    </w:p>
    <w:p w14:paraId="0B2C83F4" w14:textId="77777777" w:rsidR="00F54E46" w:rsidRPr="00C86026" w:rsidRDefault="00F54E46" w:rsidP="00B51332">
      <w:pPr>
        <w:autoSpaceDE w:val="0"/>
        <w:autoSpaceDN w:val="0"/>
        <w:adjustRightInd w:val="0"/>
        <w:spacing w:after="0" w:line="360" w:lineRule="auto"/>
        <w:rPr>
          <w:rFonts w:ascii="Palatino Linotype" w:hAnsi="Palatino Linotype" w:cs="Times New Roman"/>
          <w:b/>
          <w:smallCaps/>
          <w:sz w:val="24"/>
          <w:szCs w:val="24"/>
        </w:rPr>
      </w:pPr>
    </w:p>
    <w:p w14:paraId="4C1B2672" w14:textId="2C845811" w:rsidR="0069166E" w:rsidRPr="00C86026" w:rsidRDefault="004A6EAA"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The term ‘Last Glacial Maximum’ has attained iconic status in Quaternary Science. The often capitalised letters form </w:t>
      </w:r>
      <w:r w:rsidR="005E1E66" w:rsidRPr="00C86026">
        <w:rPr>
          <w:rFonts w:ascii="Palatino Linotype" w:hAnsi="Palatino Linotype" w:cs="Times New Roman"/>
          <w:sz w:val="24"/>
          <w:szCs w:val="24"/>
        </w:rPr>
        <w:t xml:space="preserve">the acronym LGM and suggest a formal </w:t>
      </w:r>
      <w:proofErr w:type="spellStart"/>
      <w:r w:rsidR="005E1E66" w:rsidRPr="00C86026">
        <w:rPr>
          <w:rFonts w:ascii="Palatino Linotype" w:hAnsi="Palatino Linotype" w:cs="Times New Roman"/>
          <w:sz w:val="24"/>
          <w:szCs w:val="24"/>
        </w:rPr>
        <w:t>stratigraphical</w:t>
      </w:r>
      <w:proofErr w:type="spellEnd"/>
      <w:r w:rsidR="005E1E66" w:rsidRPr="00C86026">
        <w:rPr>
          <w:rFonts w:ascii="Palatino Linotype" w:hAnsi="Palatino Linotype" w:cs="Times New Roman"/>
          <w:sz w:val="24"/>
          <w:szCs w:val="24"/>
        </w:rPr>
        <w:t xml:space="preserve"> status.</w:t>
      </w:r>
      <w:r w:rsidRPr="00C86026">
        <w:rPr>
          <w:rFonts w:ascii="Palatino Linotype" w:hAnsi="Palatino Linotype" w:cs="Times New Roman"/>
          <w:sz w:val="24"/>
          <w:szCs w:val="24"/>
        </w:rPr>
        <w:t xml:space="preserve"> </w:t>
      </w:r>
      <w:r w:rsidR="005E1E66" w:rsidRPr="00C86026">
        <w:rPr>
          <w:rFonts w:ascii="Palatino Linotype" w:hAnsi="Palatino Linotype" w:cs="Times New Roman"/>
          <w:sz w:val="24"/>
          <w:szCs w:val="24"/>
        </w:rPr>
        <w:t>However,</w:t>
      </w:r>
      <w:r w:rsidR="0049541B" w:rsidRPr="00C86026">
        <w:rPr>
          <w:rFonts w:ascii="Palatino Linotype" w:hAnsi="Palatino Linotype" w:cs="Times New Roman"/>
          <w:sz w:val="24"/>
          <w:szCs w:val="24"/>
        </w:rPr>
        <w:t xml:space="preserve"> </w:t>
      </w:r>
      <w:r w:rsidR="004955B5" w:rsidRPr="00C86026">
        <w:rPr>
          <w:rFonts w:ascii="Palatino Linotype" w:hAnsi="Palatino Linotype" w:cs="Times New Roman"/>
          <w:sz w:val="24"/>
          <w:szCs w:val="24"/>
        </w:rPr>
        <w:t>the search for a common definition for the LGM is not as o</w:t>
      </w:r>
      <w:r w:rsidR="005E1E66" w:rsidRPr="00C86026">
        <w:rPr>
          <w:rFonts w:ascii="Palatino Linotype" w:hAnsi="Palatino Linotype" w:cs="Times New Roman"/>
          <w:sz w:val="24"/>
          <w:szCs w:val="24"/>
        </w:rPr>
        <w:t xml:space="preserve">bvious as the acronym </w:t>
      </w:r>
      <w:r w:rsidR="0086164F" w:rsidRPr="00C86026">
        <w:rPr>
          <w:rFonts w:ascii="Palatino Linotype" w:hAnsi="Palatino Linotype" w:cs="Times New Roman"/>
          <w:sz w:val="24"/>
          <w:szCs w:val="24"/>
        </w:rPr>
        <w:t>implies</w:t>
      </w:r>
      <w:r w:rsidR="005E1E66" w:rsidRPr="00C86026">
        <w:rPr>
          <w:rFonts w:ascii="Palatino Linotype" w:hAnsi="Palatino Linotype" w:cs="Times New Roman"/>
          <w:sz w:val="24"/>
          <w:szCs w:val="24"/>
        </w:rPr>
        <w:t xml:space="preserve">. </w:t>
      </w:r>
      <w:r w:rsidR="0019506B" w:rsidRPr="00C86026">
        <w:rPr>
          <w:rFonts w:ascii="Palatino Linotype" w:hAnsi="Palatino Linotype" w:cs="Times New Roman"/>
          <w:sz w:val="24"/>
          <w:szCs w:val="24"/>
        </w:rPr>
        <w:t xml:space="preserve">Hughes et al. (2013) </w:t>
      </w:r>
      <w:r w:rsidR="005E1E66" w:rsidRPr="00C86026">
        <w:rPr>
          <w:rFonts w:ascii="Palatino Linotype" w:hAnsi="Palatino Linotype" w:cs="Times New Roman"/>
          <w:sz w:val="24"/>
          <w:szCs w:val="24"/>
        </w:rPr>
        <w:t xml:space="preserve">argued </w:t>
      </w:r>
      <w:r w:rsidR="0019506B" w:rsidRPr="00C86026">
        <w:rPr>
          <w:rFonts w:ascii="Palatino Linotype" w:hAnsi="Palatino Linotype" w:cs="Times New Roman"/>
          <w:sz w:val="24"/>
          <w:szCs w:val="24"/>
        </w:rPr>
        <w:t xml:space="preserve">that the geomorphological record of glaciations </w:t>
      </w:r>
      <w:r w:rsidR="0069166E" w:rsidRPr="00C86026">
        <w:rPr>
          <w:rFonts w:ascii="Palatino Linotype" w:hAnsi="Palatino Linotype" w:cs="Times New Roman"/>
          <w:sz w:val="24"/>
          <w:szCs w:val="24"/>
        </w:rPr>
        <w:t>does</w:t>
      </w:r>
      <w:r w:rsidR="0019506B" w:rsidRPr="00C86026">
        <w:rPr>
          <w:rFonts w:ascii="Palatino Linotype" w:hAnsi="Palatino Linotype" w:cs="Times New Roman"/>
          <w:sz w:val="24"/>
          <w:szCs w:val="24"/>
        </w:rPr>
        <w:t xml:space="preserve"> </w:t>
      </w:r>
      <w:r w:rsidR="004955B5" w:rsidRPr="00C86026">
        <w:rPr>
          <w:rFonts w:ascii="Palatino Linotype" w:hAnsi="Palatino Linotype" w:cs="Times New Roman"/>
          <w:sz w:val="24"/>
          <w:szCs w:val="24"/>
        </w:rPr>
        <w:t xml:space="preserve">not </w:t>
      </w:r>
      <w:r w:rsidR="0019506B" w:rsidRPr="00C86026">
        <w:rPr>
          <w:rFonts w:ascii="Palatino Linotype" w:hAnsi="Palatino Linotype" w:cs="Times New Roman"/>
          <w:sz w:val="24"/>
          <w:szCs w:val="24"/>
        </w:rPr>
        <w:t xml:space="preserve">provide </w:t>
      </w:r>
      <w:r w:rsidR="0069166E" w:rsidRPr="00C86026">
        <w:rPr>
          <w:rFonts w:ascii="Palatino Linotype" w:hAnsi="Palatino Linotype" w:cs="Times New Roman"/>
          <w:sz w:val="24"/>
          <w:szCs w:val="24"/>
        </w:rPr>
        <w:t>a clear definition for the LGM since the imprint of glaciers in the geological and geomorphological records is</w:t>
      </w:r>
      <w:r w:rsidR="005E1E66" w:rsidRPr="00C86026">
        <w:rPr>
          <w:rFonts w:ascii="Palatino Linotype" w:hAnsi="Palatino Linotype" w:cs="Times New Roman"/>
          <w:sz w:val="24"/>
          <w:szCs w:val="24"/>
        </w:rPr>
        <w:t xml:space="preserve"> asynchronous around the world. This is not </w:t>
      </w:r>
      <w:r w:rsidR="0069166E" w:rsidRPr="00C86026">
        <w:rPr>
          <w:rFonts w:ascii="Palatino Linotype" w:hAnsi="Palatino Linotype" w:cs="Times New Roman"/>
          <w:sz w:val="24"/>
          <w:szCs w:val="24"/>
        </w:rPr>
        <w:t>only for mid-latitude mountain glaciers (e.g. Gillespie and Molnar, 19</w:t>
      </w:r>
      <w:r w:rsidR="00CC5103" w:rsidRPr="00C86026">
        <w:rPr>
          <w:rFonts w:ascii="Palatino Linotype" w:hAnsi="Palatino Linotype" w:cs="Times New Roman"/>
          <w:sz w:val="24"/>
          <w:szCs w:val="24"/>
        </w:rPr>
        <w:t>9</w:t>
      </w:r>
      <w:r w:rsidR="007F24F7" w:rsidRPr="00C86026">
        <w:rPr>
          <w:rFonts w:ascii="Palatino Linotype" w:hAnsi="Palatino Linotype" w:cs="Times New Roman"/>
          <w:sz w:val="24"/>
          <w:szCs w:val="24"/>
        </w:rPr>
        <w:t>4</w:t>
      </w:r>
      <w:r w:rsidR="0069166E" w:rsidRPr="00C86026">
        <w:rPr>
          <w:rFonts w:ascii="Palatino Linotype" w:hAnsi="Palatino Linotype" w:cs="Times New Roman"/>
          <w:sz w:val="24"/>
          <w:szCs w:val="24"/>
        </w:rPr>
        <w:t>) but for some of the large continental ice sheets too.</w:t>
      </w:r>
      <w:r w:rsidR="0019506B" w:rsidRPr="00C86026">
        <w:rPr>
          <w:rFonts w:ascii="Palatino Linotype" w:hAnsi="Palatino Linotype" w:cs="Times New Roman"/>
          <w:sz w:val="24"/>
          <w:szCs w:val="24"/>
        </w:rPr>
        <w:t xml:space="preserve"> </w:t>
      </w:r>
      <w:r w:rsidR="005E1E66" w:rsidRPr="00C86026">
        <w:rPr>
          <w:rFonts w:ascii="Palatino Linotype" w:hAnsi="Palatino Linotype" w:cs="Times New Roman"/>
          <w:sz w:val="24"/>
          <w:szCs w:val="24"/>
        </w:rPr>
        <w:t xml:space="preserve">The current status of the LGM is defined not by the terrestrial record of global environmental change, but by changes recorded in the </w:t>
      </w:r>
      <w:r w:rsidR="0086164F" w:rsidRPr="00C86026">
        <w:rPr>
          <w:rFonts w:ascii="Palatino Linotype" w:hAnsi="Palatino Linotype" w:cs="Times New Roman"/>
          <w:sz w:val="24"/>
          <w:szCs w:val="24"/>
        </w:rPr>
        <w:t xml:space="preserve">ocean floor </w:t>
      </w:r>
      <w:r w:rsidR="005E1E66" w:rsidRPr="00C86026">
        <w:rPr>
          <w:rFonts w:ascii="Palatino Linotype" w:hAnsi="Palatino Linotype" w:cs="Times New Roman"/>
          <w:sz w:val="24"/>
          <w:szCs w:val="24"/>
        </w:rPr>
        <w:t>sediments</w:t>
      </w:r>
      <w:r w:rsidR="0086164F" w:rsidRPr="00C86026">
        <w:rPr>
          <w:rFonts w:ascii="Palatino Linotype" w:hAnsi="Palatino Linotype" w:cs="Times New Roman"/>
          <w:sz w:val="24"/>
          <w:szCs w:val="24"/>
        </w:rPr>
        <w:t>' oxygen isotope sequence</w:t>
      </w:r>
      <w:r w:rsidR="005E1E66" w:rsidRPr="00C86026">
        <w:rPr>
          <w:rFonts w:ascii="Palatino Linotype" w:hAnsi="Palatino Linotype" w:cs="Times New Roman"/>
          <w:sz w:val="24"/>
          <w:szCs w:val="24"/>
        </w:rPr>
        <w:t>.</w:t>
      </w:r>
    </w:p>
    <w:p w14:paraId="489EB95B" w14:textId="77777777" w:rsidR="0069166E" w:rsidRPr="00C86026" w:rsidRDefault="0069166E" w:rsidP="002F3A32">
      <w:pPr>
        <w:autoSpaceDE w:val="0"/>
        <w:autoSpaceDN w:val="0"/>
        <w:adjustRightInd w:val="0"/>
        <w:spacing w:after="0" w:line="360" w:lineRule="auto"/>
        <w:rPr>
          <w:rFonts w:ascii="Palatino Linotype" w:hAnsi="Palatino Linotype" w:cs="Times New Roman"/>
          <w:sz w:val="24"/>
          <w:szCs w:val="24"/>
        </w:rPr>
      </w:pPr>
    </w:p>
    <w:p w14:paraId="0C39BF03" w14:textId="235019AA" w:rsidR="004B2F70" w:rsidRPr="00C86026" w:rsidRDefault="00F63883"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In recognition of this paradox, </w:t>
      </w:r>
      <w:r w:rsidR="00CF028A" w:rsidRPr="00C86026">
        <w:rPr>
          <w:rFonts w:ascii="Palatino Linotype" w:hAnsi="Palatino Linotype" w:cs="Times New Roman"/>
          <w:sz w:val="24"/>
          <w:szCs w:val="24"/>
        </w:rPr>
        <w:t xml:space="preserve">Mix et al. (2001) used dated corals and marine oxygen </w:t>
      </w:r>
      <w:r w:rsidR="00180FF4" w:rsidRPr="00C86026">
        <w:rPr>
          <w:rFonts w:ascii="Palatino Linotype" w:hAnsi="Palatino Linotype" w:cs="Times New Roman"/>
          <w:sz w:val="24"/>
          <w:szCs w:val="24"/>
        </w:rPr>
        <w:t>isotope</w:t>
      </w:r>
      <w:r w:rsidR="00180FF4">
        <w:rPr>
          <w:rFonts w:ascii="Palatino Linotype" w:hAnsi="Palatino Linotype" w:cs="Times New Roman"/>
          <w:sz w:val="24"/>
          <w:szCs w:val="24"/>
        </w:rPr>
        <w:t xml:space="preserve"> sequences</w:t>
      </w:r>
      <w:r w:rsidR="00180FF4" w:rsidRPr="00C86026">
        <w:rPr>
          <w:rFonts w:ascii="Palatino Linotype" w:hAnsi="Palatino Linotype" w:cs="Times New Roman"/>
          <w:sz w:val="24"/>
          <w:szCs w:val="24"/>
        </w:rPr>
        <w:t xml:space="preserve"> </w:t>
      </w:r>
      <w:r w:rsidR="00CF028A" w:rsidRPr="00C86026">
        <w:rPr>
          <w:rFonts w:ascii="Palatino Linotype" w:hAnsi="Palatino Linotype" w:cs="Times New Roman"/>
          <w:sz w:val="24"/>
          <w:szCs w:val="24"/>
        </w:rPr>
        <w:t xml:space="preserve">to </w:t>
      </w:r>
      <w:r w:rsidR="00A00000">
        <w:rPr>
          <w:rFonts w:ascii="Palatino Linotype" w:hAnsi="Palatino Linotype" w:cs="Times New Roman"/>
          <w:sz w:val="24"/>
          <w:szCs w:val="24"/>
        </w:rPr>
        <w:t>suggest</w:t>
      </w:r>
      <w:r w:rsidR="00A00000" w:rsidRPr="00C86026">
        <w:rPr>
          <w:rFonts w:ascii="Palatino Linotype" w:hAnsi="Palatino Linotype" w:cs="Times New Roman"/>
          <w:sz w:val="24"/>
          <w:szCs w:val="24"/>
        </w:rPr>
        <w:t xml:space="preserve"> </w:t>
      </w:r>
      <w:r w:rsidR="00CF028A" w:rsidRPr="00C86026">
        <w:rPr>
          <w:rFonts w:ascii="Palatino Linotype" w:hAnsi="Palatino Linotype" w:cs="Times New Roman"/>
          <w:sz w:val="24"/>
          <w:szCs w:val="24"/>
        </w:rPr>
        <w:t xml:space="preserve">the LGM as a </w:t>
      </w:r>
      <w:proofErr w:type="spellStart"/>
      <w:r w:rsidR="00CF028A" w:rsidRPr="00C86026">
        <w:rPr>
          <w:rFonts w:ascii="Palatino Linotype" w:hAnsi="Palatino Linotype" w:cs="Times New Roman"/>
          <w:sz w:val="24"/>
          <w:szCs w:val="24"/>
        </w:rPr>
        <w:t>chronozone</w:t>
      </w:r>
      <w:proofErr w:type="spellEnd"/>
      <w:r w:rsidR="00CF028A" w:rsidRPr="00C86026">
        <w:rPr>
          <w:rFonts w:ascii="Palatino Linotype" w:hAnsi="Palatino Linotype" w:cs="Times New Roman"/>
          <w:sz w:val="24"/>
          <w:szCs w:val="24"/>
        </w:rPr>
        <w:t xml:space="preserve">. However, as noted by </w:t>
      </w:r>
      <w:r w:rsidR="00CF028A" w:rsidRPr="00C86026">
        <w:rPr>
          <w:rFonts w:ascii="Palatino Linotype" w:hAnsi="Palatino Linotype" w:cs="Times New Roman"/>
          <w:sz w:val="24"/>
          <w:szCs w:val="24"/>
        </w:rPr>
        <w:lastRenderedPageBreak/>
        <w:t>Walker et al. (2009) when defining the base of the Holocene</w:t>
      </w:r>
      <w:r w:rsidRPr="00C86026">
        <w:rPr>
          <w:rFonts w:ascii="Palatino Linotype" w:hAnsi="Palatino Linotype" w:cs="Times New Roman"/>
          <w:sz w:val="24"/>
          <w:szCs w:val="24"/>
        </w:rPr>
        <w:t xml:space="preserve"> Series</w:t>
      </w:r>
      <w:r w:rsidR="00CF028A" w:rsidRPr="00C86026">
        <w:rPr>
          <w:rFonts w:ascii="Palatino Linotype" w:hAnsi="Palatino Linotype" w:cs="Times New Roman"/>
          <w:sz w:val="24"/>
          <w:szCs w:val="24"/>
        </w:rPr>
        <w:t xml:space="preserve">, marine records do not offer the resolution to provide a formal </w:t>
      </w:r>
      <w:proofErr w:type="spellStart"/>
      <w:r w:rsidR="00CF028A" w:rsidRPr="00C86026">
        <w:rPr>
          <w:rFonts w:ascii="Palatino Linotype" w:hAnsi="Palatino Linotype" w:cs="Times New Roman"/>
          <w:sz w:val="24"/>
          <w:szCs w:val="24"/>
        </w:rPr>
        <w:t>stratigraphical</w:t>
      </w:r>
      <w:proofErr w:type="spellEnd"/>
      <w:r w:rsidR="00CF028A" w:rsidRPr="00C86026">
        <w:rPr>
          <w:rFonts w:ascii="Palatino Linotype" w:hAnsi="Palatino Linotype" w:cs="Times New Roman"/>
          <w:sz w:val="24"/>
          <w:szCs w:val="24"/>
        </w:rPr>
        <w:t xml:space="preserve"> basis for defining </w:t>
      </w:r>
      <w:r w:rsidRPr="00C86026">
        <w:rPr>
          <w:rFonts w:ascii="Palatino Linotype" w:hAnsi="Palatino Linotype" w:cs="Times New Roman"/>
          <w:sz w:val="24"/>
          <w:szCs w:val="24"/>
        </w:rPr>
        <w:t xml:space="preserve">short-duration time divisions, exemplified by </w:t>
      </w:r>
      <w:r w:rsidR="00CF028A" w:rsidRPr="00C86026">
        <w:rPr>
          <w:rFonts w:ascii="Palatino Linotype" w:hAnsi="Palatino Linotype" w:cs="Times New Roman"/>
          <w:sz w:val="24"/>
          <w:szCs w:val="24"/>
        </w:rPr>
        <w:t xml:space="preserve">the LGM. </w:t>
      </w:r>
      <w:r w:rsidR="00F0189B" w:rsidRPr="00C86026">
        <w:rPr>
          <w:rFonts w:ascii="Palatino Linotype" w:hAnsi="Palatino Linotype" w:cs="Times New Roman"/>
          <w:sz w:val="24"/>
          <w:szCs w:val="24"/>
        </w:rPr>
        <w:t xml:space="preserve">Mix et al. (2001) argued that the LGM should be centred on the radiocarbon calibrated date of 21 cal. </w:t>
      </w:r>
      <w:proofErr w:type="spellStart"/>
      <w:r w:rsidR="00F0189B" w:rsidRPr="00C86026">
        <w:rPr>
          <w:rFonts w:ascii="Palatino Linotype" w:hAnsi="Palatino Linotype" w:cs="Times New Roman"/>
          <w:sz w:val="24"/>
          <w:szCs w:val="24"/>
        </w:rPr>
        <w:t>ka</w:t>
      </w:r>
      <w:proofErr w:type="spellEnd"/>
      <w:r w:rsidR="00F0189B" w:rsidRPr="00C86026">
        <w:rPr>
          <w:rFonts w:ascii="Palatino Linotype" w:hAnsi="Palatino Linotype" w:cs="Times New Roman"/>
          <w:sz w:val="24"/>
          <w:szCs w:val="24"/>
        </w:rPr>
        <w:t xml:space="preserve"> BP and should span the period 23-19 </w:t>
      </w:r>
      <w:proofErr w:type="spellStart"/>
      <w:r w:rsidR="00F0189B" w:rsidRPr="00C86026">
        <w:rPr>
          <w:rFonts w:ascii="Palatino Linotype" w:hAnsi="Palatino Linotype" w:cs="Times New Roman"/>
          <w:sz w:val="24"/>
          <w:szCs w:val="24"/>
        </w:rPr>
        <w:t>ka</w:t>
      </w:r>
      <w:proofErr w:type="spellEnd"/>
      <w:r w:rsidR="00F0189B" w:rsidRPr="00C86026">
        <w:rPr>
          <w:rFonts w:ascii="Palatino Linotype" w:hAnsi="Palatino Linotype" w:cs="Times New Roman"/>
          <w:sz w:val="24"/>
          <w:szCs w:val="24"/>
        </w:rPr>
        <w:t xml:space="preserve"> or 24-18 </w:t>
      </w:r>
      <w:proofErr w:type="spellStart"/>
      <w:r w:rsidR="00F0189B" w:rsidRPr="00C86026">
        <w:rPr>
          <w:rFonts w:ascii="Palatino Linotype" w:hAnsi="Palatino Linotype" w:cs="Times New Roman"/>
          <w:sz w:val="24"/>
          <w:szCs w:val="24"/>
        </w:rPr>
        <w:t>ka</w:t>
      </w:r>
      <w:proofErr w:type="spellEnd"/>
      <w:r w:rsidR="000936FF" w:rsidRPr="00C86026">
        <w:rPr>
          <w:rFonts w:ascii="Palatino Linotype" w:hAnsi="Palatino Linotype" w:cs="Times New Roman"/>
          <w:sz w:val="24"/>
          <w:szCs w:val="24"/>
        </w:rPr>
        <w:t xml:space="preserve"> (all further ages in this paper are calibrated or in calendar </w:t>
      </w:r>
      <w:proofErr w:type="spellStart"/>
      <w:r w:rsidR="000936FF" w:rsidRPr="00C86026">
        <w:rPr>
          <w:rFonts w:ascii="Palatino Linotype" w:hAnsi="Palatino Linotype" w:cs="Times New Roman"/>
          <w:sz w:val="24"/>
          <w:szCs w:val="24"/>
        </w:rPr>
        <w:t>kiloyears</w:t>
      </w:r>
      <w:proofErr w:type="spellEnd"/>
      <w:r w:rsidR="000936FF" w:rsidRPr="00C86026">
        <w:rPr>
          <w:rFonts w:ascii="Palatino Linotype" w:hAnsi="Palatino Linotype" w:cs="Times New Roman"/>
          <w:sz w:val="24"/>
          <w:szCs w:val="24"/>
        </w:rPr>
        <w:t xml:space="preserve">, expressed as </w:t>
      </w:r>
      <w:proofErr w:type="spellStart"/>
      <w:r w:rsidR="000936FF" w:rsidRPr="00C86026">
        <w:rPr>
          <w:rFonts w:ascii="Palatino Linotype" w:hAnsi="Palatino Linotype" w:cs="Times New Roman"/>
          <w:sz w:val="24"/>
          <w:szCs w:val="24"/>
        </w:rPr>
        <w:t>ka</w:t>
      </w:r>
      <w:proofErr w:type="spellEnd"/>
      <w:r w:rsidR="000936FF" w:rsidRPr="00C86026">
        <w:rPr>
          <w:rFonts w:ascii="Palatino Linotype" w:hAnsi="Palatino Linotype" w:cs="Times New Roman"/>
          <w:sz w:val="24"/>
          <w:szCs w:val="24"/>
        </w:rPr>
        <w:t>)</w:t>
      </w:r>
      <w:r w:rsidR="00F0189B" w:rsidRPr="00C86026">
        <w:rPr>
          <w:rFonts w:ascii="Palatino Linotype" w:hAnsi="Palatino Linotype" w:cs="Times New Roman"/>
          <w:sz w:val="24"/>
          <w:szCs w:val="24"/>
        </w:rPr>
        <w:t xml:space="preserve">. </w:t>
      </w:r>
      <w:r w:rsidR="0019506B" w:rsidRPr="00C86026">
        <w:rPr>
          <w:rFonts w:ascii="Palatino Linotype" w:hAnsi="Palatino Linotype" w:cs="Times New Roman"/>
          <w:sz w:val="24"/>
          <w:szCs w:val="24"/>
        </w:rPr>
        <w:t xml:space="preserve">However, </w:t>
      </w:r>
      <w:r w:rsidR="00A00000">
        <w:rPr>
          <w:rFonts w:ascii="Palatino Linotype" w:hAnsi="Palatino Linotype" w:cs="Times New Roman"/>
          <w:sz w:val="24"/>
          <w:szCs w:val="24"/>
        </w:rPr>
        <w:t xml:space="preserve">the boundaries for these </w:t>
      </w:r>
      <w:proofErr w:type="spellStart"/>
      <w:r w:rsidR="00A00000">
        <w:rPr>
          <w:rFonts w:ascii="Palatino Linotype" w:hAnsi="Palatino Linotype" w:cs="Times New Roman"/>
          <w:sz w:val="24"/>
          <w:szCs w:val="24"/>
        </w:rPr>
        <w:t>chronozones</w:t>
      </w:r>
      <w:proofErr w:type="spellEnd"/>
      <w:r w:rsidR="00A00000">
        <w:rPr>
          <w:rFonts w:ascii="Palatino Linotype" w:hAnsi="Palatino Linotype" w:cs="Times New Roman"/>
          <w:sz w:val="24"/>
          <w:szCs w:val="24"/>
        </w:rPr>
        <w:t xml:space="preserve"> are not defined in a specific “body of rocks” (cf. Salvador, 1994) but are arbitrary time intervals spanning events within in a number of different records. T</w:t>
      </w:r>
      <w:r w:rsidR="00596BF4" w:rsidRPr="00C86026">
        <w:rPr>
          <w:rFonts w:ascii="Palatino Linotype" w:hAnsi="Palatino Linotype" w:cs="Times New Roman"/>
          <w:sz w:val="24"/>
          <w:szCs w:val="24"/>
        </w:rPr>
        <w:t xml:space="preserve">hus the </w:t>
      </w:r>
      <w:proofErr w:type="spellStart"/>
      <w:r w:rsidR="00596BF4" w:rsidRPr="00C86026">
        <w:rPr>
          <w:rFonts w:ascii="Palatino Linotype" w:hAnsi="Palatino Linotype" w:cs="Times New Roman"/>
          <w:sz w:val="24"/>
          <w:szCs w:val="24"/>
        </w:rPr>
        <w:t>chronozone</w:t>
      </w:r>
      <w:proofErr w:type="spellEnd"/>
      <w:r w:rsidR="00596BF4" w:rsidRPr="00C86026">
        <w:rPr>
          <w:rFonts w:ascii="Palatino Linotype" w:hAnsi="Palatino Linotype" w:cs="Times New Roman"/>
          <w:sz w:val="24"/>
          <w:szCs w:val="24"/>
        </w:rPr>
        <w:t xml:space="preserve"> sta</w:t>
      </w:r>
      <w:r w:rsidR="00F0189B" w:rsidRPr="00C86026">
        <w:rPr>
          <w:rFonts w:ascii="Palatino Linotype" w:hAnsi="Palatino Linotype" w:cs="Times New Roman"/>
          <w:sz w:val="24"/>
          <w:szCs w:val="24"/>
        </w:rPr>
        <w:t>t</w:t>
      </w:r>
      <w:r w:rsidR="00596BF4" w:rsidRPr="00C86026">
        <w:rPr>
          <w:rFonts w:ascii="Palatino Linotype" w:hAnsi="Palatino Linotype" w:cs="Times New Roman"/>
          <w:sz w:val="24"/>
          <w:szCs w:val="24"/>
        </w:rPr>
        <w:t>u</w:t>
      </w:r>
      <w:r w:rsidR="00F0189B" w:rsidRPr="00C86026">
        <w:rPr>
          <w:rFonts w:ascii="Palatino Linotype" w:hAnsi="Palatino Linotype" w:cs="Times New Roman"/>
          <w:sz w:val="24"/>
          <w:szCs w:val="24"/>
        </w:rPr>
        <w:t xml:space="preserve">s advocated by Mix et al. (2001) and others such as </w:t>
      </w:r>
      <w:r w:rsidR="00180FF4">
        <w:rPr>
          <w:rFonts w:ascii="Palatino Linotype" w:hAnsi="Palatino Linotype" w:cs="Times New Roman"/>
          <w:sz w:val="24"/>
          <w:szCs w:val="24"/>
        </w:rPr>
        <w:t xml:space="preserve">the </w:t>
      </w:r>
      <w:r w:rsidR="00F0189B" w:rsidRPr="00C86026">
        <w:rPr>
          <w:rFonts w:ascii="Palatino Linotype" w:hAnsi="Palatino Linotype" w:cs="Times New Roman"/>
          <w:sz w:val="24"/>
          <w:szCs w:val="24"/>
        </w:rPr>
        <w:t>MARGO Project (200</w:t>
      </w:r>
      <w:r w:rsidR="002C6133" w:rsidRPr="00C86026">
        <w:rPr>
          <w:rFonts w:ascii="Palatino Linotype" w:hAnsi="Palatino Linotype" w:cs="Times New Roman"/>
          <w:sz w:val="24"/>
          <w:szCs w:val="24"/>
        </w:rPr>
        <w:t>9</w:t>
      </w:r>
      <w:r w:rsidR="00F0189B" w:rsidRPr="00C86026">
        <w:rPr>
          <w:rFonts w:ascii="Palatino Linotype" w:hAnsi="Palatino Linotype" w:cs="Times New Roman"/>
          <w:sz w:val="24"/>
          <w:szCs w:val="24"/>
        </w:rPr>
        <w:t>) can only be considered an informal labelling of the LGM</w:t>
      </w:r>
      <w:r w:rsidR="00870565" w:rsidRPr="00C86026">
        <w:rPr>
          <w:rFonts w:ascii="Palatino Linotype" w:hAnsi="Palatino Linotype" w:cs="Times New Roman"/>
          <w:sz w:val="24"/>
          <w:szCs w:val="24"/>
        </w:rPr>
        <w:t xml:space="preserve"> interval</w:t>
      </w:r>
      <w:r w:rsidR="00F0189B" w:rsidRPr="00C86026">
        <w:rPr>
          <w:rFonts w:ascii="Palatino Linotype" w:hAnsi="Palatino Linotype" w:cs="Times New Roman"/>
          <w:sz w:val="24"/>
          <w:szCs w:val="24"/>
        </w:rPr>
        <w:t xml:space="preserve">. </w:t>
      </w:r>
      <w:r w:rsidR="00870565" w:rsidRPr="00C86026">
        <w:rPr>
          <w:rFonts w:ascii="Palatino Linotype" w:hAnsi="Palatino Linotype" w:cs="Times New Roman"/>
          <w:sz w:val="24"/>
          <w:szCs w:val="24"/>
        </w:rPr>
        <w:t>In addition</w:t>
      </w:r>
      <w:r w:rsidR="00F0189B" w:rsidRPr="00C86026">
        <w:rPr>
          <w:rFonts w:ascii="Palatino Linotype" w:hAnsi="Palatino Linotype" w:cs="Times New Roman"/>
          <w:sz w:val="24"/>
          <w:szCs w:val="24"/>
        </w:rPr>
        <w:t xml:space="preserve">, there is now evidence that the </w:t>
      </w:r>
      <w:r w:rsidR="003E50BE" w:rsidRPr="00C86026">
        <w:rPr>
          <w:rFonts w:ascii="Palatino Linotype" w:hAnsi="Palatino Linotype" w:cs="Times New Roman"/>
          <w:sz w:val="24"/>
          <w:szCs w:val="24"/>
        </w:rPr>
        <w:t>timings</w:t>
      </w:r>
      <w:r w:rsidR="00F0189B" w:rsidRPr="00C86026">
        <w:rPr>
          <w:rFonts w:ascii="Palatino Linotype" w:hAnsi="Palatino Linotype" w:cs="Times New Roman"/>
          <w:sz w:val="24"/>
          <w:szCs w:val="24"/>
        </w:rPr>
        <w:t xml:space="preserve"> of maximum global ice volume and the lowest </w:t>
      </w:r>
      <w:proofErr w:type="spellStart"/>
      <w:r w:rsidR="00F0189B" w:rsidRPr="00C86026">
        <w:rPr>
          <w:rFonts w:ascii="Palatino Linotype" w:hAnsi="Palatino Linotype" w:cs="Times New Roman"/>
          <w:sz w:val="24"/>
          <w:szCs w:val="24"/>
        </w:rPr>
        <w:t>eustat</w:t>
      </w:r>
      <w:r w:rsidR="003E50BE" w:rsidRPr="00C86026">
        <w:rPr>
          <w:rFonts w:ascii="Palatino Linotype" w:hAnsi="Palatino Linotype" w:cs="Times New Roman"/>
          <w:sz w:val="24"/>
          <w:szCs w:val="24"/>
        </w:rPr>
        <w:t>ic</w:t>
      </w:r>
      <w:proofErr w:type="spellEnd"/>
      <w:r w:rsidR="003E50BE" w:rsidRPr="00C86026">
        <w:rPr>
          <w:rFonts w:ascii="Palatino Linotype" w:hAnsi="Palatino Linotype" w:cs="Times New Roman"/>
          <w:sz w:val="24"/>
          <w:szCs w:val="24"/>
        </w:rPr>
        <w:t xml:space="preserve"> fa</w:t>
      </w:r>
      <w:r w:rsidR="00F0189B" w:rsidRPr="00C86026">
        <w:rPr>
          <w:rFonts w:ascii="Palatino Linotype" w:hAnsi="Palatino Linotype" w:cs="Times New Roman"/>
          <w:sz w:val="24"/>
          <w:szCs w:val="24"/>
        </w:rPr>
        <w:t xml:space="preserve">ll </w:t>
      </w:r>
      <w:r w:rsidR="00804D29" w:rsidRPr="00C86026">
        <w:rPr>
          <w:rFonts w:ascii="Palatino Linotype" w:hAnsi="Palatino Linotype" w:cs="Times New Roman"/>
          <w:sz w:val="24"/>
          <w:szCs w:val="24"/>
        </w:rPr>
        <w:t xml:space="preserve">are </w:t>
      </w:r>
      <w:r w:rsidR="00CB0A40" w:rsidRPr="00C86026">
        <w:rPr>
          <w:rFonts w:ascii="Palatino Linotype" w:hAnsi="Palatino Linotype" w:cs="Times New Roman"/>
          <w:sz w:val="24"/>
          <w:szCs w:val="24"/>
        </w:rPr>
        <w:t>at the older end of</w:t>
      </w:r>
      <w:r w:rsidR="00F0189B" w:rsidRPr="00C86026">
        <w:rPr>
          <w:rFonts w:ascii="Palatino Linotype" w:hAnsi="Palatino Linotype" w:cs="Times New Roman"/>
          <w:sz w:val="24"/>
          <w:szCs w:val="24"/>
        </w:rPr>
        <w:t xml:space="preserve"> the interval 24-18 </w:t>
      </w:r>
      <w:proofErr w:type="spellStart"/>
      <w:r w:rsidR="00F0189B" w:rsidRPr="00C86026">
        <w:rPr>
          <w:rFonts w:ascii="Palatino Linotype" w:hAnsi="Palatino Linotype" w:cs="Times New Roman"/>
          <w:sz w:val="24"/>
          <w:szCs w:val="24"/>
        </w:rPr>
        <w:t>ka</w:t>
      </w:r>
      <w:proofErr w:type="spellEnd"/>
      <w:r w:rsidR="00F0189B" w:rsidRPr="00C86026">
        <w:rPr>
          <w:rFonts w:ascii="Palatino Linotype" w:hAnsi="Palatino Linotype" w:cs="Times New Roman"/>
          <w:sz w:val="24"/>
          <w:szCs w:val="24"/>
        </w:rPr>
        <w:t xml:space="preserve"> (</w:t>
      </w:r>
      <w:r w:rsidR="00870565" w:rsidRPr="00C86026">
        <w:rPr>
          <w:rFonts w:ascii="Palatino Linotype" w:hAnsi="Palatino Linotype" w:cs="Times New Roman"/>
          <w:sz w:val="24"/>
          <w:szCs w:val="24"/>
        </w:rPr>
        <w:t xml:space="preserve">cf. </w:t>
      </w:r>
      <w:r w:rsidR="003E50BE" w:rsidRPr="00C86026">
        <w:rPr>
          <w:rFonts w:ascii="Palatino Linotype" w:hAnsi="Palatino Linotype" w:cs="Times New Roman"/>
          <w:sz w:val="24"/>
          <w:szCs w:val="24"/>
        </w:rPr>
        <w:t>Thompson and Goldstein, 2006)</w:t>
      </w:r>
      <w:r w:rsidR="00CB0A40" w:rsidRPr="00C86026">
        <w:rPr>
          <w:rFonts w:ascii="Palatino Linotype" w:hAnsi="Palatino Linotype" w:cs="Times New Roman"/>
          <w:sz w:val="24"/>
          <w:szCs w:val="24"/>
        </w:rPr>
        <w:t xml:space="preserve"> with</w:t>
      </w:r>
      <w:r w:rsidR="003E50BE" w:rsidRPr="00C86026">
        <w:rPr>
          <w:rFonts w:ascii="Palatino Linotype" w:hAnsi="Palatino Linotype" w:cs="Times New Roman"/>
          <w:sz w:val="24"/>
          <w:szCs w:val="24"/>
        </w:rPr>
        <w:t xml:space="preserve"> </w:t>
      </w:r>
      <w:proofErr w:type="spellStart"/>
      <w:r w:rsidR="004B2F70" w:rsidRPr="00C86026">
        <w:rPr>
          <w:rFonts w:ascii="Palatino Linotype" w:hAnsi="Palatino Linotype" w:cs="Times New Roman"/>
          <w:sz w:val="24"/>
          <w:szCs w:val="24"/>
        </w:rPr>
        <w:t>Peltier</w:t>
      </w:r>
      <w:proofErr w:type="spellEnd"/>
      <w:r w:rsidR="004B2F70" w:rsidRPr="00C86026">
        <w:rPr>
          <w:rFonts w:ascii="Palatino Linotype" w:hAnsi="Palatino Linotype" w:cs="Times New Roman"/>
          <w:sz w:val="24"/>
          <w:szCs w:val="24"/>
        </w:rPr>
        <w:t xml:space="preserve"> and Fairbanks </w:t>
      </w:r>
      <w:r w:rsidR="00804D29" w:rsidRPr="00C86026">
        <w:rPr>
          <w:rFonts w:ascii="Palatino Linotype" w:hAnsi="Palatino Linotype" w:cs="Times New Roman"/>
          <w:sz w:val="24"/>
          <w:szCs w:val="24"/>
        </w:rPr>
        <w:t>(</w:t>
      </w:r>
      <w:r w:rsidR="004B2F70" w:rsidRPr="00C86026">
        <w:rPr>
          <w:rFonts w:ascii="Palatino Linotype" w:hAnsi="Palatino Linotype" w:cs="Times New Roman"/>
          <w:sz w:val="24"/>
          <w:szCs w:val="24"/>
        </w:rPr>
        <w:t>2006</w:t>
      </w:r>
      <w:r w:rsidR="00804D29" w:rsidRPr="00C86026">
        <w:rPr>
          <w:rFonts w:ascii="Palatino Linotype" w:hAnsi="Palatino Linotype" w:cs="Times New Roman"/>
          <w:sz w:val="24"/>
          <w:szCs w:val="24"/>
        </w:rPr>
        <w:t>)</w:t>
      </w:r>
      <w:r w:rsidR="00CB0A40" w:rsidRPr="00C86026">
        <w:rPr>
          <w:rFonts w:ascii="Palatino Linotype" w:hAnsi="Palatino Linotype" w:cs="Times New Roman"/>
          <w:sz w:val="24"/>
          <w:szCs w:val="24"/>
        </w:rPr>
        <w:t xml:space="preserve"> suggesting that the LGM occurred as early as 26 </w:t>
      </w:r>
      <w:proofErr w:type="spellStart"/>
      <w:r w:rsidR="00CB0A40" w:rsidRPr="00C86026">
        <w:rPr>
          <w:rFonts w:ascii="Palatino Linotype" w:hAnsi="Palatino Linotype" w:cs="Times New Roman"/>
          <w:sz w:val="24"/>
          <w:szCs w:val="24"/>
        </w:rPr>
        <w:t>ka</w:t>
      </w:r>
      <w:proofErr w:type="spellEnd"/>
      <w:r w:rsidR="00CB0A40" w:rsidRPr="00C86026">
        <w:rPr>
          <w:rFonts w:ascii="Palatino Linotype" w:hAnsi="Palatino Linotype" w:cs="Times New Roman"/>
          <w:sz w:val="24"/>
          <w:szCs w:val="24"/>
        </w:rPr>
        <w:t>.</w:t>
      </w:r>
    </w:p>
    <w:p w14:paraId="1E619F99" w14:textId="77777777" w:rsidR="004B2F70" w:rsidRPr="00C86026" w:rsidRDefault="004B2F70" w:rsidP="002F3A32">
      <w:pPr>
        <w:autoSpaceDE w:val="0"/>
        <w:autoSpaceDN w:val="0"/>
        <w:adjustRightInd w:val="0"/>
        <w:spacing w:after="0" w:line="360" w:lineRule="auto"/>
        <w:rPr>
          <w:rFonts w:ascii="Palatino Linotype" w:hAnsi="Palatino Linotype" w:cs="Times New Roman"/>
          <w:sz w:val="24"/>
          <w:szCs w:val="24"/>
        </w:rPr>
      </w:pPr>
    </w:p>
    <w:p w14:paraId="22346B54" w14:textId="25572ECD" w:rsidR="0049541B" w:rsidRPr="00C86026" w:rsidRDefault="003E50BE"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On land</w:t>
      </w:r>
      <w:r w:rsidR="00870565" w:rsidRPr="00C86026">
        <w:rPr>
          <w:rFonts w:ascii="Palatino Linotype" w:hAnsi="Palatino Linotype" w:cs="Times New Roman"/>
          <w:sz w:val="24"/>
          <w:szCs w:val="24"/>
        </w:rPr>
        <w:t>,</w:t>
      </w:r>
      <w:r w:rsidRPr="00C86026">
        <w:rPr>
          <w:rFonts w:ascii="Palatino Linotype" w:hAnsi="Palatino Linotype" w:cs="Times New Roman"/>
          <w:sz w:val="24"/>
          <w:szCs w:val="24"/>
        </w:rPr>
        <w:t xml:space="preserve"> the evidence for an LGM climate signal is even more transient</w:t>
      </w:r>
      <w:r w:rsidR="00870565" w:rsidRPr="00C86026">
        <w:rPr>
          <w:rFonts w:ascii="Palatino Linotype" w:hAnsi="Palatino Linotype" w:cs="Times New Roman"/>
          <w:sz w:val="24"/>
          <w:szCs w:val="24"/>
        </w:rPr>
        <w:t>, leading</w:t>
      </w:r>
      <w:r w:rsidRPr="00C86026">
        <w:rPr>
          <w:rFonts w:ascii="Palatino Linotype" w:hAnsi="Palatino Linotype" w:cs="Times New Roman"/>
          <w:sz w:val="24"/>
          <w:szCs w:val="24"/>
        </w:rPr>
        <w:t xml:space="preserve"> researchers often </w:t>
      </w:r>
      <w:r w:rsidR="00870565" w:rsidRPr="00C86026">
        <w:rPr>
          <w:rFonts w:ascii="Palatino Linotype" w:hAnsi="Palatino Linotype" w:cs="Times New Roman"/>
          <w:sz w:val="24"/>
          <w:szCs w:val="24"/>
        </w:rPr>
        <w:t xml:space="preserve">to </w:t>
      </w:r>
      <w:r w:rsidRPr="00C86026">
        <w:rPr>
          <w:rFonts w:ascii="Palatino Linotype" w:hAnsi="Palatino Linotype" w:cs="Times New Roman"/>
          <w:sz w:val="24"/>
          <w:szCs w:val="24"/>
        </w:rPr>
        <w:t>lean heavily on the marine records for correlation</w:t>
      </w:r>
      <w:r w:rsidR="00E87CDE" w:rsidRPr="00C86026">
        <w:rPr>
          <w:rFonts w:ascii="Palatino Linotype" w:hAnsi="Palatino Linotype" w:cs="Times New Roman"/>
          <w:sz w:val="24"/>
          <w:szCs w:val="24"/>
        </w:rPr>
        <w:t>.</w:t>
      </w:r>
      <w:r w:rsidR="009A7544" w:rsidRPr="00C86026">
        <w:rPr>
          <w:rFonts w:ascii="Palatino Linotype" w:hAnsi="Palatino Linotype" w:cs="Times New Roman"/>
          <w:sz w:val="24"/>
          <w:szCs w:val="24"/>
        </w:rPr>
        <w:t xml:space="preserve"> However, </w:t>
      </w:r>
      <w:r w:rsidR="007322BB" w:rsidRPr="00C86026">
        <w:rPr>
          <w:rFonts w:ascii="Palatino Linotype" w:hAnsi="Palatino Linotype" w:cs="Times New Roman"/>
          <w:sz w:val="24"/>
          <w:szCs w:val="24"/>
        </w:rPr>
        <w:t xml:space="preserve">a truly global LGM </w:t>
      </w:r>
      <w:r w:rsidR="00870565" w:rsidRPr="00C86026">
        <w:rPr>
          <w:rFonts w:ascii="Palatino Linotype" w:hAnsi="Palatino Linotype" w:cs="Times New Roman"/>
          <w:sz w:val="24"/>
          <w:szCs w:val="24"/>
        </w:rPr>
        <w:t xml:space="preserve">time division </w:t>
      </w:r>
      <w:r w:rsidR="007322BB" w:rsidRPr="00C86026">
        <w:rPr>
          <w:rFonts w:ascii="Palatino Linotype" w:hAnsi="Palatino Linotype" w:cs="Times New Roman"/>
          <w:sz w:val="24"/>
          <w:szCs w:val="24"/>
        </w:rPr>
        <w:t xml:space="preserve">requires definition in both land-based and marine-based environmental proxies in order to </w:t>
      </w:r>
      <w:r w:rsidR="00870565" w:rsidRPr="00C86026">
        <w:rPr>
          <w:rFonts w:ascii="Palatino Linotype" w:hAnsi="Palatino Linotype" w:cs="Times New Roman"/>
          <w:sz w:val="24"/>
          <w:szCs w:val="24"/>
        </w:rPr>
        <w:t>provide</w:t>
      </w:r>
      <w:r w:rsidR="007322BB" w:rsidRPr="00C86026">
        <w:rPr>
          <w:rFonts w:ascii="Palatino Linotype" w:hAnsi="Palatino Linotype" w:cs="Times New Roman"/>
          <w:sz w:val="24"/>
          <w:szCs w:val="24"/>
        </w:rPr>
        <w:t xml:space="preserve"> a </w:t>
      </w:r>
      <w:proofErr w:type="spellStart"/>
      <w:r w:rsidR="007322BB" w:rsidRPr="00C86026">
        <w:rPr>
          <w:rFonts w:ascii="Palatino Linotype" w:hAnsi="Palatino Linotype" w:cs="Times New Roman"/>
          <w:sz w:val="24"/>
          <w:szCs w:val="24"/>
        </w:rPr>
        <w:t>stratigraphical</w:t>
      </w:r>
      <w:proofErr w:type="spellEnd"/>
      <w:r w:rsidR="007322BB" w:rsidRPr="00C86026">
        <w:rPr>
          <w:rFonts w:ascii="Palatino Linotype" w:hAnsi="Palatino Linotype" w:cs="Times New Roman"/>
          <w:sz w:val="24"/>
          <w:szCs w:val="24"/>
        </w:rPr>
        <w:t xml:space="preserve"> unit that can be used effectively a</w:t>
      </w:r>
      <w:r w:rsidR="00813A6A" w:rsidRPr="00C86026">
        <w:rPr>
          <w:rFonts w:ascii="Palatino Linotype" w:hAnsi="Palatino Linotype" w:cs="Times New Roman"/>
          <w:sz w:val="24"/>
          <w:szCs w:val="24"/>
        </w:rPr>
        <w:t xml:space="preserve">nd meaningfully in correlation. </w:t>
      </w:r>
      <w:r w:rsidR="009A7544" w:rsidRPr="00C86026">
        <w:rPr>
          <w:rFonts w:ascii="Palatino Linotype" w:hAnsi="Palatino Linotype" w:cs="Times New Roman"/>
          <w:sz w:val="24"/>
          <w:szCs w:val="24"/>
        </w:rPr>
        <w:t>This paper provides</w:t>
      </w:r>
      <w:r w:rsidRPr="00C86026">
        <w:rPr>
          <w:rFonts w:ascii="Palatino Linotype" w:hAnsi="Palatino Linotype" w:cs="Times New Roman"/>
          <w:sz w:val="24"/>
          <w:szCs w:val="24"/>
        </w:rPr>
        <w:t xml:space="preserve"> a critique of the various Quaternary records</w:t>
      </w:r>
      <w:r w:rsidR="009A7544" w:rsidRPr="00C86026">
        <w:rPr>
          <w:rFonts w:ascii="Palatino Linotype" w:hAnsi="Palatino Linotype" w:cs="Times New Roman"/>
          <w:sz w:val="24"/>
          <w:szCs w:val="24"/>
        </w:rPr>
        <w:t>, both marine and terrestrial. In particular, this paper</w:t>
      </w:r>
      <w:r w:rsidRPr="00C86026">
        <w:rPr>
          <w:rFonts w:ascii="Palatino Linotype" w:hAnsi="Palatino Linotype" w:cs="Times New Roman"/>
          <w:sz w:val="24"/>
          <w:szCs w:val="24"/>
        </w:rPr>
        <w:t xml:space="preserve"> seek</w:t>
      </w:r>
      <w:r w:rsidR="009A7544" w:rsidRPr="00C86026">
        <w:rPr>
          <w:rFonts w:ascii="Palatino Linotype" w:hAnsi="Palatino Linotype" w:cs="Times New Roman"/>
          <w:sz w:val="24"/>
          <w:szCs w:val="24"/>
        </w:rPr>
        <w:t>s</w:t>
      </w:r>
      <w:r w:rsidRPr="00C86026">
        <w:rPr>
          <w:rFonts w:ascii="Palatino Linotype" w:hAnsi="Palatino Linotype" w:cs="Times New Roman"/>
          <w:sz w:val="24"/>
          <w:szCs w:val="24"/>
        </w:rPr>
        <w:t xml:space="preserve"> to establish the most appropriate record</w:t>
      </w:r>
      <w:r w:rsidR="009A7544" w:rsidRPr="00C86026">
        <w:rPr>
          <w:rFonts w:ascii="Palatino Linotype" w:hAnsi="Palatino Linotype" w:cs="Times New Roman"/>
          <w:sz w:val="24"/>
          <w:szCs w:val="24"/>
        </w:rPr>
        <w:t>(s)</w:t>
      </w:r>
      <w:r w:rsidRPr="00C86026">
        <w:rPr>
          <w:rFonts w:ascii="Palatino Linotype" w:hAnsi="Palatino Linotype" w:cs="Times New Roman"/>
          <w:sz w:val="24"/>
          <w:szCs w:val="24"/>
        </w:rPr>
        <w:t xml:space="preserve"> and </w:t>
      </w:r>
      <w:r w:rsidR="009A7544" w:rsidRPr="00C86026">
        <w:rPr>
          <w:rFonts w:ascii="Palatino Linotype" w:hAnsi="Palatino Linotype" w:cs="Times New Roman"/>
          <w:sz w:val="24"/>
          <w:szCs w:val="24"/>
        </w:rPr>
        <w:t xml:space="preserve">a suitable </w:t>
      </w:r>
      <w:proofErr w:type="spellStart"/>
      <w:r w:rsidRPr="00C86026">
        <w:rPr>
          <w:rFonts w:ascii="Palatino Linotype" w:hAnsi="Palatino Linotype" w:cs="Times New Roman"/>
          <w:sz w:val="24"/>
          <w:szCs w:val="24"/>
        </w:rPr>
        <w:t>stratigraphical</w:t>
      </w:r>
      <w:proofErr w:type="spellEnd"/>
      <w:r w:rsidRPr="00C86026">
        <w:rPr>
          <w:rFonts w:ascii="Palatino Linotype" w:hAnsi="Palatino Linotype" w:cs="Times New Roman"/>
          <w:sz w:val="24"/>
          <w:szCs w:val="24"/>
        </w:rPr>
        <w:t xml:space="preserve"> definition for this iconic label in </w:t>
      </w:r>
      <w:r w:rsidR="00870565" w:rsidRPr="00C86026">
        <w:rPr>
          <w:rFonts w:ascii="Palatino Linotype" w:hAnsi="Palatino Linotype" w:cs="Times New Roman"/>
          <w:sz w:val="24"/>
          <w:szCs w:val="24"/>
        </w:rPr>
        <w:t xml:space="preserve">the </w:t>
      </w:r>
      <w:r w:rsidRPr="00C86026">
        <w:rPr>
          <w:rFonts w:ascii="Palatino Linotype" w:hAnsi="Palatino Linotype" w:cs="Times New Roman"/>
          <w:sz w:val="24"/>
          <w:szCs w:val="24"/>
        </w:rPr>
        <w:t xml:space="preserve">Quaternary </w:t>
      </w:r>
      <w:r w:rsidR="00870565" w:rsidRPr="00C86026">
        <w:rPr>
          <w:rFonts w:ascii="Palatino Linotype" w:hAnsi="Palatino Linotype" w:cs="Times New Roman"/>
          <w:sz w:val="24"/>
          <w:szCs w:val="24"/>
        </w:rPr>
        <w:t>geological succession</w:t>
      </w:r>
      <w:r w:rsidRPr="00C86026">
        <w:rPr>
          <w:rFonts w:ascii="Palatino Linotype" w:hAnsi="Palatino Linotype" w:cs="Times New Roman"/>
          <w:sz w:val="24"/>
          <w:szCs w:val="24"/>
        </w:rPr>
        <w:t xml:space="preserve">. </w:t>
      </w:r>
      <w:r w:rsidR="0019506B" w:rsidRPr="00C86026">
        <w:rPr>
          <w:rFonts w:ascii="Palatino Linotype" w:hAnsi="Palatino Linotype" w:cs="Times New Roman"/>
          <w:sz w:val="24"/>
          <w:szCs w:val="24"/>
        </w:rPr>
        <w:t xml:space="preserve">    </w:t>
      </w:r>
    </w:p>
    <w:p w14:paraId="50063893" w14:textId="77777777" w:rsidR="005E1E66" w:rsidRPr="00C86026" w:rsidRDefault="005E1E66" w:rsidP="002F3A32">
      <w:pPr>
        <w:autoSpaceDE w:val="0"/>
        <w:autoSpaceDN w:val="0"/>
        <w:adjustRightInd w:val="0"/>
        <w:spacing w:after="0" w:line="360" w:lineRule="auto"/>
        <w:rPr>
          <w:rFonts w:ascii="Palatino Linotype" w:hAnsi="Palatino Linotype" w:cs="Times New Roman"/>
          <w:sz w:val="24"/>
          <w:szCs w:val="24"/>
        </w:rPr>
      </w:pPr>
    </w:p>
    <w:p w14:paraId="19B54F0C" w14:textId="77777777" w:rsidR="006B0CED" w:rsidRPr="00C86026" w:rsidRDefault="006B0CED" w:rsidP="002F3A32">
      <w:pPr>
        <w:spacing w:after="0" w:line="360" w:lineRule="auto"/>
        <w:rPr>
          <w:rFonts w:ascii="Palatino Linotype" w:hAnsi="Palatino Linotype" w:cs="Times New Roman"/>
          <w:b/>
          <w:sz w:val="24"/>
          <w:szCs w:val="24"/>
        </w:rPr>
      </w:pPr>
      <w:r w:rsidRPr="00C86026">
        <w:rPr>
          <w:rFonts w:ascii="Palatino Linotype" w:hAnsi="Palatino Linotype" w:cs="Times New Roman"/>
          <w:b/>
          <w:sz w:val="24"/>
          <w:szCs w:val="24"/>
        </w:rPr>
        <w:t>2. Current definitions of the LGM</w:t>
      </w:r>
    </w:p>
    <w:p w14:paraId="214715A0" w14:textId="52F55917" w:rsidR="00C33EE4" w:rsidRPr="00C86026" w:rsidRDefault="00CC2356"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The term ‘Last Glacial Maximum’ (abbreviated to LGM) refers to the maximum in global ice volume during the last glacial cycle</w:t>
      </w:r>
      <w:r w:rsidR="00521DC3" w:rsidRPr="00C86026">
        <w:rPr>
          <w:rFonts w:ascii="Palatino Linotype" w:hAnsi="Palatino Linotype" w:cs="Times New Roman"/>
          <w:sz w:val="24"/>
          <w:szCs w:val="24"/>
        </w:rPr>
        <w:t>.</w:t>
      </w:r>
      <w:r w:rsidR="00D06536" w:rsidRPr="00C86026">
        <w:rPr>
          <w:rFonts w:ascii="Palatino Linotype" w:hAnsi="Palatino Linotype" w:cs="Times New Roman"/>
          <w:sz w:val="24"/>
          <w:szCs w:val="24"/>
        </w:rPr>
        <w:t xml:space="preserve"> The LGM was </w:t>
      </w:r>
      <w:r w:rsidR="00180FF4">
        <w:rPr>
          <w:rFonts w:ascii="Palatino Linotype" w:hAnsi="Palatino Linotype" w:cs="Times New Roman"/>
          <w:sz w:val="24"/>
          <w:szCs w:val="24"/>
        </w:rPr>
        <w:t xml:space="preserve">originally </w:t>
      </w:r>
      <w:r w:rsidR="00D06536" w:rsidRPr="00C86026">
        <w:rPr>
          <w:rFonts w:ascii="Palatino Linotype" w:hAnsi="Palatino Linotype" w:cs="Times New Roman"/>
          <w:sz w:val="24"/>
          <w:szCs w:val="24"/>
        </w:rPr>
        <w:t xml:space="preserve">described by </w:t>
      </w:r>
      <w:r w:rsidR="00D06536" w:rsidRPr="00C86026">
        <w:rPr>
          <w:rFonts w:ascii="Palatino Linotype" w:hAnsi="Palatino Linotype"/>
          <w:sz w:val="24"/>
          <w:szCs w:val="24"/>
        </w:rPr>
        <w:t>CLIMAP Project Members (</w:t>
      </w:r>
      <w:r w:rsidR="00C33EE4" w:rsidRPr="00C86026">
        <w:rPr>
          <w:rFonts w:ascii="Palatino Linotype" w:hAnsi="Palatino Linotype"/>
          <w:sz w:val="24"/>
          <w:szCs w:val="24"/>
        </w:rPr>
        <w:t xml:space="preserve">1976; </w:t>
      </w:r>
      <w:r w:rsidR="00D06536" w:rsidRPr="00C86026">
        <w:rPr>
          <w:rFonts w:ascii="Palatino Linotype" w:hAnsi="Palatino Linotype"/>
          <w:sz w:val="24"/>
          <w:szCs w:val="24"/>
        </w:rPr>
        <w:t xml:space="preserve">1981) </w:t>
      </w:r>
      <w:r w:rsidR="00180FF4" w:rsidRPr="00C86026">
        <w:rPr>
          <w:rFonts w:ascii="Palatino Linotype" w:hAnsi="Palatino Linotype"/>
          <w:sz w:val="24"/>
          <w:szCs w:val="24"/>
        </w:rPr>
        <w:t>a</w:t>
      </w:r>
      <w:r w:rsidR="00180FF4">
        <w:rPr>
          <w:rFonts w:ascii="Palatino Linotype" w:hAnsi="Palatino Linotype"/>
          <w:sz w:val="24"/>
          <w:szCs w:val="24"/>
        </w:rPr>
        <w:t>s</w:t>
      </w:r>
      <w:r w:rsidR="00180FF4" w:rsidRPr="00C86026">
        <w:rPr>
          <w:rFonts w:ascii="Palatino Linotype" w:hAnsi="Palatino Linotype"/>
          <w:sz w:val="24"/>
          <w:szCs w:val="24"/>
        </w:rPr>
        <w:t xml:space="preserve"> spann</w:t>
      </w:r>
      <w:r w:rsidR="00180FF4">
        <w:rPr>
          <w:rFonts w:ascii="Palatino Linotype" w:hAnsi="Palatino Linotype"/>
          <w:sz w:val="24"/>
          <w:szCs w:val="24"/>
        </w:rPr>
        <w:t>ing</w:t>
      </w:r>
      <w:r w:rsidR="00180FF4" w:rsidRPr="00C86026">
        <w:rPr>
          <w:rFonts w:ascii="Palatino Linotype" w:hAnsi="Palatino Linotype"/>
          <w:sz w:val="24"/>
          <w:szCs w:val="24"/>
        </w:rPr>
        <w:t xml:space="preserve"> </w:t>
      </w:r>
      <w:r w:rsidR="00D06536" w:rsidRPr="00C86026">
        <w:rPr>
          <w:rFonts w:ascii="Palatino Linotype" w:hAnsi="Palatino Linotype"/>
          <w:sz w:val="24"/>
          <w:szCs w:val="24"/>
        </w:rPr>
        <w:t xml:space="preserve">the interval 23,000 to 14,000 </w:t>
      </w:r>
      <w:r w:rsidR="00D06536" w:rsidRPr="00C86026">
        <w:rPr>
          <w:rFonts w:ascii="Palatino Linotype" w:hAnsi="Palatino Linotype"/>
          <w:sz w:val="24"/>
          <w:szCs w:val="24"/>
          <w:vertAlign w:val="superscript"/>
        </w:rPr>
        <w:t>14</w:t>
      </w:r>
      <w:r w:rsidR="00D06536" w:rsidRPr="00C86026">
        <w:rPr>
          <w:rFonts w:ascii="Palatino Linotype" w:hAnsi="Palatino Linotype"/>
          <w:sz w:val="24"/>
          <w:szCs w:val="24"/>
        </w:rPr>
        <w:t xml:space="preserve">C </w:t>
      </w:r>
      <w:proofErr w:type="spellStart"/>
      <w:r w:rsidR="00D06536" w:rsidRPr="00C86026">
        <w:rPr>
          <w:rFonts w:ascii="Palatino Linotype" w:hAnsi="Palatino Linotype"/>
          <w:sz w:val="24"/>
          <w:szCs w:val="24"/>
        </w:rPr>
        <w:t>ka</w:t>
      </w:r>
      <w:proofErr w:type="spellEnd"/>
      <w:r w:rsidR="00D06536" w:rsidRPr="00C86026">
        <w:rPr>
          <w:rFonts w:ascii="Palatino Linotype" w:hAnsi="Palatino Linotype"/>
          <w:sz w:val="24"/>
          <w:szCs w:val="24"/>
        </w:rPr>
        <w:t xml:space="preserve"> BP</w:t>
      </w:r>
      <w:r w:rsidR="00180FF4">
        <w:rPr>
          <w:rFonts w:ascii="Palatino Linotype" w:hAnsi="Palatino Linotype"/>
          <w:sz w:val="24"/>
          <w:szCs w:val="24"/>
        </w:rPr>
        <w:t>,</w:t>
      </w:r>
      <w:r w:rsidR="00D06536" w:rsidRPr="00C86026">
        <w:rPr>
          <w:rFonts w:ascii="Palatino Linotype" w:hAnsi="Palatino Linotype"/>
          <w:sz w:val="24"/>
          <w:szCs w:val="24"/>
        </w:rPr>
        <w:t xml:space="preserve"> with a mid</w:t>
      </w:r>
      <w:r w:rsidR="00690BFD">
        <w:rPr>
          <w:rFonts w:ascii="Palatino Linotype" w:hAnsi="Palatino Linotype"/>
          <w:sz w:val="24"/>
          <w:szCs w:val="24"/>
        </w:rPr>
        <w:t>-</w:t>
      </w:r>
      <w:r w:rsidR="00D06536" w:rsidRPr="00C86026">
        <w:rPr>
          <w:rFonts w:ascii="Palatino Linotype" w:hAnsi="Palatino Linotype"/>
          <w:sz w:val="24"/>
          <w:szCs w:val="24"/>
        </w:rPr>
        <w:t>point at 18</w:t>
      </w:r>
      <w:r w:rsidR="00C33EE4" w:rsidRPr="00C86026">
        <w:rPr>
          <w:rFonts w:ascii="Palatino Linotype" w:hAnsi="Palatino Linotype"/>
          <w:sz w:val="24"/>
          <w:szCs w:val="24"/>
        </w:rPr>
        <w:t>,000</w:t>
      </w:r>
      <w:r w:rsidR="00D06536" w:rsidRPr="00C86026">
        <w:rPr>
          <w:rFonts w:ascii="Palatino Linotype" w:hAnsi="Palatino Linotype"/>
          <w:sz w:val="24"/>
          <w:szCs w:val="24"/>
        </w:rPr>
        <w:t xml:space="preserve"> </w:t>
      </w:r>
      <w:r w:rsidR="00D06536" w:rsidRPr="00C86026">
        <w:rPr>
          <w:rFonts w:ascii="Palatino Linotype" w:hAnsi="Palatino Linotype"/>
          <w:sz w:val="24"/>
          <w:szCs w:val="24"/>
          <w:vertAlign w:val="superscript"/>
        </w:rPr>
        <w:t>14</w:t>
      </w:r>
      <w:r w:rsidR="00D06536" w:rsidRPr="00C86026">
        <w:rPr>
          <w:rFonts w:ascii="Palatino Linotype" w:hAnsi="Palatino Linotype"/>
          <w:sz w:val="24"/>
          <w:szCs w:val="24"/>
        </w:rPr>
        <w:t xml:space="preserve">C </w:t>
      </w:r>
      <w:proofErr w:type="spellStart"/>
      <w:r w:rsidR="00D06536" w:rsidRPr="00C86026">
        <w:rPr>
          <w:rFonts w:ascii="Palatino Linotype" w:hAnsi="Palatino Linotype"/>
          <w:sz w:val="24"/>
          <w:szCs w:val="24"/>
        </w:rPr>
        <w:t>ka</w:t>
      </w:r>
      <w:proofErr w:type="spellEnd"/>
      <w:r w:rsidR="00D06536" w:rsidRPr="00C86026">
        <w:rPr>
          <w:rFonts w:ascii="Palatino Linotype" w:hAnsi="Palatino Linotype"/>
          <w:sz w:val="24"/>
          <w:szCs w:val="24"/>
        </w:rPr>
        <w:t xml:space="preserve"> BP (</w:t>
      </w:r>
      <w:proofErr w:type="spellStart"/>
      <w:r w:rsidR="00D06536" w:rsidRPr="00C86026">
        <w:rPr>
          <w:rFonts w:ascii="Palatino Linotype" w:hAnsi="Palatino Linotype"/>
          <w:sz w:val="24"/>
          <w:szCs w:val="24"/>
        </w:rPr>
        <w:t>Shackleton</w:t>
      </w:r>
      <w:proofErr w:type="spellEnd"/>
      <w:r w:rsidR="00D06536" w:rsidRPr="00C86026">
        <w:rPr>
          <w:rFonts w:ascii="Palatino Linotype" w:hAnsi="Palatino Linotype"/>
          <w:sz w:val="24"/>
          <w:szCs w:val="24"/>
        </w:rPr>
        <w:t xml:space="preserve"> 1977)</w:t>
      </w:r>
      <w:r w:rsidR="00C33EE4" w:rsidRPr="00C86026">
        <w:rPr>
          <w:rFonts w:ascii="Palatino Linotype" w:hAnsi="Palatino Linotype"/>
          <w:sz w:val="24"/>
          <w:szCs w:val="24"/>
        </w:rPr>
        <w:t xml:space="preserve">. </w:t>
      </w:r>
      <w:r w:rsidR="00180FF4">
        <w:rPr>
          <w:rFonts w:ascii="Palatino Linotype" w:hAnsi="Palatino Linotype" w:cs="Times New Roman"/>
          <w:sz w:val="24"/>
          <w:szCs w:val="24"/>
        </w:rPr>
        <w:t>It</w:t>
      </w:r>
      <w:r w:rsidR="00521DC3" w:rsidRPr="00C86026">
        <w:rPr>
          <w:rFonts w:ascii="Palatino Linotype" w:hAnsi="Palatino Linotype" w:cs="Times New Roman"/>
          <w:sz w:val="24"/>
          <w:szCs w:val="24"/>
        </w:rPr>
        <w:t xml:space="preserve"> is marked by</w:t>
      </w:r>
      <w:r w:rsidRPr="00C86026">
        <w:rPr>
          <w:rFonts w:ascii="Palatino Linotype" w:hAnsi="Palatino Linotype" w:cs="Times New Roman"/>
          <w:sz w:val="24"/>
          <w:szCs w:val="24"/>
        </w:rPr>
        <w:t xml:space="preserve"> </w:t>
      </w:r>
      <w:r w:rsidR="00521DC3" w:rsidRPr="00C86026">
        <w:rPr>
          <w:rFonts w:ascii="Palatino Linotype" w:hAnsi="Palatino Linotype" w:cs="Times New Roman"/>
          <w:sz w:val="24"/>
          <w:szCs w:val="24"/>
        </w:rPr>
        <w:t xml:space="preserve">two </w:t>
      </w:r>
      <w:r w:rsidR="00521DC3" w:rsidRPr="00C86026">
        <w:rPr>
          <w:rFonts w:ascii="Palatino Linotype" w:hAnsi="Palatino Linotype" w:cs="Times New Roman"/>
          <w:sz w:val="24"/>
          <w:szCs w:val="24"/>
        </w:rPr>
        <w:lastRenderedPageBreak/>
        <w:t xml:space="preserve">independent proxies: </w:t>
      </w:r>
      <w:r w:rsidRPr="00C86026">
        <w:rPr>
          <w:rFonts w:ascii="Palatino Linotype" w:hAnsi="Palatino Linotype" w:cs="Times New Roman"/>
          <w:sz w:val="24"/>
          <w:szCs w:val="24"/>
        </w:rPr>
        <w:t>in the marine isotope record</w:t>
      </w:r>
      <w:r w:rsidR="00521DC3" w:rsidRPr="00C86026">
        <w:rPr>
          <w:rFonts w:ascii="Palatino Linotype" w:hAnsi="Palatino Linotype" w:cs="Times New Roman"/>
          <w:sz w:val="24"/>
          <w:szCs w:val="24"/>
        </w:rPr>
        <w:t xml:space="preserve"> and changes in </w:t>
      </w:r>
      <w:r w:rsidR="00CF6EFA">
        <w:rPr>
          <w:rFonts w:ascii="Palatino Linotype" w:hAnsi="Palatino Linotype" w:cs="Times New Roman"/>
          <w:sz w:val="24"/>
          <w:szCs w:val="24"/>
        </w:rPr>
        <w:t>global</w:t>
      </w:r>
      <w:r w:rsidR="00CF6EFA" w:rsidRPr="00C86026">
        <w:rPr>
          <w:rFonts w:ascii="Palatino Linotype" w:hAnsi="Palatino Linotype" w:cs="Times New Roman"/>
          <w:sz w:val="24"/>
          <w:szCs w:val="24"/>
        </w:rPr>
        <w:t xml:space="preserve"> </w:t>
      </w:r>
      <w:r w:rsidR="00521DC3" w:rsidRPr="00C86026">
        <w:rPr>
          <w:rFonts w:ascii="Palatino Linotype" w:hAnsi="Palatino Linotype" w:cs="Times New Roman"/>
          <w:sz w:val="24"/>
          <w:szCs w:val="24"/>
        </w:rPr>
        <w:t xml:space="preserve">sea level; and, it is on this basis that </w:t>
      </w:r>
      <w:r w:rsidR="00180FF4">
        <w:rPr>
          <w:rFonts w:ascii="Palatino Linotype" w:hAnsi="Palatino Linotype" w:cs="Times New Roman"/>
          <w:sz w:val="24"/>
          <w:szCs w:val="24"/>
        </w:rPr>
        <w:t xml:space="preserve">the </w:t>
      </w:r>
      <w:r w:rsidR="00521DC3" w:rsidRPr="00C86026">
        <w:rPr>
          <w:rFonts w:ascii="Palatino Linotype" w:hAnsi="Palatino Linotype" w:cs="Times New Roman"/>
          <w:sz w:val="24"/>
          <w:szCs w:val="24"/>
        </w:rPr>
        <w:t xml:space="preserve">LGM </w:t>
      </w:r>
      <w:r w:rsidR="00180FF4">
        <w:rPr>
          <w:rFonts w:ascii="Palatino Linotype" w:hAnsi="Palatino Linotype" w:cs="Times New Roman"/>
          <w:sz w:val="24"/>
          <w:szCs w:val="24"/>
        </w:rPr>
        <w:t>was</w:t>
      </w:r>
      <w:r w:rsidR="00521DC3" w:rsidRPr="00C86026">
        <w:rPr>
          <w:rFonts w:ascii="Palatino Linotype" w:hAnsi="Palatino Linotype" w:cs="Times New Roman"/>
          <w:sz w:val="24"/>
          <w:szCs w:val="24"/>
        </w:rPr>
        <w:t xml:space="preserve"> defined</w:t>
      </w:r>
      <w:r w:rsidR="00C33EE4" w:rsidRPr="00C86026">
        <w:rPr>
          <w:rFonts w:ascii="Palatino Linotype" w:hAnsi="Palatino Linotype" w:cs="Times New Roman"/>
          <w:sz w:val="24"/>
          <w:szCs w:val="24"/>
        </w:rPr>
        <w:t xml:space="preserve"> </w:t>
      </w:r>
      <w:r w:rsidR="00521DC3" w:rsidRPr="00C86026">
        <w:rPr>
          <w:rFonts w:ascii="Palatino Linotype" w:hAnsi="Palatino Linotype" w:cs="Times New Roman"/>
          <w:sz w:val="24"/>
          <w:szCs w:val="24"/>
        </w:rPr>
        <w:t>(Mix et al., 2001)</w:t>
      </w:r>
      <w:r w:rsidRPr="00C86026">
        <w:rPr>
          <w:rFonts w:ascii="Palatino Linotype" w:hAnsi="Palatino Linotype" w:cs="Times New Roman"/>
          <w:sz w:val="24"/>
          <w:szCs w:val="24"/>
        </w:rPr>
        <w:t xml:space="preserve">. </w:t>
      </w:r>
    </w:p>
    <w:p w14:paraId="33606E7C" w14:textId="77777777" w:rsidR="00C33EE4" w:rsidRPr="00C86026" w:rsidRDefault="00C33EE4" w:rsidP="002F3A32">
      <w:pPr>
        <w:autoSpaceDE w:val="0"/>
        <w:autoSpaceDN w:val="0"/>
        <w:adjustRightInd w:val="0"/>
        <w:spacing w:after="0" w:line="360" w:lineRule="auto"/>
        <w:rPr>
          <w:rFonts w:ascii="Palatino Linotype" w:hAnsi="Palatino Linotype" w:cs="Times New Roman"/>
          <w:sz w:val="24"/>
          <w:szCs w:val="24"/>
        </w:rPr>
      </w:pPr>
    </w:p>
    <w:p w14:paraId="7DE64CBD" w14:textId="06667AF0" w:rsidR="008D1F89" w:rsidRPr="00C86026" w:rsidRDefault="007F642D" w:rsidP="002F3A32">
      <w:pPr>
        <w:autoSpaceDE w:val="0"/>
        <w:autoSpaceDN w:val="0"/>
        <w:adjustRightInd w:val="0"/>
        <w:spacing w:after="0" w:line="360" w:lineRule="auto"/>
        <w:rPr>
          <w:rFonts w:ascii="Palatino Linotype" w:hAnsi="Palatino Linotype"/>
          <w:sz w:val="24"/>
          <w:szCs w:val="24"/>
        </w:rPr>
      </w:pPr>
      <w:r w:rsidRPr="00C86026">
        <w:rPr>
          <w:rFonts w:ascii="Palatino Linotype" w:hAnsi="Palatino Linotype" w:cs="Times New Roman"/>
          <w:sz w:val="24"/>
          <w:szCs w:val="24"/>
        </w:rPr>
        <w:t>The δ</w:t>
      </w:r>
      <w:r w:rsidRPr="00C86026">
        <w:rPr>
          <w:rFonts w:ascii="Palatino Linotype" w:hAnsi="Palatino Linotype" w:cs="Times New Roman"/>
          <w:sz w:val="24"/>
          <w:szCs w:val="24"/>
          <w:vertAlign w:val="superscript"/>
        </w:rPr>
        <w:t>18</w:t>
      </w:r>
      <w:r w:rsidRPr="00C86026">
        <w:rPr>
          <w:rFonts w:ascii="Palatino Linotype" w:hAnsi="Palatino Linotype" w:cs="Times New Roman"/>
          <w:sz w:val="24"/>
          <w:szCs w:val="24"/>
        </w:rPr>
        <w:t xml:space="preserve">O signal in the marine record is known to lag global ice volume (Mix et al., 2001; Thompson and Goldstein, 2006) and, consequently, the </w:t>
      </w:r>
      <w:r w:rsidR="00CF6EFA">
        <w:rPr>
          <w:rFonts w:ascii="Palatino Linotype" w:hAnsi="Palatino Linotype" w:cs="Times New Roman"/>
          <w:sz w:val="24"/>
          <w:szCs w:val="24"/>
        </w:rPr>
        <w:t>global</w:t>
      </w:r>
      <w:r w:rsidR="00CF6EFA" w:rsidRPr="00C86026">
        <w:rPr>
          <w:rFonts w:ascii="Palatino Linotype" w:hAnsi="Palatino Linotype" w:cs="Times New Roman"/>
          <w:sz w:val="24"/>
          <w:szCs w:val="24"/>
        </w:rPr>
        <w:t xml:space="preserve"> </w:t>
      </w:r>
      <w:r w:rsidR="00331B9C" w:rsidRPr="00C86026">
        <w:rPr>
          <w:rFonts w:ascii="Palatino Linotype" w:hAnsi="Palatino Linotype" w:cs="Times New Roman"/>
          <w:sz w:val="24"/>
          <w:szCs w:val="24"/>
        </w:rPr>
        <w:t>sea-</w:t>
      </w:r>
      <w:r w:rsidRPr="00C86026">
        <w:rPr>
          <w:rFonts w:ascii="Palatino Linotype" w:hAnsi="Palatino Linotype" w:cs="Times New Roman"/>
          <w:sz w:val="24"/>
          <w:szCs w:val="24"/>
        </w:rPr>
        <w:t xml:space="preserve">level </w:t>
      </w:r>
      <w:r w:rsidR="00331B9C" w:rsidRPr="00C86026">
        <w:rPr>
          <w:rFonts w:ascii="Palatino Linotype" w:hAnsi="Palatino Linotype" w:cs="Times New Roman"/>
          <w:sz w:val="24"/>
          <w:szCs w:val="24"/>
        </w:rPr>
        <w:t xml:space="preserve">minimum </w:t>
      </w:r>
      <w:r w:rsidRPr="00C86026">
        <w:rPr>
          <w:rFonts w:ascii="Palatino Linotype" w:hAnsi="Palatino Linotype" w:cs="Times New Roman"/>
          <w:sz w:val="24"/>
          <w:szCs w:val="24"/>
        </w:rPr>
        <w:t xml:space="preserve">is likely to be closer to the true global </w:t>
      </w:r>
      <w:r w:rsidR="00180FF4">
        <w:rPr>
          <w:rFonts w:ascii="Palatino Linotype" w:hAnsi="Palatino Linotype" w:cs="Times New Roman"/>
          <w:sz w:val="24"/>
          <w:szCs w:val="24"/>
        </w:rPr>
        <w:t>l</w:t>
      </w:r>
      <w:r w:rsidR="00180FF4" w:rsidRPr="00C86026">
        <w:rPr>
          <w:rFonts w:ascii="Palatino Linotype" w:hAnsi="Palatino Linotype" w:cs="Times New Roman"/>
          <w:sz w:val="24"/>
          <w:szCs w:val="24"/>
        </w:rPr>
        <w:t xml:space="preserve">ast </w:t>
      </w:r>
      <w:r w:rsidR="00180FF4">
        <w:rPr>
          <w:rFonts w:ascii="Palatino Linotype" w:hAnsi="Palatino Linotype" w:cs="Times New Roman"/>
          <w:sz w:val="24"/>
          <w:szCs w:val="24"/>
        </w:rPr>
        <w:t>g</w:t>
      </w:r>
      <w:r w:rsidR="00180FF4" w:rsidRPr="00C86026">
        <w:rPr>
          <w:rFonts w:ascii="Palatino Linotype" w:hAnsi="Palatino Linotype" w:cs="Times New Roman"/>
          <w:sz w:val="24"/>
          <w:szCs w:val="24"/>
        </w:rPr>
        <w:t xml:space="preserve">lacial </w:t>
      </w:r>
      <w:r w:rsidR="00180FF4">
        <w:rPr>
          <w:rFonts w:ascii="Palatino Linotype" w:hAnsi="Palatino Linotype" w:cs="Times New Roman"/>
          <w:sz w:val="24"/>
          <w:szCs w:val="24"/>
        </w:rPr>
        <w:t>m</w:t>
      </w:r>
      <w:r w:rsidR="00180FF4" w:rsidRPr="00C86026">
        <w:rPr>
          <w:rFonts w:ascii="Palatino Linotype" w:hAnsi="Palatino Linotype" w:cs="Times New Roman"/>
          <w:sz w:val="24"/>
          <w:szCs w:val="24"/>
        </w:rPr>
        <w:t xml:space="preserve">aximum </w:t>
      </w:r>
      <w:r w:rsidR="00331B9C" w:rsidRPr="00C86026">
        <w:rPr>
          <w:rFonts w:ascii="Palatino Linotype" w:hAnsi="Palatino Linotype" w:cs="Times New Roman"/>
          <w:sz w:val="24"/>
          <w:szCs w:val="24"/>
        </w:rPr>
        <w:t>in terms of maximum ice volume</w:t>
      </w:r>
      <w:r w:rsidRPr="00C86026">
        <w:rPr>
          <w:rFonts w:ascii="Palatino Linotype" w:hAnsi="Palatino Linotype" w:cs="Times New Roman"/>
          <w:sz w:val="24"/>
          <w:szCs w:val="24"/>
        </w:rPr>
        <w:t xml:space="preserve">. </w:t>
      </w:r>
      <w:r w:rsidR="00CC2356" w:rsidRPr="00C86026">
        <w:rPr>
          <w:rFonts w:ascii="Palatino Linotype" w:hAnsi="Palatino Linotype" w:cs="Times New Roman"/>
          <w:sz w:val="24"/>
          <w:szCs w:val="24"/>
        </w:rPr>
        <w:t xml:space="preserve">Based on evidence of </w:t>
      </w:r>
      <w:r w:rsidR="00CF6EFA">
        <w:rPr>
          <w:rFonts w:ascii="Palatino Linotype" w:hAnsi="Palatino Linotype" w:cs="Times New Roman"/>
          <w:sz w:val="24"/>
          <w:szCs w:val="24"/>
        </w:rPr>
        <w:t>global</w:t>
      </w:r>
      <w:r w:rsidR="00CF6EFA" w:rsidRPr="00C86026">
        <w:rPr>
          <w:rFonts w:ascii="Palatino Linotype" w:hAnsi="Palatino Linotype" w:cs="Times New Roman"/>
          <w:sz w:val="24"/>
          <w:szCs w:val="24"/>
        </w:rPr>
        <w:t xml:space="preserve"> </w:t>
      </w:r>
      <w:r w:rsidR="00180FF4" w:rsidRPr="00C86026">
        <w:rPr>
          <w:rFonts w:ascii="Palatino Linotype" w:hAnsi="Palatino Linotype" w:cs="Times New Roman"/>
          <w:sz w:val="24"/>
          <w:szCs w:val="24"/>
        </w:rPr>
        <w:t>sea</w:t>
      </w:r>
      <w:r w:rsidR="00180FF4">
        <w:rPr>
          <w:rFonts w:ascii="Palatino Linotype" w:hAnsi="Palatino Linotype" w:cs="Times New Roman"/>
          <w:sz w:val="24"/>
          <w:szCs w:val="24"/>
        </w:rPr>
        <w:t>-</w:t>
      </w:r>
      <w:r w:rsidR="00CC2356" w:rsidRPr="00C86026">
        <w:rPr>
          <w:rFonts w:ascii="Palatino Linotype" w:hAnsi="Palatino Linotype" w:cs="Times New Roman"/>
          <w:sz w:val="24"/>
          <w:szCs w:val="24"/>
        </w:rPr>
        <w:t xml:space="preserve">level change from the continental margin of northern Australia, Yokoyama et al. (2000) concluded that the global land-based ice volume was at its maximum </w:t>
      </w:r>
      <w:r w:rsidR="00856C68" w:rsidRPr="00C86026">
        <w:rPr>
          <w:rFonts w:ascii="Palatino Linotype" w:hAnsi="Palatino Linotype" w:cs="Times New Roman"/>
          <w:sz w:val="24"/>
          <w:szCs w:val="24"/>
        </w:rPr>
        <w:t>from at least 22</w:t>
      </w:r>
      <w:r w:rsidR="00CC2356" w:rsidRPr="00C86026">
        <w:rPr>
          <w:rFonts w:ascii="Palatino Linotype" w:hAnsi="Palatino Linotype" w:cs="Times New Roman"/>
          <w:sz w:val="24"/>
          <w:szCs w:val="24"/>
        </w:rPr>
        <w:t xml:space="preserve"> </w:t>
      </w:r>
      <w:r w:rsidR="00856C68" w:rsidRPr="00C86026">
        <w:rPr>
          <w:rFonts w:ascii="Palatino Linotype" w:hAnsi="Palatino Linotype" w:cs="Times New Roman"/>
          <w:sz w:val="24"/>
          <w:szCs w:val="24"/>
        </w:rPr>
        <w:t xml:space="preserve">to 19 cal. </w:t>
      </w:r>
      <w:proofErr w:type="spellStart"/>
      <w:r w:rsidR="00856C68"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BP</w:t>
      </w:r>
      <w:r w:rsidR="004B670D" w:rsidRPr="00C86026">
        <w:rPr>
          <w:rFonts w:ascii="Palatino Linotype" w:hAnsi="Palatino Linotype" w:cs="Times New Roman"/>
          <w:sz w:val="24"/>
          <w:szCs w:val="24"/>
        </w:rPr>
        <w:t>. As noted earlier,</w:t>
      </w:r>
      <w:r w:rsidR="00CC2356" w:rsidRPr="00C86026">
        <w:rPr>
          <w:rFonts w:ascii="Palatino Linotype" w:hAnsi="Palatino Linotype" w:cs="Times New Roman"/>
          <w:sz w:val="24"/>
          <w:szCs w:val="24"/>
        </w:rPr>
        <w:t xml:space="preserve"> </w:t>
      </w:r>
      <w:r w:rsidR="002D378C">
        <w:rPr>
          <w:rFonts w:ascii="Palatino Linotype" w:hAnsi="Palatino Linotype" w:cs="Times New Roman"/>
          <w:sz w:val="24"/>
          <w:szCs w:val="24"/>
        </w:rPr>
        <w:t xml:space="preserve">the </w:t>
      </w:r>
      <w:r w:rsidR="009C78AB" w:rsidRPr="00C86026">
        <w:rPr>
          <w:rFonts w:ascii="Palatino Linotype" w:hAnsi="Palatino Linotype" w:cs="Times New Roman"/>
          <w:sz w:val="24"/>
          <w:szCs w:val="24"/>
        </w:rPr>
        <w:t xml:space="preserve">age of 21 </w:t>
      </w:r>
      <w:proofErr w:type="spellStart"/>
      <w:r w:rsidR="009C78AB" w:rsidRPr="00C86026">
        <w:rPr>
          <w:rFonts w:ascii="Palatino Linotype" w:hAnsi="Palatino Linotype" w:cs="Times New Roman"/>
          <w:sz w:val="24"/>
          <w:szCs w:val="24"/>
        </w:rPr>
        <w:t>ka</w:t>
      </w:r>
      <w:proofErr w:type="spellEnd"/>
      <w:r w:rsidR="009C78AB" w:rsidRPr="00C86026">
        <w:rPr>
          <w:rFonts w:ascii="Palatino Linotype" w:hAnsi="Palatino Linotype" w:cs="Times New Roman"/>
          <w:sz w:val="24"/>
          <w:szCs w:val="24"/>
        </w:rPr>
        <w:t xml:space="preserve"> is now widely used as a time mark</w:t>
      </w:r>
      <w:r w:rsidR="002B6421" w:rsidRPr="00C86026">
        <w:rPr>
          <w:rFonts w:ascii="Palatino Linotype" w:hAnsi="Palatino Linotype" w:cs="Times New Roman"/>
          <w:sz w:val="24"/>
          <w:szCs w:val="24"/>
        </w:rPr>
        <w:t xml:space="preserve">er for the </w:t>
      </w:r>
      <w:r w:rsidR="00331B9C" w:rsidRPr="00C86026">
        <w:rPr>
          <w:rFonts w:ascii="Palatino Linotype" w:hAnsi="Palatino Linotype" w:cs="Times New Roman"/>
          <w:sz w:val="24"/>
          <w:szCs w:val="24"/>
        </w:rPr>
        <w:t xml:space="preserve">acme of the </w:t>
      </w:r>
      <w:r w:rsidR="002B6421" w:rsidRPr="00C86026">
        <w:rPr>
          <w:rFonts w:ascii="Palatino Linotype" w:hAnsi="Palatino Linotype" w:cs="Times New Roman"/>
          <w:sz w:val="24"/>
          <w:szCs w:val="24"/>
        </w:rPr>
        <w:t>global LGM</w:t>
      </w:r>
      <w:r w:rsidR="002D378C">
        <w:rPr>
          <w:rFonts w:ascii="Palatino Linotype" w:hAnsi="Palatino Linotype" w:cs="Times New Roman"/>
          <w:sz w:val="24"/>
          <w:szCs w:val="24"/>
        </w:rPr>
        <w:t xml:space="preserve"> (Mix et al., 2001; MARGO project Members, 2009)</w:t>
      </w:r>
      <w:r w:rsidR="009C78AB" w:rsidRPr="00C86026">
        <w:rPr>
          <w:rFonts w:ascii="Palatino Linotype" w:hAnsi="Palatino Linotype" w:cs="Times New Roman"/>
          <w:sz w:val="24"/>
          <w:szCs w:val="24"/>
        </w:rPr>
        <w:t xml:space="preserve">. </w:t>
      </w:r>
    </w:p>
    <w:p w14:paraId="2C144B05" w14:textId="77777777" w:rsidR="008D1F89" w:rsidRPr="00C86026" w:rsidRDefault="008D1F89" w:rsidP="00B51332">
      <w:pPr>
        <w:autoSpaceDE w:val="0"/>
        <w:autoSpaceDN w:val="0"/>
        <w:adjustRightInd w:val="0"/>
        <w:spacing w:after="0" w:line="360" w:lineRule="auto"/>
        <w:rPr>
          <w:rFonts w:ascii="Palatino Linotype" w:hAnsi="Palatino Linotype" w:cs="Times New Roman"/>
          <w:sz w:val="24"/>
          <w:szCs w:val="24"/>
        </w:rPr>
      </w:pPr>
    </w:p>
    <w:p w14:paraId="60DEF46C" w14:textId="10C2D694" w:rsidR="008D1F89" w:rsidRPr="00C86026" w:rsidRDefault="008D1F89" w:rsidP="002F3A32">
      <w:pPr>
        <w:autoSpaceDE w:val="0"/>
        <w:autoSpaceDN w:val="0"/>
        <w:adjustRightInd w:val="0"/>
        <w:spacing w:after="0" w:line="360" w:lineRule="auto"/>
        <w:rPr>
          <w:rFonts w:ascii="Palatino Linotype" w:hAnsi="Palatino Linotype" w:cs="AdvOT863180fb"/>
          <w:sz w:val="24"/>
          <w:szCs w:val="24"/>
        </w:rPr>
      </w:pPr>
      <w:r w:rsidRPr="00C86026">
        <w:rPr>
          <w:rFonts w:ascii="Palatino Linotype" w:hAnsi="Palatino Linotype" w:cs="Times New Roman"/>
          <w:sz w:val="24"/>
          <w:szCs w:val="24"/>
        </w:rPr>
        <w:t xml:space="preserve">The definition of the LGM in terrestrial records depends on the criteria applied. </w:t>
      </w:r>
      <w:proofErr w:type="spellStart"/>
      <w:r w:rsidRPr="00C86026">
        <w:rPr>
          <w:rFonts w:ascii="Palatino Linotype" w:hAnsi="Palatino Linotype" w:cs="Times New Roman"/>
          <w:sz w:val="24"/>
          <w:szCs w:val="24"/>
        </w:rPr>
        <w:t>Shakun</w:t>
      </w:r>
      <w:proofErr w:type="spellEnd"/>
      <w:r w:rsidRPr="00C86026">
        <w:rPr>
          <w:rFonts w:ascii="Palatino Linotype" w:hAnsi="Palatino Linotype" w:cs="Times New Roman"/>
          <w:sz w:val="24"/>
          <w:szCs w:val="24"/>
        </w:rPr>
        <w:t xml:space="preserve"> and Carlson (2010) used 56 records to </w:t>
      </w:r>
      <w:r w:rsidR="00D86280">
        <w:rPr>
          <w:rFonts w:ascii="Palatino Linotype" w:hAnsi="Palatino Linotype" w:cs="Times New Roman"/>
          <w:sz w:val="24"/>
          <w:szCs w:val="24"/>
        </w:rPr>
        <w:t>recognise</w:t>
      </w:r>
      <w:r w:rsidRPr="00C86026">
        <w:rPr>
          <w:rFonts w:ascii="Palatino Linotype" w:hAnsi="Palatino Linotype" w:cs="Times New Roman"/>
          <w:sz w:val="24"/>
          <w:szCs w:val="24"/>
        </w:rPr>
        <w:t xml:space="preserve"> a climate-defined LGM. They suggested </w:t>
      </w:r>
      <w:r w:rsidR="00D86280">
        <w:rPr>
          <w:rFonts w:ascii="Palatino Linotype" w:hAnsi="Palatino Linotype" w:cs="Times New Roman"/>
          <w:sz w:val="24"/>
          <w:szCs w:val="24"/>
        </w:rPr>
        <w:t xml:space="preserve">that </w:t>
      </w:r>
      <w:r w:rsidRPr="00C86026">
        <w:rPr>
          <w:rFonts w:ascii="Palatino Linotype" w:hAnsi="Palatino Linotype" w:cs="Times New Roman"/>
          <w:sz w:val="24"/>
          <w:szCs w:val="24"/>
        </w:rPr>
        <w:t xml:space="preserve">a global average age of 22.2 ± 4.0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best defines the LGM. However, they recognised that “</w:t>
      </w:r>
      <w:r w:rsidR="00180FF4">
        <w:rPr>
          <w:rFonts w:ascii="Palatino Linotype" w:hAnsi="Palatino Linotype" w:cs="AdvOT863180fb"/>
          <w:sz w:val="24"/>
          <w:szCs w:val="24"/>
        </w:rPr>
        <w:t>t</w:t>
      </w:r>
      <w:r w:rsidR="00180FF4" w:rsidRPr="00C86026">
        <w:rPr>
          <w:rFonts w:ascii="Palatino Linotype" w:hAnsi="Palatino Linotype" w:cs="AdvOT863180fb"/>
          <w:sz w:val="24"/>
          <w:szCs w:val="24"/>
        </w:rPr>
        <w:t xml:space="preserve">here </w:t>
      </w:r>
      <w:r w:rsidRPr="00C86026">
        <w:rPr>
          <w:rFonts w:ascii="Palatino Linotype" w:hAnsi="Palatino Linotype" w:cs="AdvOT863180fb"/>
          <w:sz w:val="24"/>
          <w:szCs w:val="24"/>
        </w:rPr>
        <w:t xml:space="preserve">is considerable variation in the timing of these extreme climate states in different records with the LGM…..spread over more than 10 </w:t>
      </w:r>
      <w:proofErr w:type="spellStart"/>
      <w:r w:rsidRPr="00C86026">
        <w:rPr>
          <w:rFonts w:ascii="Palatino Linotype" w:hAnsi="Palatino Linotype" w:cs="AdvOT863180fb"/>
          <w:sz w:val="24"/>
          <w:szCs w:val="24"/>
        </w:rPr>
        <w:t>kyr</w:t>
      </w:r>
      <w:proofErr w:type="spellEnd"/>
      <w:r w:rsidRPr="00C86026">
        <w:rPr>
          <w:rFonts w:ascii="Palatino Linotype" w:hAnsi="Palatino Linotype" w:cs="AdvOT863180fb"/>
          <w:sz w:val="24"/>
          <w:szCs w:val="24"/>
        </w:rPr>
        <w:t>”</w:t>
      </w:r>
      <w:r w:rsidRPr="00C86026">
        <w:rPr>
          <w:rFonts w:ascii="Palatino Linotype" w:hAnsi="Palatino Linotype" w:cs="Times New Roman"/>
          <w:sz w:val="24"/>
          <w:szCs w:val="24"/>
        </w:rPr>
        <w:t xml:space="preserve"> </w:t>
      </w:r>
      <w:r w:rsidR="00D86280">
        <w:rPr>
          <w:rFonts w:ascii="Palatino Linotype" w:hAnsi="Palatino Linotype" w:cs="Times New Roman"/>
          <w:sz w:val="24"/>
          <w:szCs w:val="24"/>
        </w:rPr>
        <w:t>(</w:t>
      </w:r>
      <w:proofErr w:type="spellStart"/>
      <w:r w:rsidRPr="00C86026">
        <w:rPr>
          <w:rFonts w:ascii="Palatino Linotype" w:hAnsi="Palatino Linotype" w:cs="Times New Roman"/>
          <w:sz w:val="24"/>
          <w:szCs w:val="24"/>
        </w:rPr>
        <w:t>Shakun</w:t>
      </w:r>
      <w:proofErr w:type="spellEnd"/>
      <w:r w:rsidRPr="00C86026">
        <w:rPr>
          <w:rFonts w:ascii="Palatino Linotype" w:hAnsi="Palatino Linotype" w:cs="Times New Roman"/>
          <w:sz w:val="24"/>
          <w:szCs w:val="24"/>
        </w:rPr>
        <w:t xml:space="preserve"> and Carlson</w:t>
      </w:r>
      <w:r w:rsidR="00EA087A">
        <w:rPr>
          <w:rFonts w:ascii="Palatino Linotype" w:hAnsi="Palatino Linotype" w:cs="Times New Roman"/>
          <w:sz w:val="24"/>
          <w:szCs w:val="24"/>
        </w:rPr>
        <w:t>,</w:t>
      </w:r>
      <w:r w:rsidRPr="00C86026">
        <w:rPr>
          <w:rFonts w:ascii="Palatino Linotype" w:hAnsi="Palatino Linotype" w:cs="Times New Roman"/>
          <w:sz w:val="24"/>
          <w:szCs w:val="24"/>
        </w:rPr>
        <w:t xml:space="preserve"> 2010, p. 1802</w:t>
      </w:r>
      <w:r w:rsidR="00C33EE4" w:rsidRPr="00C86026">
        <w:rPr>
          <w:rFonts w:ascii="Palatino Linotype" w:hAnsi="Palatino Linotype" w:cs="Times New Roman"/>
          <w:sz w:val="24"/>
          <w:szCs w:val="24"/>
        </w:rPr>
        <w:t xml:space="preserve">). </w:t>
      </w:r>
      <w:proofErr w:type="spellStart"/>
      <w:r w:rsidRPr="00C86026">
        <w:rPr>
          <w:rFonts w:ascii="Palatino Linotype" w:hAnsi="Palatino Linotype" w:cs="Times New Roman"/>
          <w:sz w:val="24"/>
          <w:szCs w:val="24"/>
        </w:rPr>
        <w:t>Shakun</w:t>
      </w:r>
      <w:proofErr w:type="spellEnd"/>
      <w:r w:rsidRPr="00C86026">
        <w:rPr>
          <w:rFonts w:ascii="Palatino Linotype" w:hAnsi="Palatino Linotype" w:cs="Times New Roman"/>
          <w:sz w:val="24"/>
          <w:szCs w:val="24"/>
        </w:rPr>
        <w:t xml:space="preserve"> and Carlson (2010) </w:t>
      </w:r>
      <w:r w:rsidR="008E4CAC" w:rsidRPr="00C86026">
        <w:rPr>
          <w:rFonts w:ascii="Palatino Linotype" w:hAnsi="Palatino Linotype" w:cs="Times New Roman"/>
          <w:sz w:val="24"/>
          <w:szCs w:val="24"/>
        </w:rPr>
        <w:t>found</w:t>
      </w:r>
      <w:r w:rsidRPr="00C86026">
        <w:rPr>
          <w:rFonts w:ascii="Palatino Linotype" w:hAnsi="Palatino Linotype" w:cs="Times New Roman"/>
          <w:sz w:val="24"/>
          <w:szCs w:val="24"/>
        </w:rPr>
        <w:t xml:space="preserve"> that the LGM within 56% of their records fell within the </w:t>
      </w:r>
      <w:proofErr w:type="spellStart"/>
      <w:r w:rsidRPr="00C86026">
        <w:rPr>
          <w:rFonts w:ascii="Palatino Linotype" w:hAnsi="Palatino Linotype" w:cs="Times New Roman"/>
          <w:sz w:val="24"/>
          <w:szCs w:val="24"/>
        </w:rPr>
        <w:t>chronozone</w:t>
      </w:r>
      <w:proofErr w:type="spellEnd"/>
      <w:r w:rsidRPr="00C86026">
        <w:rPr>
          <w:rFonts w:ascii="Palatino Linotype" w:hAnsi="Palatino Linotype" w:cs="Times New Roman"/>
          <w:sz w:val="24"/>
          <w:szCs w:val="24"/>
        </w:rPr>
        <w:t xml:space="preserve"> span of 23-19 </w:t>
      </w:r>
      <w:proofErr w:type="spellStart"/>
      <w:r w:rsidRPr="00C86026">
        <w:rPr>
          <w:rFonts w:ascii="Palatino Linotype" w:hAnsi="Palatino Linotype" w:cs="Times New Roman"/>
          <w:sz w:val="24"/>
          <w:szCs w:val="24"/>
        </w:rPr>
        <w:t>ka</w:t>
      </w:r>
      <w:proofErr w:type="spellEnd"/>
      <w:r w:rsidR="00180FF4">
        <w:rPr>
          <w:rFonts w:ascii="Palatino Linotype" w:hAnsi="Palatino Linotype" w:cs="Times New Roman"/>
          <w:sz w:val="24"/>
          <w:szCs w:val="24"/>
        </w:rPr>
        <w:t>,</w:t>
      </w:r>
      <w:r w:rsidRPr="00C86026">
        <w:rPr>
          <w:rFonts w:ascii="Palatino Linotype" w:hAnsi="Palatino Linotype" w:cs="Times New Roman"/>
          <w:sz w:val="24"/>
          <w:szCs w:val="24"/>
        </w:rPr>
        <w:t xml:space="preserve"> defined by Mix et al. </w:t>
      </w:r>
      <w:r w:rsidR="008E4CAC" w:rsidRPr="00C86026">
        <w:rPr>
          <w:rFonts w:ascii="Palatino Linotype" w:hAnsi="Palatino Linotype" w:cs="Times New Roman"/>
          <w:sz w:val="24"/>
          <w:szCs w:val="24"/>
        </w:rPr>
        <w:t>(2001)</w:t>
      </w:r>
      <w:r w:rsidR="00180FF4">
        <w:rPr>
          <w:rFonts w:ascii="Palatino Linotype" w:hAnsi="Palatino Linotype" w:cs="Times New Roman"/>
          <w:sz w:val="24"/>
          <w:szCs w:val="24"/>
        </w:rPr>
        <w:t>,</w:t>
      </w:r>
      <w:r w:rsidR="008E4CAC" w:rsidRPr="00C86026">
        <w:rPr>
          <w:rFonts w:ascii="Palatino Linotype" w:hAnsi="Palatino Linotype" w:cs="Times New Roman"/>
          <w:sz w:val="24"/>
          <w:szCs w:val="24"/>
        </w:rPr>
        <w:t xml:space="preserve"> and noted that this </w:t>
      </w:r>
      <w:proofErr w:type="spellStart"/>
      <w:r w:rsidR="008E4CAC" w:rsidRPr="00C86026">
        <w:rPr>
          <w:rFonts w:ascii="Palatino Linotype" w:hAnsi="Palatino Linotype" w:cs="Times New Roman"/>
          <w:sz w:val="24"/>
          <w:szCs w:val="24"/>
        </w:rPr>
        <w:t>chronozone</w:t>
      </w:r>
      <w:proofErr w:type="spellEnd"/>
      <w:r w:rsidR="008E4CAC" w:rsidRPr="00C86026">
        <w:rPr>
          <w:rFonts w:ascii="Palatino Linotype" w:hAnsi="Palatino Linotype" w:cs="Times New Roman"/>
          <w:sz w:val="24"/>
          <w:szCs w:val="24"/>
        </w:rPr>
        <w:t xml:space="preserve"> does not appear to capture the length or variability of the LGM. In their dataset the largest frequency of climate-defined ‘LGM’ events in the northern hemisphere are at 24 </w:t>
      </w:r>
      <w:proofErr w:type="spellStart"/>
      <w:r w:rsidR="008E4CAC" w:rsidRPr="00C86026">
        <w:rPr>
          <w:rFonts w:ascii="Palatino Linotype" w:hAnsi="Palatino Linotype" w:cs="Times New Roman"/>
          <w:sz w:val="24"/>
          <w:szCs w:val="24"/>
        </w:rPr>
        <w:t>ka</w:t>
      </w:r>
      <w:proofErr w:type="spellEnd"/>
      <w:r w:rsidR="008E4CAC" w:rsidRPr="00C86026">
        <w:rPr>
          <w:rFonts w:ascii="Palatino Linotype" w:hAnsi="Palatino Linotype" w:cs="Times New Roman"/>
          <w:sz w:val="24"/>
          <w:szCs w:val="24"/>
        </w:rPr>
        <w:t xml:space="preserve"> and 30 </w:t>
      </w:r>
      <w:proofErr w:type="spellStart"/>
      <w:r w:rsidR="008E4CAC" w:rsidRPr="00C86026">
        <w:rPr>
          <w:rFonts w:ascii="Palatino Linotype" w:hAnsi="Palatino Linotype" w:cs="Times New Roman"/>
          <w:sz w:val="24"/>
          <w:szCs w:val="24"/>
        </w:rPr>
        <w:t>ka</w:t>
      </w:r>
      <w:proofErr w:type="spellEnd"/>
      <w:r w:rsidR="008E4CAC" w:rsidRPr="00C86026">
        <w:rPr>
          <w:rFonts w:ascii="Palatino Linotype" w:hAnsi="Palatino Linotype" w:cs="Times New Roman"/>
          <w:sz w:val="24"/>
          <w:szCs w:val="24"/>
        </w:rPr>
        <w:t xml:space="preserve">  (</w:t>
      </w:r>
      <w:proofErr w:type="spellStart"/>
      <w:r w:rsidR="008E4CAC" w:rsidRPr="00C86026">
        <w:rPr>
          <w:rFonts w:ascii="Palatino Linotype" w:hAnsi="Palatino Linotype" w:cs="Times New Roman"/>
          <w:sz w:val="24"/>
          <w:szCs w:val="24"/>
        </w:rPr>
        <w:t>Shakun</w:t>
      </w:r>
      <w:proofErr w:type="spellEnd"/>
      <w:r w:rsidR="008E4CAC" w:rsidRPr="00C86026">
        <w:rPr>
          <w:rFonts w:ascii="Palatino Linotype" w:hAnsi="Palatino Linotype" w:cs="Times New Roman"/>
          <w:sz w:val="24"/>
          <w:szCs w:val="24"/>
        </w:rPr>
        <w:t xml:space="preserve"> and Carlson 2010, their Fig. 4)</w:t>
      </w:r>
      <w:r w:rsidR="00180FF4">
        <w:rPr>
          <w:rFonts w:ascii="Palatino Linotype" w:hAnsi="Palatino Linotype" w:cs="Times New Roman"/>
          <w:sz w:val="24"/>
          <w:szCs w:val="24"/>
        </w:rPr>
        <w:t>,</w:t>
      </w:r>
      <w:r w:rsidR="008E4CAC" w:rsidRPr="00C86026">
        <w:rPr>
          <w:rFonts w:ascii="Palatino Linotype" w:hAnsi="Palatino Linotype" w:cs="Times New Roman"/>
          <w:sz w:val="24"/>
          <w:szCs w:val="24"/>
        </w:rPr>
        <w:t xml:space="preserve"> although younger ‘LGM’ events between 23-16 </w:t>
      </w:r>
      <w:proofErr w:type="spellStart"/>
      <w:r w:rsidR="008E4CAC" w:rsidRPr="00C86026">
        <w:rPr>
          <w:rFonts w:ascii="Palatino Linotype" w:hAnsi="Palatino Linotype" w:cs="Times New Roman"/>
          <w:sz w:val="24"/>
          <w:szCs w:val="24"/>
        </w:rPr>
        <w:t>ka</w:t>
      </w:r>
      <w:proofErr w:type="spellEnd"/>
      <w:r w:rsidR="008E4CAC" w:rsidRPr="00C86026">
        <w:rPr>
          <w:rFonts w:ascii="Palatino Linotype" w:hAnsi="Palatino Linotype" w:cs="Times New Roman"/>
          <w:sz w:val="24"/>
          <w:szCs w:val="24"/>
        </w:rPr>
        <w:t xml:space="preserve"> result in a global average close to 22 </w:t>
      </w:r>
      <w:proofErr w:type="spellStart"/>
      <w:r w:rsidR="008E4CAC" w:rsidRPr="00C86026">
        <w:rPr>
          <w:rFonts w:ascii="Palatino Linotype" w:hAnsi="Palatino Linotype" w:cs="Times New Roman"/>
          <w:sz w:val="24"/>
          <w:szCs w:val="24"/>
        </w:rPr>
        <w:t>ka</w:t>
      </w:r>
      <w:proofErr w:type="spellEnd"/>
      <w:r w:rsidR="008E4CAC" w:rsidRPr="00C86026">
        <w:rPr>
          <w:rFonts w:ascii="Palatino Linotype" w:hAnsi="Palatino Linotype" w:cs="Times New Roman"/>
          <w:sz w:val="24"/>
          <w:szCs w:val="24"/>
        </w:rPr>
        <w:t>.</w:t>
      </w:r>
    </w:p>
    <w:p w14:paraId="385D6621" w14:textId="77777777" w:rsidR="008D1F89" w:rsidRPr="00C86026" w:rsidRDefault="008D1F89" w:rsidP="002F3A32">
      <w:pPr>
        <w:autoSpaceDE w:val="0"/>
        <w:autoSpaceDN w:val="0"/>
        <w:adjustRightInd w:val="0"/>
        <w:spacing w:after="0" w:line="360" w:lineRule="auto"/>
        <w:rPr>
          <w:rFonts w:ascii="Palatino Linotype" w:hAnsi="Palatino Linotype" w:cs="Times New Roman"/>
          <w:sz w:val="24"/>
          <w:szCs w:val="24"/>
        </w:rPr>
      </w:pPr>
    </w:p>
    <w:p w14:paraId="5BA64B8F" w14:textId="695BBB1C" w:rsidR="006B0CED" w:rsidRPr="00C86026" w:rsidRDefault="008D1F89" w:rsidP="002F3A32">
      <w:pPr>
        <w:autoSpaceDE w:val="0"/>
        <w:autoSpaceDN w:val="0"/>
        <w:adjustRightInd w:val="0"/>
        <w:spacing w:after="0" w:line="360" w:lineRule="auto"/>
        <w:rPr>
          <w:rFonts w:ascii="Palatino Linotype" w:eastAsia="Times New Roman" w:hAnsi="Palatino Linotype" w:cs="Times New Roman"/>
          <w:sz w:val="24"/>
          <w:szCs w:val="24"/>
          <w:lang w:eastAsia="en-GB"/>
        </w:rPr>
      </w:pPr>
      <w:r w:rsidRPr="002F3A32">
        <w:rPr>
          <w:rFonts w:ascii="Palatino Linotype" w:hAnsi="Palatino Linotype" w:cs="Times New Roman"/>
          <w:sz w:val="24"/>
          <w:szCs w:val="24"/>
        </w:rPr>
        <w:t>W</w:t>
      </w:r>
      <w:r w:rsidR="009C78AB" w:rsidRPr="002F3A32">
        <w:rPr>
          <w:rFonts w:ascii="Palatino Linotype" w:hAnsi="Palatino Linotype" w:cs="Times New Roman"/>
          <w:sz w:val="24"/>
          <w:szCs w:val="24"/>
        </w:rPr>
        <w:t xml:space="preserve">hilst Mix et al. </w:t>
      </w:r>
      <w:r w:rsidR="009C78AB" w:rsidRPr="00C86026">
        <w:rPr>
          <w:rFonts w:ascii="Palatino Linotype" w:hAnsi="Palatino Linotype" w:cs="Times New Roman"/>
          <w:sz w:val="24"/>
          <w:szCs w:val="24"/>
        </w:rPr>
        <w:t xml:space="preserve">(2001) proposed that the LGM should be defined as a </w:t>
      </w:r>
      <w:proofErr w:type="spellStart"/>
      <w:r w:rsidR="009C78AB" w:rsidRPr="00C86026">
        <w:rPr>
          <w:rFonts w:ascii="Palatino Linotype" w:hAnsi="Palatino Linotype" w:cs="Times New Roman"/>
          <w:sz w:val="24"/>
          <w:szCs w:val="24"/>
        </w:rPr>
        <w:t>chronozone</w:t>
      </w:r>
      <w:proofErr w:type="spellEnd"/>
      <w:r w:rsidR="009C78AB" w:rsidRPr="00C86026">
        <w:rPr>
          <w:rFonts w:ascii="Palatino Linotype" w:hAnsi="Palatino Linotype" w:cs="Times New Roman"/>
          <w:sz w:val="24"/>
          <w:szCs w:val="24"/>
        </w:rPr>
        <w:t>, the boundaries of such a unit</w:t>
      </w:r>
      <w:r w:rsidR="00F73BE7">
        <w:rPr>
          <w:rFonts w:ascii="Palatino Linotype" w:hAnsi="Palatino Linotype" w:cs="Times New Roman"/>
          <w:sz w:val="24"/>
          <w:szCs w:val="24"/>
        </w:rPr>
        <w:t>,</w:t>
      </w:r>
      <w:r w:rsidR="009C78AB" w:rsidRPr="00C86026">
        <w:rPr>
          <w:rFonts w:ascii="Palatino Linotype" w:hAnsi="Palatino Linotype" w:cs="Times New Roman"/>
          <w:sz w:val="24"/>
          <w:szCs w:val="24"/>
        </w:rPr>
        <w:t xml:space="preserve"> as d</w:t>
      </w:r>
      <w:r w:rsidR="00331B9C" w:rsidRPr="00C86026">
        <w:rPr>
          <w:rFonts w:ascii="Palatino Linotype" w:hAnsi="Palatino Linotype" w:cs="Times New Roman"/>
          <w:sz w:val="24"/>
          <w:szCs w:val="24"/>
        </w:rPr>
        <w:t>etermined from</w:t>
      </w:r>
      <w:r w:rsidR="009C78AB" w:rsidRPr="00C86026">
        <w:rPr>
          <w:rFonts w:ascii="Palatino Linotype" w:hAnsi="Palatino Linotype" w:cs="Times New Roman"/>
          <w:sz w:val="24"/>
          <w:szCs w:val="24"/>
        </w:rPr>
        <w:t xml:space="preserve"> a particular type-section</w:t>
      </w:r>
      <w:r w:rsidR="00F73BE7">
        <w:rPr>
          <w:rFonts w:ascii="Palatino Linotype" w:hAnsi="Palatino Linotype" w:cs="Times New Roman"/>
          <w:sz w:val="24"/>
          <w:szCs w:val="24"/>
        </w:rPr>
        <w:t>,</w:t>
      </w:r>
      <w:r w:rsidR="009C78AB" w:rsidRPr="00C86026">
        <w:rPr>
          <w:rFonts w:ascii="Palatino Linotype" w:hAnsi="Palatino Linotype" w:cs="Times New Roman"/>
          <w:sz w:val="24"/>
          <w:szCs w:val="24"/>
        </w:rPr>
        <w:t xml:space="preserve"> remain elusive. </w:t>
      </w:r>
      <w:r w:rsidR="00331B9C" w:rsidRPr="00C86026">
        <w:rPr>
          <w:rFonts w:ascii="Palatino Linotype" w:hAnsi="Palatino Linotype" w:cs="Times New Roman"/>
          <w:sz w:val="24"/>
          <w:szCs w:val="24"/>
        </w:rPr>
        <w:t>Sea-</w:t>
      </w:r>
      <w:r w:rsidR="00842AC6" w:rsidRPr="00C86026">
        <w:rPr>
          <w:rFonts w:ascii="Palatino Linotype" w:hAnsi="Palatino Linotype" w:cs="Times New Roman"/>
          <w:sz w:val="24"/>
          <w:szCs w:val="24"/>
        </w:rPr>
        <w:t xml:space="preserve">level and </w:t>
      </w:r>
      <w:r w:rsidR="00331B9C" w:rsidRPr="00C86026">
        <w:rPr>
          <w:rFonts w:ascii="Palatino Linotype" w:hAnsi="Palatino Linotype" w:cs="Times New Roman"/>
          <w:sz w:val="24"/>
          <w:szCs w:val="24"/>
        </w:rPr>
        <w:t>ice-</w:t>
      </w:r>
      <w:r w:rsidR="00842AC6" w:rsidRPr="00C86026">
        <w:rPr>
          <w:rFonts w:ascii="Palatino Linotype" w:hAnsi="Palatino Linotype" w:cs="Times New Roman"/>
          <w:sz w:val="24"/>
          <w:szCs w:val="24"/>
        </w:rPr>
        <w:t xml:space="preserve">core </w:t>
      </w:r>
      <w:r w:rsidR="00331B9C" w:rsidRPr="00C86026">
        <w:rPr>
          <w:rFonts w:ascii="Palatino Linotype" w:hAnsi="Palatino Linotype" w:cs="Times New Roman"/>
          <w:sz w:val="24"/>
          <w:szCs w:val="24"/>
        </w:rPr>
        <w:t>evidence</w:t>
      </w:r>
      <w:r w:rsidR="00842AC6" w:rsidRPr="00C86026">
        <w:rPr>
          <w:rFonts w:ascii="Palatino Linotype" w:hAnsi="Palatino Linotype" w:cs="Times New Roman"/>
          <w:sz w:val="24"/>
          <w:szCs w:val="24"/>
        </w:rPr>
        <w:t xml:space="preserve">, which provided the basis for the LGM </w:t>
      </w:r>
      <w:proofErr w:type="spellStart"/>
      <w:r w:rsidR="00842AC6" w:rsidRPr="00C86026">
        <w:rPr>
          <w:rFonts w:ascii="Palatino Linotype" w:hAnsi="Palatino Linotype" w:cs="Times New Roman"/>
          <w:sz w:val="24"/>
          <w:szCs w:val="24"/>
        </w:rPr>
        <w:t>chronozone</w:t>
      </w:r>
      <w:proofErr w:type="spellEnd"/>
      <w:r w:rsidR="00842AC6" w:rsidRPr="00C86026">
        <w:rPr>
          <w:rFonts w:ascii="Palatino Linotype" w:hAnsi="Palatino Linotype" w:cs="Times New Roman"/>
          <w:sz w:val="24"/>
          <w:szCs w:val="24"/>
        </w:rPr>
        <w:t xml:space="preserve"> in Mix et al. (2001)</w:t>
      </w:r>
      <w:r w:rsidR="00482C88" w:rsidRPr="00C86026">
        <w:rPr>
          <w:rFonts w:ascii="Palatino Linotype" w:hAnsi="Palatino Linotype" w:cs="Times New Roman"/>
          <w:sz w:val="24"/>
          <w:szCs w:val="24"/>
        </w:rPr>
        <w:t>,</w:t>
      </w:r>
      <w:r w:rsidR="00842AC6" w:rsidRPr="00C86026">
        <w:rPr>
          <w:rFonts w:ascii="Palatino Linotype" w:hAnsi="Palatino Linotype" w:cs="Times New Roman"/>
          <w:sz w:val="24"/>
          <w:szCs w:val="24"/>
        </w:rPr>
        <w:t xml:space="preserve"> provides broad indications of the glacial maximum </w:t>
      </w:r>
      <w:r w:rsidR="00842AC6" w:rsidRPr="00C86026">
        <w:rPr>
          <w:rFonts w:ascii="Palatino Linotype" w:hAnsi="Palatino Linotype" w:cs="Times New Roman"/>
          <w:sz w:val="24"/>
          <w:szCs w:val="24"/>
        </w:rPr>
        <w:lastRenderedPageBreak/>
        <w:t>event</w:t>
      </w:r>
      <w:r w:rsidR="00331B9C" w:rsidRPr="00C86026">
        <w:rPr>
          <w:rFonts w:ascii="Palatino Linotype" w:hAnsi="Palatino Linotype" w:cs="Times New Roman"/>
          <w:sz w:val="24"/>
          <w:szCs w:val="24"/>
        </w:rPr>
        <w:t>.  However,</w:t>
      </w:r>
      <w:r w:rsidR="00842AC6" w:rsidRPr="00C86026">
        <w:rPr>
          <w:rFonts w:ascii="Palatino Linotype" w:hAnsi="Palatino Linotype" w:cs="Times New Roman"/>
          <w:sz w:val="24"/>
          <w:szCs w:val="24"/>
        </w:rPr>
        <w:t xml:space="preserve"> the bracketing ages do not conform to the </w:t>
      </w:r>
      <w:r w:rsidR="00331B9C" w:rsidRPr="00C86026">
        <w:rPr>
          <w:rFonts w:ascii="Palatino Linotype" w:hAnsi="Palatino Linotype" w:cs="Times New Roman"/>
          <w:sz w:val="24"/>
          <w:szCs w:val="24"/>
        </w:rPr>
        <w:t xml:space="preserve">strict formal </w:t>
      </w:r>
      <w:r w:rsidR="00842AC6" w:rsidRPr="00C86026">
        <w:rPr>
          <w:rFonts w:ascii="Palatino Linotype" w:hAnsi="Palatino Linotype" w:cs="Times New Roman"/>
          <w:sz w:val="24"/>
          <w:szCs w:val="24"/>
        </w:rPr>
        <w:t xml:space="preserve">requirements of a </w:t>
      </w:r>
      <w:proofErr w:type="spellStart"/>
      <w:r w:rsidR="00842AC6" w:rsidRPr="00C86026">
        <w:rPr>
          <w:rFonts w:ascii="Palatino Linotype" w:hAnsi="Palatino Linotype" w:cs="Times New Roman"/>
          <w:sz w:val="24"/>
          <w:szCs w:val="24"/>
        </w:rPr>
        <w:t>chronozone</w:t>
      </w:r>
      <w:proofErr w:type="spellEnd"/>
      <w:r w:rsidR="00331B9C" w:rsidRPr="00C86026">
        <w:rPr>
          <w:rFonts w:ascii="Palatino Linotype" w:hAnsi="Palatino Linotype" w:cs="Times New Roman"/>
          <w:sz w:val="24"/>
          <w:szCs w:val="24"/>
        </w:rPr>
        <w:t xml:space="preserve"> (cf. </w:t>
      </w:r>
      <w:proofErr w:type="spellStart"/>
      <w:r w:rsidR="00331B9C" w:rsidRPr="00C86026">
        <w:rPr>
          <w:rFonts w:ascii="Palatino Linotype" w:hAnsi="Palatino Linotype" w:cs="Times New Roman"/>
          <w:sz w:val="24"/>
          <w:szCs w:val="24"/>
        </w:rPr>
        <w:t>Hedberg</w:t>
      </w:r>
      <w:proofErr w:type="spellEnd"/>
      <w:r w:rsidR="00331B9C" w:rsidRPr="00C86026">
        <w:rPr>
          <w:rFonts w:ascii="Palatino Linotype" w:hAnsi="Palatino Linotype" w:cs="Times New Roman"/>
          <w:sz w:val="24"/>
          <w:szCs w:val="24"/>
        </w:rPr>
        <w:t xml:space="preserve"> 1976; Salvador 19</w:t>
      </w:r>
      <w:r w:rsidR="00DA361D" w:rsidRPr="00C86026">
        <w:rPr>
          <w:rFonts w:ascii="Palatino Linotype" w:hAnsi="Palatino Linotype" w:cs="Times New Roman"/>
          <w:sz w:val="24"/>
          <w:szCs w:val="24"/>
        </w:rPr>
        <w:t>94)</w:t>
      </w:r>
      <w:r w:rsidR="00842AC6" w:rsidRPr="00C86026">
        <w:rPr>
          <w:rFonts w:ascii="Palatino Linotype" w:hAnsi="Palatino Linotype" w:cs="Times New Roman"/>
          <w:sz w:val="24"/>
          <w:szCs w:val="24"/>
        </w:rPr>
        <w:t xml:space="preserve">. Furthermore, Mix et al. (2001) noted at that time that there were some inconsistencies between the different </w:t>
      </w:r>
      <w:r w:rsidR="00DA361D" w:rsidRPr="00C86026">
        <w:rPr>
          <w:rFonts w:ascii="Palatino Linotype" w:hAnsi="Palatino Linotype" w:cs="Times New Roman"/>
          <w:sz w:val="24"/>
          <w:szCs w:val="24"/>
        </w:rPr>
        <w:t>ice-</w:t>
      </w:r>
      <w:r w:rsidR="00842AC6" w:rsidRPr="00C86026">
        <w:rPr>
          <w:rFonts w:ascii="Palatino Linotype" w:hAnsi="Palatino Linotype" w:cs="Times New Roman"/>
          <w:sz w:val="24"/>
          <w:szCs w:val="24"/>
        </w:rPr>
        <w:t xml:space="preserve">core chronologies and that “some puzzles remain to be solved regarding ice-core chronologies near the LGM”. Since then, new </w:t>
      </w:r>
      <w:r w:rsidR="00DA361D" w:rsidRPr="00C86026">
        <w:rPr>
          <w:rFonts w:ascii="Palatino Linotype" w:hAnsi="Palatino Linotype" w:cs="Times New Roman"/>
          <w:sz w:val="24"/>
          <w:szCs w:val="24"/>
        </w:rPr>
        <w:t>ice-</w:t>
      </w:r>
      <w:r w:rsidR="00842AC6" w:rsidRPr="00C86026">
        <w:rPr>
          <w:rFonts w:ascii="Palatino Linotype" w:hAnsi="Palatino Linotype" w:cs="Times New Roman"/>
          <w:sz w:val="24"/>
          <w:szCs w:val="24"/>
        </w:rPr>
        <w:t xml:space="preserve">core records have been obtained and used to define events at the end of the last glacial cycle (e.g. Andersen et al. 2006; Rasmussen et al., 2006; </w:t>
      </w:r>
      <w:r w:rsidR="00842AC6" w:rsidRPr="00C86026">
        <w:rPr>
          <w:rFonts w:ascii="Palatino Linotype" w:eastAsia="Times New Roman" w:hAnsi="Palatino Linotype" w:cs="Times New Roman"/>
          <w:sz w:val="24"/>
          <w:szCs w:val="24"/>
          <w:lang w:eastAsia="en-GB"/>
        </w:rPr>
        <w:t>Lowe et al., 2008; Walker et al., 2009)</w:t>
      </w:r>
      <w:r w:rsidR="001B79A7" w:rsidRPr="00C86026">
        <w:rPr>
          <w:rFonts w:ascii="Palatino Linotype" w:eastAsia="Times New Roman" w:hAnsi="Palatino Linotype" w:cs="Times New Roman"/>
          <w:sz w:val="24"/>
          <w:szCs w:val="24"/>
          <w:lang w:eastAsia="en-GB"/>
        </w:rPr>
        <w:t xml:space="preserve"> (Fig. 1)</w:t>
      </w:r>
      <w:r w:rsidR="00842AC6" w:rsidRPr="00C86026">
        <w:rPr>
          <w:rFonts w:ascii="Palatino Linotype" w:eastAsia="Times New Roman" w:hAnsi="Palatino Linotype" w:cs="Times New Roman"/>
          <w:sz w:val="24"/>
          <w:szCs w:val="24"/>
          <w:lang w:eastAsia="en-GB"/>
        </w:rPr>
        <w:t>. This paper provi</w:t>
      </w:r>
      <w:r w:rsidR="00236F43" w:rsidRPr="00C86026">
        <w:rPr>
          <w:rFonts w:ascii="Palatino Linotype" w:eastAsia="Times New Roman" w:hAnsi="Palatino Linotype" w:cs="Times New Roman"/>
          <w:sz w:val="24"/>
          <w:szCs w:val="24"/>
          <w:lang w:eastAsia="en-GB"/>
        </w:rPr>
        <w:t xml:space="preserve">des a new </w:t>
      </w:r>
      <w:r w:rsidR="00DA361D" w:rsidRPr="00C86026">
        <w:rPr>
          <w:rFonts w:ascii="Palatino Linotype" w:eastAsia="Times New Roman" w:hAnsi="Palatino Linotype" w:cs="Times New Roman"/>
          <w:sz w:val="24"/>
          <w:szCs w:val="24"/>
          <w:lang w:eastAsia="en-GB"/>
        </w:rPr>
        <w:t>examination of</w:t>
      </w:r>
      <w:r w:rsidR="00236F43" w:rsidRPr="00C86026">
        <w:rPr>
          <w:rFonts w:ascii="Palatino Linotype" w:eastAsia="Times New Roman" w:hAnsi="Palatino Linotype" w:cs="Times New Roman"/>
          <w:sz w:val="24"/>
          <w:szCs w:val="24"/>
          <w:lang w:eastAsia="en-GB"/>
        </w:rPr>
        <w:t xml:space="preserve"> the LGM issue and considers both the </w:t>
      </w:r>
      <w:proofErr w:type="spellStart"/>
      <w:r w:rsidR="00236F43" w:rsidRPr="00C86026">
        <w:rPr>
          <w:rFonts w:ascii="Palatino Linotype" w:eastAsia="Times New Roman" w:hAnsi="Palatino Linotype" w:cs="Times New Roman"/>
          <w:sz w:val="24"/>
          <w:szCs w:val="24"/>
          <w:lang w:eastAsia="en-GB"/>
        </w:rPr>
        <w:t>chronostratigraphical</w:t>
      </w:r>
      <w:proofErr w:type="spellEnd"/>
      <w:r w:rsidR="00236F43" w:rsidRPr="00C86026">
        <w:rPr>
          <w:rFonts w:ascii="Palatino Linotype" w:eastAsia="Times New Roman" w:hAnsi="Palatino Linotype" w:cs="Times New Roman"/>
          <w:sz w:val="24"/>
          <w:szCs w:val="24"/>
          <w:lang w:eastAsia="en-GB"/>
        </w:rPr>
        <w:t xml:space="preserve"> and </w:t>
      </w:r>
      <w:proofErr w:type="spellStart"/>
      <w:r w:rsidR="00236F43" w:rsidRPr="00C86026">
        <w:rPr>
          <w:rFonts w:ascii="Palatino Linotype" w:eastAsia="Times New Roman" w:hAnsi="Palatino Linotype" w:cs="Times New Roman"/>
          <w:sz w:val="24"/>
          <w:szCs w:val="24"/>
          <w:lang w:eastAsia="en-GB"/>
        </w:rPr>
        <w:t>geochronological</w:t>
      </w:r>
      <w:proofErr w:type="spellEnd"/>
      <w:r w:rsidR="00236F43" w:rsidRPr="00C86026">
        <w:rPr>
          <w:rFonts w:ascii="Palatino Linotype" w:eastAsia="Times New Roman" w:hAnsi="Palatino Linotype" w:cs="Times New Roman"/>
          <w:sz w:val="24"/>
          <w:szCs w:val="24"/>
          <w:lang w:eastAsia="en-GB"/>
        </w:rPr>
        <w:t xml:space="preserve"> status of the </w:t>
      </w:r>
      <w:r w:rsidR="00DA361D" w:rsidRPr="00C86026">
        <w:rPr>
          <w:rFonts w:ascii="Palatino Linotype" w:eastAsia="Times New Roman" w:hAnsi="Palatino Linotype" w:cs="Times New Roman"/>
          <w:sz w:val="24"/>
          <w:szCs w:val="24"/>
          <w:lang w:eastAsia="en-GB"/>
        </w:rPr>
        <w:t>interval.  Further, it</w:t>
      </w:r>
      <w:r w:rsidR="00236F43" w:rsidRPr="00C86026">
        <w:rPr>
          <w:rFonts w:ascii="Palatino Linotype" w:eastAsia="Times New Roman" w:hAnsi="Palatino Linotype" w:cs="Times New Roman"/>
          <w:sz w:val="24"/>
          <w:szCs w:val="24"/>
          <w:lang w:eastAsia="en-GB"/>
        </w:rPr>
        <w:t xml:space="preserve"> builds on suggestions </w:t>
      </w:r>
      <w:r w:rsidR="00DA361D" w:rsidRPr="00C86026">
        <w:rPr>
          <w:rFonts w:ascii="Palatino Linotype" w:eastAsia="Times New Roman" w:hAnsi="Palatino Linotype" w:cs="Times New Roman"/>
          <w:sz w:val="24"/>
          <w:szCs w:val="24"/>
          <w:lang w:eastAsia="en-GB"/>
        </w:rPr>
        <w:t xml:space="preserve">proposed </w:t>
      </w:r>
      <w:r w:rsidR="00236F43" w:rsidRPr="00C86026">
        <w:rPr>
          <w:rFonts w:ascii="Palatino Linotype" w:eastAsia="Times New Roman" w:hAnsi="Palatino Linotype" w:cs="Times New Roman"/>
          <w:sz w:val="24"/>
          <w:szCs w:val="24"/>
          <w:lang w:eastAsia="en-GB"/>
        </w:rPr>
        <w:t xml:space="preserve">at the First International Conference on Stratigraphy (Hughes and </w:t>
      </w:r>
      <w:proofErr w:type="spellStart"/>
      <w:r w:rsidR="00236F43" w:rsidRPr="00C86026">
        <w:rPr>
          <w:rFonts w:ascii="Palatino Linotype" w:eastAsia="Times New Roman" w:hAnsi="Palatino Linotype" w:cs="Times New Roman"/>
          <w:sz w:val="24"/>
          <w:szCs w:val="24"/>
          <w:lang w:eastAsia="en-GB"/>
        </w:rPr>
        <w:t>Gibbard</w:t>
      </w:r>
      <w:proofErr w:type="spellEnd"/>
      <w:r w:rsidR="00236F43" w:rsidRPr="00C86026">
        <w:rPr>
          <w:rFonts w:ascii="Palatino Linotype" w:eastAsia="Times New Roman" w:hAnsi="Palatino Linotype" w:cs="Times New Roman"/>
          <w:sz w:val="24"/>
          <w:szCs w:val="24"/>
          <w:lang w:eastAsia="en-GB"/>
        </w:rPr>
        <w:t>, 2014)</w:t>
      </w:r>
      <w:r w:rsidR="00C462DA" w:rsidRPr="00C86026">
        <w:rPr>
          <w:rFonts w:ascii="Palatino Linotype" w:eastAsia="Times New Roman" w:hAnsi="Palatino Linotype" w:cs="Times New Roman"/>
          <w:sz w:val="24"/>
          <w:szCs w:val="24"/>
          <w:lang w:eastAsia="en-GB"/>
        </w:rPr>
        <w:t xml:space="preserve">. </w:t>
      </w:r>
    </w:p>
    <w:p w14:paraId="15ADA2BD" w14:textId="77777777" w:rsidR="004541BF" w:rsidRPr="00C86026" w:rsidRDefault="004541BF" w:rsidP="002F3A32">
      <w:pPr>
        <w:spacing w:after="0" w:line="360" w:lineRule="auto"/>
        <w:rPr>
          <w:rFonts w:ascii="Palatino Linotype" w:hAnsi="Palatino Linotype" w:cs="Times New Roman"/>
          <w:b/>
          <w:sz w:val="24"/>
          <w:szCs w:val="24"/>
        </w:rPr>
      </w:pPr>
    </w:p>
    <w:p w14:paraId="4148F4D1" w14:textId="41714664" w:rsidR="006B0CED" w:rsidRPr="00C86026" w:rsidRDefault="004541BF" w:rsidP="002F3A32">
      <w:pPr>
        <w:spacing w:after="0" w:line="360" w:lineRule="auto"/>
        <w:rPr>
          <w:rFonts w:ascii="Palatino Linotype" w:hAnsi="Palatino Linotype" w:cs="Times New Roman"/>
          <w:b/>
          <w:sz w:val="24"/>
          <w:szCs w:val="24"/>
        </w:rPr>
      </w:pPr>
      <w:r w:rsidRPr="00C86026">
        <w:rPr>
          <w:rFonts w:ascii="Palatino Linotype" w:hAnsi="Palatino Linotype" w:cs="Times New Roman"/>
          <w:b/>
          <w:sz w:val="24"/>
          <w:szCs w:val="24"/>
        </w:rPr>
        <w:t>3</w:t>
      </w:r>
      <w:r w:rsidR="00415B3B" w:rsidRPr="00C86026">
        <w:rPr>
          <w:rFonts w:ascii="Palatino Linotype" w:hAnsi="Palatino Linotype" w:cs="Times New Roman"/>
          <w:b/>
          <w:sz w:val="24"/>
          <w:szCs w:val="24"/>
        </w:rPr>
        <w:t>.</w:t>
      </w:r>
      <w:r w:rsidR="006B0CED" w:rsidRPr="00C86026">
        <w:rPr>
          <w:rFonts w:ascii="Palatino Linotype" w:hAnsi="Palatino Linotype" w:cs="Times New Roman"/>
          <w:b/>
          <w:sz w:val="24"/>
          <w:szCs w:val="24"/>
        </w:rPr>
        <w:t xml:space="preserve"> </w:t>
      </w:r>
      <w:r w:rsidRPr="00C86026">
        <w:rPr>
          <w:rFonts w:ascii="Palatino Linotype" w:hAnsi="Palatino Linotype" w:cs="Times New Roman"/>
          <w:b/>
          <w:sz w:val="24"/>
          <w:szCs w:val="24"/>
        </w:rPr>
        <w:t xml:space="preserve">Defining the LGM in </w:t>
      </w:r>
      <w:r w:rsidR="006B0CED" w:rsidRPr="00C86026">
        <w:rPr>
          <w:rFonts w:ascii="Palatino Linotype" w:hAnsi="Palatino Linotype" w:cs="Times New Roman"/>
          <w:b/>
          <w:sz w:val="24"/>
          <w:szCs w:val="24"/>
        </w:rPr>
        <w:t>Marine records</w:t>
      </w:r>
    </w:p>
    <w:p w14:paraId="26E4CCB2" w14:textId="77777777" w:rsidR="006B0CED" w:rsidRPr="00C86026" w:rsidRDefault="004541BF" w:rsidP="002F3A32">
      <w:pPr>
        <w:spacing w:after="0" w:line="360" w:lineRule="auto"/>
        <w:rPr>
          <w:rFonts w:ascii="Palatino Linotype" w:hAnsi="Palatino Linotype" w:cs="Times New Roman"/>
          <w:i/>
          <w:sz w:val="24"/>
          <w:szCs w:val="24"/>
        </w:rPr>
      </w:pPr>
      <w:r w:rsidRPr="00C86026">
        <w:rPr>
          <w:rFonts w:ascii="Palatino Linotype" w:hAnsi="Palatino Linotype" w:cs="Times New Roman"/>
          <w:i/>
          <w:sz w:val="24"/>
          <w:szCs w:val="24"/>
        </w:rPr>
        <w:t>3</w:t>
      </w:r>
      <w:r w:rsidR="003469F9" w:rsidRPr="00C86026">
        <w:rPr>
          <w:rFonts w:ascii="Palatino Linotype" w:hAnsi="Palatino Linotype" w:cs="Times New Roman"/>
          <w:i/>
          <w:sz w:val="24"/>
          <w:szCs w:val="24"/>
        </w:rPr>
        <w:t>.1.</w:t>
      </w:r>
      <w:r w:rsidR="006B0CED" w:rsidRPr="00C86026">
        <w:rPr>
          <w:rFonts w:ascii="Palatino Linotype" w:hAnsi="Palatino Linotype" w:cs="Times New Roman"/>
          <w:i/>
          <w:sz w:val="24"/>
          <w:szCs w:val="24"/>
        </w:rPr>
        <w:t xml:space="preserve"> Oxygen isotopes</w:t>
      </w:r>
    </w:p>
    <w:p w14:paraId="328D892E" w14:textId="48AF66B0" w:rsidR="00C90E80" w:rsidRPr="00C86026" w:rsidRDefault="00091A96"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Marine oxygen isotopes</w:t>
      </w:r>
      <w:r w:rsidR="00DA361D" w:rsidRPr="00C86026">
        <w:rPr>
          <w:rFonts w:ascii="Palatino Linotype" w:hAnsi="Palatino Linotype" w:cs="Times New Roman"/>
          <w:sz w:val="24"/>
          <w:szCs w:val="24"/>
        </w:rPr>
        <w:t xml:space="preserve">, determined from the tests of foraminifera from deep-sea floor sediments, </w:t>
      </w:r>
      <w:r w:rsidRPr="00C86026">
        <w:rPr>
          <w:rFonts w:ascii="Palatino Linotype" w:hAnsi="Palatino Linotype" w:cs="Times New Roman"/>
          <w:sz w:val="24"/>
          <w:szCs w:val="24"/>
        </w:rPr>
        <w:t xml:space="preserve">have been viewed as a proxy for global </w:t>
      </w:r>
      <w:r w:rsidR="00A04437" w:rsidRPr="00C86026">
        <w:rPr>
          <w:rFonts w:ascii="Palatino Linotype" w:hAnsi="Palatino Linotype" w:cs="Times New Roman"/>
          <w:sz w:val="24"/>
          <w:szCs w:val="24"/>
        </w:rPr>
        <w:t>ice</w:t>
      </w:r>
      <w:r w:rsidR="00A04437">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volume since the 1960s (e.g. </w:t>
      </w:r>
      <w:proofErr w:type="spellStart"/>
      <w:r w:rsidRPr="00C86026">
        <w:rPr>
          <w:rFonts w:ascii="Palatino Linotype" w:hAnsi="Palatino Linotype" w:cs="Times New Roman"/>
          <w:sz w:val="24"/>
          <w:szCs w:val="24"/>
        </w:rPr>
        <w:t>Shackleton</w:t>
      </w:r>
      <w:proofErr w:type="spellEnd"/>
      <w:r w:rsidRPr="00C86026">
        <w:rPr>
          <w:rFonts w:ascii="Palatino Linotype" w:hAnsi="Palatino Linotype" w:cs="Times New Roman"/>
          <w:sz w:val="24"/>
          <w:szCs w:val="24"/>
        </w:rPr>
        <w:t xml:space="preserve"> 1967). </w:t>
      </w:r>
      <w:r w:rsidR="00F73BE7" w:rsidRPr="00C86026">
        <w:rPr>
          <w:rFonts w:ascii="Palatino Linotype" w:hAnsi="Palatino Linotype" w:cs="Times New Roman"/>
          <w:sz w:val="24"/>
          <w:szCs w:val="24"/>
        </w:rPr>
        <w:t>Deep</w:t>
      </w:r>
      <w:r w:rsidR="00F73BE7">
        <w:rPr>
          <w:rFonts w:ascii="Palatino Linotype" w:hAnsi="Palatino Linotype" w:cs="Times New Roman"/>
          <w:sz w:val="24"/>
          <w:szCs w:val="24"/>
        </w:rPr>
        <w:t>-</w:t>
      </w:r>
      <w:r w:rsidRPr="00C86026">
        <w:rPr>
          <w:rFonts w:ascii="Palatino Linotype" w:hAnsi="Palatino Linotype" w:cs="Times New Roman"/>
          <w:sz w:val="24"/>
          <w:szCs w:val="24"/>
        </w:rPr>
        <w:t>water temperatures also play a role and this means that δ</w:t>
      </w:r>
      <w:r w:rsidRPr="00C86026">
        <w:rPr>
          <w:rFonts w:ascii="Palatino Linotype" w:hAnsi="Palatino Linotype" w:cs="Times New Roman"/>
          <w:sz w:val="24"/>
          <w:szCs w:val="24"/>
          <w:vertAlign w:val="superscript"/>
        </w:rPr>
        <w:t>18</w:t>
      </w:r>
      <w:r w:rsidRPr="00C86026">
        <w:rPr>
          <w:rFonts w:ascii="Palatino Linotype" w:hAnsi="Palatino Linotype" w:cs="Times New Roman"/>
          <w:sz w:val="24"/>
          <w:szCs w:val="24"/>
        </w:rPr>
        <w:t>O variability in benthic foraminifera is not entirely driven by ice volume (</w:t>
      </w:r>
      <w:proofErr w:type="spellStart"/>
      <w:r w:rsidRPr="00C86026">
        <w:rPr>
          <w:rFonts w:ascii="Palatino Linotype" w:hAnsi="Palatino Linotype" w:cs="Times New Roman"/>
          <w:sz w:val="24"/>
          <w:szCs w:val="24"/>
        </w:rPr>
        <w:t>Shackleton</w:t>
      </w:r>
      <w:proofErr w:type="spellEnd"/>
      <w:r w:rsidRPr="00C86026">
        <w:rPr>
          <w:rFonts w:ascii="Palatino Linotype" w:hAnsi="Palatino Linotype" w:cs="Times New Roman"/>
          <w:sz w:val="24"/>
          <w:szCs w:val="24"/>
        </w:rPr>
        <w:t xml:space="preserve"> 2000). Neve</w:t>
      </w:r>
      <w:r w:rsidR="002C6CD1" w:rsidRPr="00C86026">
        <w:rPr>
          <w:rFonts w:ascii="Palatino Linotype" w:hAnsi="Palatino Linotype" w:cs="Times New Roman"/>
          <w:sz w:val="24"/>
          <w:szCs w:val="24"/>
        </w:rPr>
        <w:t>r</w:t>
      </w:r>
      <w:r w:rsidRPr="00C86026">
        <w:rPr>
          <w:rFonts w:ascii="Palatino Linotype" w:hAnsi="Palatino Linotype" w:cs="Times New Roman"/>
          <w:sz w:val="24"/>
          <w:szCs w:val="24"/>
        </w:rPr>
        <w:t>theless, this effect can be accounted for (</w:t>
      </w:r>
      <w:proofErr w:type="spellStart"/>
      <w:r w:rsidRPr="00C86026">
        <w:rPr>
          <w:rFonts w:ascii="Palatino Linotype" w:hAnsi="Palatino Linotype" w:cs="Times New Roman"/>
          <w:sz w:val="24"/>
          <w:szCs w:val="24"/>
        </w:rPr>
        <w:t>Shackleton</w:t>
      </w:r>
      <w:proofErr w:type="spellEnd"/>
      <w:r w:rsidRPr="00C86026">
        <w:rPr>
          <w:rFonts w:ascii="Palatino Linotype" w:hAnsi="Palatino Linotype" w:cs="Times New Roman"/>
          <w:sz w:val="24"/>
          <w:szCs w:val="24"/>
        </w:rPr>
        <w:t xml:space="preserve"> 2000) and the basic tenet relating variations δ</w:t>
      </w:r>
      <w:r w:rsidRPr="00C86026">
        <w:rPr>
          <w:rFonts w:ascii="Palatino Linotype" w:hAnsi="Palatino Linotype" w:cs="Times New Roman"/>
          <w:sz w:val="24"/>
          <w:szCs w:val="24"/>
          <w:vertAlign w:val="superscript"/>
        </w:rPr>
        <w:t>18</w:t>
      </w:r>
      <w:r w:rsidRPr="00C86026">
        <w:rPr>
          <w:rFonts w:ascii="Palatino Linotype" w:hAnsi="Palatino Linotype" w:cs="Times New Roman"/>
          <w:sz w:val="24"/>
          <w:szCs w:val="24"/>
        </w:rPr>
        <w:t xml:space="preserve">O to shifts in global </w:t>
      </w:r>
      <w:r w:rsidR="00A04437" w:rsidRPr="00C86026">
        <w:rPr>
          <w:rFonts w:ascii="Palatino Linotype" w:hAnsi="Palatino Linotype" w:cs="Times New Roman"/>
          <w:sz w:val="24"/>
          <w:szCs w:val="24"/>
        </w:rPr>
        <w:t>ice</w:t>
      </w:r>
      <w:r w:rsidR="00A04437">
        <w:rPr>
          <w:rFonts w:ascii="Palatino Linotype" w:hAnsi="Palatino Linotype" w:cs="Times New Roman"/>
          <w:sz w:val="24"/>
          <w:szCs w:val="24"/>
        </w:rPr>
        <w:t xml:space="preserve"> </w:t>
      </w:r>
      <w:r w:rsidRPr="00C86026">
        <w:rPr>
          <w:rFonts w:ascii="Palatino Linotype" w:hAnsi="Palatino Linotype" w:cs="Times New Roman"/>
          <w:sz w:val="24"/>
          <w:szCs w:val="24"/>
        </w:rPr>
        <w:t>volume stills holds</w:t>
      </w:r>
      <w:r w:rsidR="00F54477" w:rsidRPr="00C86026">
        <w:rPr>
          <w:rFonts w:ascii="Palatino Linotype" w:hAnsi="Palatino Linotype" w:cs="Times New Roman"/>
          <w:sz w:val="24"/>
          <w:szCs w:val="24"/>
        </w:rPr>
        <w:t>. Since benthic δ</w:t>
      </w:r>
      <w:r w:rsidR="00F54477" w:rsidRPr="00C86026">
        <w:rPr>
          <w:rFonts w:ascii="Palatino Linotype" w:hAnsi="Palatino Linotype" w:cs="Times New Roman"/>
          <w:sz w:val="24"/>
          <w:szCs w:val="24"/>
          <w:vertAlign w:val="superscript"/>
        </w:rPr>
        <w:t>18</w:t>
      </w:r>
      <w:r w:rsidR="00F54477" w:rsidRPr="00C86026">
        <w:rPr>
          <w:rFonts w:ascii="Palatino Linotype" w:hAnsi="Palatino Linotype" w:cs="Times New Roman"/>
          <w:sz w:val="24"/>
          <w:szCs w:val="24"/>
        </w:rPr>
        <w:t xml:space="preserve">O variability is driven by global </w:t>
      </w:r>
      <w:r w:rsidR="00DA361D" w:rsidRPr="00C86026">
        <w:rPr>
          <w:rFonts w:ascii="Palatino Linotype" w:hAnsi="Palatino Linotype" w:cs="Times New Roman"/>
          <w:sz w:val="24"/>
          <w:szCs w:val="24"/>
        </w:rPr>
        <w:t>ice</w:t>
      </w:r>
      <w:r w:rsidR="00A04437">
        <w:rPr>
          <w:rFonts w:ascii="Palatino Linotype" w:hAnsi="Palatino Linotype" w:cs="Times New Roman"/>
          <w:sz w:val="24"/>
          <w:szCs w:val="24"/>
        </w:rPr>
        <w:t xml:space="preserve"> </w:t>
      </w:r>
      <w:r w:rsidR="00F54477" w:rsidRPr="00C86026">
        <w:rPr>
          <w:rFonts w:ascii="Palatino Linotype" w:hAnsi="Palatino Linotype" w:cs="Times New Roman"/>
          <w:sz w:val="24"/>
          <w:szCs w:val="24"/>
        </w:rPr>
        <w:t xml:space="preserve">volume, it also provides a globally synchronous record of </w:t>
      </w:r>
      <w:proofErr w:type="spellStart"/>
      <w:r w:rsidR="00F54477" w:rsidRPr="00C86026">
        <w:rPr>
          <w:rFonts w:ascii="Palatino Linotype" w:eastAsia="AdvTimes" w:hAnsi="Palatino Linotype" w:cs="Times New Roman"/>
          <w:sz w:val="24"/>
          <w:szCs w:val="24"/>
        </w:rPr>
        <w:t>glacioeusta</w:t>
      </w:r>
      <w:r w:rsidR="00CF6EFA">
        <w:rPr>
          <w:rFonts w:ascii="Palatino Linotype" w:eastAsia="AdvTimes" w:hAnsi="Palatino Linotype" w:cs="Times New Roman"/>
          <w:sz w:val="24"/>
          <w:szCs w:val="24"/>
        </w:rPr>
        <w:t>sy</w:t>
      </w:r>
      <w:proofErr w:type="spellEnd"/>
      <w:r w:rsidR="00CF6EFA">
        <w:rPr>
          <w:rFonts w:ascii="Palatino Linotype" w:eastAsia="AdvTimes" w:hAnsi="Palatino Linotype" w:cs="Times New Roman"/>
          <w:sz w:val="24"/>
          <w:szCs w:val="24"/>
        </w:rPr>
        <w:t xml:space="preserve"> </w:t>
      </w:r>
      <w:r w:rsidR="00F961F5" w:rsidRPr="00C86026">
        <w:rPr>
          <w:rFonts w:ascii="Palatino Linotype" w:eastAsia="AdvTimes" w:hAnsi="Palatino Linotype" w:cs="Times New Roman"/>
          <w:sz w:val="24"/>
          <w:szCs w:val="24"/>
        </w:rPr>
        <w:t xml:space="preserve">(Skinner and </w:t>
      </w:r>
      <w:proofErr w:type="spellStart"/>
      <w:r w:rsidR="00F961F5" w:rsidRPr="00C86026">
        <w:rPr>
          <w:rFonts w:ascii="Palatino Linotype" w:eastAsia="AdvTimes" w:hAnsi="Palatino Linotype" w:cs="Times New Roman"/>
          <w:sz w:val="24"/>
          <w:szCs w:val="24"/>
        </w:rPr>
        <w:t>Shackleton</w:t>
      </w:r>
      <w:proofErr w:type="spellEnd"/>
      <w:r w:rsidR="00F961F5" w:rsidRPr="00C86026">
        <w:rPr>
          <w:rFonts w:ascii="Palatino Linotype" w:eastAsia="AdvTimes" w:hAnsi="Palatino Linotype" w:cs="Times New Roman"/>
          <w:sz w:val="24"/>
          <w:szCs w:val="24"/>
        </w:rPr>
        <w:t>, 2005)</w:t>
      </w:r>
      <w:r w:rsidR="00F54477" w:rsidRPr="00C86026">
        <w:rPr>
          <w:rFonts w:ascii="Palatino Linotype" w:eastAsia="AdvTimes" w:hAnsi="Palatino Linotype" w:cs="Times New Roman"/>
          <w:sz w:val="24"/>
          <w:szCs w:val="24"/>
        </w:rPr>
        <w:t xml:space="preserve">. Whilst this is true when considering changes over longer timescales (&gt;5 </w:t>
      </w:r>
      <w:proofErr w:type="spellStart"/>
      <w:r w:rsidR="00F54477" w:rsidRPr="00C86026">
        <w:rPr>
          <w:rFonts w:ascii="Palatino Linotype" w:eastAsia="AdvTimes" w:hAnsi="Palatino Linotype" w:cs="Times New Roman"/>
          <w:sz w:val="24"/>
          <w:szCs w:val="24"/>
        </w:rPr>
        <w:t>ka</w:t>
      </w:r>
      <w:proofErr w:type="spellEnd"/>
      <w:r w:rsidR="00F54477" w:rsidRPr="00C86026">
        <w:rPr>
          <w:rFonts w:ascii="Palatino Linotype" w:eastAsia="AdvTimes" w:hAnsi="Palatino Linotype" w:cs="Times New Roman"/>
          <w:sz w:val="24"/>
          <w:szCs w:val="24"/>
        </w:rPr>
        <w:t xml:space="preserve">) and especially 100 </w:t>
      </w:r>
      <w:proofErr w:type="spellStart"/>
      <w:r w:rsidR="00F54477" w:rsidRPr="00C86026">
        <w:rPr>
          <w:rFonts w:ascii="Palatino Linotype" w:eastAsia="AdvTimes" w:hAnsi="Palatino Linotype" w:cs="Times New Roman"/>
          <w:sz w:val="24"/>
          <w:szCs w:val="24"/>
        </w:rPr>
        <w:t>ka</w:t>
      </w:r>
      <w:proofErr w:type="spellEnd"/>
      <w:r w:rsidR="00F54477" w:rsidRPr="00C86026">
        <w:rPr>
          <w:rFonts w:ascii="Palatino Linotype" w:eastAsia="AdvTimes" w:hAnsi="Palatino Linotype" w:cs="Times New Roman"/>
          <w:sz w:val="24"/>
          <w:szCs w:val="24"/>
        </w:rPr>
        <w:t xml:space="preserve"> glacial cycles</w:t>
      </w:r>
      <w:r w:rsidR="00384D85" w:rsidRPr="00C86026">
        <w:rPr>
          <w:rFonts w:ascii="Palatino Linotype" w:eastAsia="AdvTimes" w:hAnsi="Palatino Linotype" w:cs="Times New Roman"/>
          <w:sz w:val="24"/>
          <w:szCs w:val="24"/>
        </w:rPr>
        <w:t xml:space="preserve"> (e.g. </w:t>
      </w:r>
      <w:proofErr w:type="spellStart"/>
      <w:r w:rsidR="00384D85" w:rsidRPr="00C86026">
        <w:rPr>
          <w:rFonts w:ascii="Palatino Linotype" w:eastAsia="AdvTimes" w:hAnsi="Palatino Linotype" w:cs="Times New Roman"/>
          <w:sz w:val="24"/>
          <w:szCs w:val="24"/>
        </w:rPr>
        <w:t>Shackleton</w:t>
      </w:r>
      <w:proofErr w:type="spellEnd"/>
      <w:r w:rsidR="00384D85" w:rsidRPr="00C86026">
        <w:rPr>
          <w:rFonts w:ascii="Palatino Linotype" w:eastAsia="AdvTimes" w:hAnsi="Palatino Linotype" w:cs="Times New Roman"/>
          <w:sz w:val="24"/>
          <w:szCs w:val="24"/>
        </w:rPr>
        <w:t xml:space="preserve"> 2000; </w:t>
      </w:r>
      <w:proofErr w:type="spellStart"/>
      <w:r w:rsidR="00384D85" w:rsidRPr="00C86026">
        <w:rPr>
          <w:rFonts w:ascii="Palatino Linotype" w:eastAsia="AdvTimes" w:hAnsi="Palatino Linotype" w:cs="Times New Roman"/>
          <w:sz w:val="24"/>
          <w:szCs w:val="24"/>
        </w:rPr>
        <w:t>Waelbroeck</w:t>
      </w:r>
      <w:proofErr w:type="spellEnd"/>
      <w:r w:rsidR="00384D85" w:rsidRPr="00C86026">
        <w:rPr>
          <w:rFonts w:ascii="Palatino Linotype" w:eastAsia="AdvTimes" w:hAnsi="Palatino Linotype" w:cs="Times New Roman"/>
          <w:sz w:val="24"/>
          <w:szCs w:val="24"/>
        </w:rPr>
        <w:t xml:space="preserve"> et al., 2002)</w:t>
      </w:r>
      <w:r w:rsidR="00F54477" w:rsidRPr="00C86026">
        <w:rPr>
          <w:rFonts w:ascii="Palatino Linotype" w:eastAsia="AdvTimes" w:hAnsi="Palatino Linotype" w:cs="Times New Roman"/>
          <w:sz w:val="24"/>
          <w:szCs w:val="24"/>
        </w:rPr>
        <w:t xml:space="preserve">, the marine isotope record does not </w:t>
      </w:r>
      <w:r w:rsidR="00DA361D" w:rsidRPr="00C86026">
        <w:rPr>
          <w:rFonts w:ascii="Palatino Linotype" w:eastAsia="AdvTimes" w:hAnsi="Palatino Linotype" w:cs="Times New Roman"/>
          <w:sz w:val="24"/>
          <w:szCs w:val="24"/>
        </w:rPr>
        <w:t xml:space="preserve">offer </w:t>
      </w:r>
      <w:r w:rsidR="00F54477" w:rsidRPr="00C86026">
        <w:rPr>
          <w:rFonts w:ascii="Palatino Linotype" w:eastAsia="AdvTimes" w:hAnsi="Palatino Linotype" w:cs="Times New Roman"/>
          <w:sz w:val="24"/>
          <w:szCs w:val="24"/>
        </w:rPr>
        <w:t xml:space="preserve">sufficient resolution to </w:t>
      </w:r>
      <w:r w:rsidR="00DA361D" w:rsidRPr="00C86026">
        <w:rPr>
          <w:rFonts w:ascii="Palatino Linotype" w:eastAsia="AdvTimes" w:hAnsi="Palatino Linotype" w:cs="Times New Roman"/>
          <w:sz w:val="24"/>
          <w:szCs w:val="24"/>
        </w:rPr>
        <w:t xml:space="preserve">differentiate </w:t>
      </w:r>
      <w:r w:rsidR="00F54477" w:rsidRPr="00C86026">
        <w:rPr>
          <w:rFonts w:ascii="Palatino Linotype" w:eastAsia="AdvTimes" w:hAnsi="Palatino Linotype" w:cs="Times New Roman"/>
          <w:sz w:val="24"/>
          <w:szCs w:val="24"/>
        </w:rPr>
        <w:t>environmental events at millennial timescales. This is</w:t>
      </w:r>
      <w:r w:rsidR="00F73BE7">
        <w:rPr>
          <w:rFonts w:ascii="Palatino Linotype" w:eastAsia="AdvTimes" w:hAnsi="Palatino Linotype" w:cs="Times New Roman"/>
          <w:sz w:val="24"/>
          <w:szCs w:val="24"/>
        </w:rPr>
        <w:t>,</w:t>
      </w:r>
      <w:r w:rsidR="00F54477" w:rsidRPr="00C86026">
        <w:rPr>
          <w:rFonts w:ascii="Palatino Linotype" w:eastAsia="AdvTimes" w:hAnsi="Palatino Linotype" w:cs="Times New Roman"/>
          <w:sz w:val="24"/>
          <w:szCs w:val="24"/>
        </w:rPr>
        <w:t xml:space="preserve"> in part</w:t>
      </w:r>
      <w:r w:rsidR="00F73BE7">
        <w:rPr>
          <w:rFonts w:ascii="Palatino Linotype" w:eastAsia="AdvTimes" w:hAnsi="Palatino Linotype" w:cs="Times New Roman"/>
          <w:sz w:val="24"/>
          <w:szCs w:val="24"/>
        </w:rPr>
        <w:t>,</w:t>
      </w:r>
      <w:r w:rsidR="00F54477" w:rsidRPr="00C86026">
        <w:rPr>
          <w:rFonts w:ascii="Palatino Linotype" w:eastAsia="AdvTimes" w:hAnsi="Palatino Linotype" w:cs="Times New Roman"/>
          <w:sz w:val="24"/>
          <w:szCs w:val="24"/>
        </w:rPr>
        <w:t xml:space="preserve"> </w:t>
      </w:r>
      <w:r w:rsidR="00DA361D" w:rsidRPr="00C86026">
        <w:rPr>
          <w:rFonts w:ascii="Palatino Linotype" w:eastAsia="AdvTimes" w:hAnsi="Palatino Linotype" w:cs="Times New Roman"/>
          <w:sz w:val="24"/>
          <w:szCs w:val="24"/>
        </w:rPr>
        <w:t>a consequence of the</w:t>
      </w:r>
      <w:r w:rsidR="00F54477" w:rsidRPr="00C86026">
        <w:rPr>
          <w:rFonts w:ascii="Palatino Linotype" w:eastAsia="AdvTimes" w:hAnsi="Palatino Linotype" w:cs="Times New Roman"/>
          <w:sz w:val="24"/>
          <w:szCs w:val="24"/>
        </w:rPr>
        <w:t xml:space="preserve"> slow sedimentation rates in the deep oceans and </w:t>
      </w:r>
      <w:r w:rsidR="00435F25" w:rsidRPr="00C86026">
        <w:rPr>
          <w:rFonts w:ascii="Palatino Linotype" w:eastAsia="AdvTimes" w:hAnsi="Palatino Linotype" w:cs="Times New Roman"/>
          <w:sz w:val="24"/>
          <w:szCs w:val="24"/>
        </w:rPr>
        <w:t xml:space="preserve">especially </w:t>
      </w:r>
      <w:proofErr w:type="spellStart"/>
      <w:r w:rsidR="00F54477" w:rsidRPr="00C86026">
        <w:rPr>
          <w:rFonts w:ascii="Palatino Linotype" w:eastAsia="AdvTimes" w:hAnsi="Palatino Linotype" w:cs="Times New Roman"/>
          <w:sz w:val="24"/>
          <w:szCs w:val="24"/>
        </w:rPr>
        <w:t>bioturbation</w:t>
      </w:r>
      <w:proofErr w:type="spellEnd"/>
      <w:r w:rsidR="00435F25" w:rsidRPr="00C86026">
        <w:rPr>
          <w:rFonts w:ascii="Palatino Linotype" w:eastAsia="AdvTimes" w:hAnsi="Palatino Linotype" w:cs="Times New Roman"/>
          <w:sz w:val="24"/>
          <w:szCs w:val="24"/>
        </w:rPr>
        <w:t>, which “</w:t>
      </w:r>
      <w:r w:rsidR="00435F25" w:rsidRPr="00C86026">
        <w:rPr>
          <w:rFonts w:ascii="Palatino Linotype" w:hAnsi="Palatino Linotype" w:cs="Times New Roman"/>
          <w:sz w:val="24"/>
          <w:szCs w:val="24"/>
        </w:rPr>
        <w:t>is a virtually universal source of degradation for deep-sea records”</w:t>
      </w:r>
      <w:r w:rsidR="00F54477" w:rsidRPr="00C86026">
        <w:rPr>
          <w:rFonts w:ascii="Palatino Linotype" w:eastAsia="AdvTimes" w:hAnsi="Palatino Linotype" w:cs="Times New Roman"/>
          <w:sz w:val="24"/>
          <w:szCs w:val="24"/>
        </w:rPr>
        <w:t xml:space="preserve"> (</w:t>
      </w:r>
      <w:proofErr w:type="spellStart"/>
      <w:r w:rsidR="00435F25" w:rsidRPr="00C86026">
        <w:rPr>
          <w:rFonts w:ascii="Palatino Linotype" w:eastAsia="AdvTimes" w:hAnsi="Palatino Linotype" w:cs="Times New Roman"/>
          <w:sz w:val="24"/>
          <w:szCs w:val="24"/>
        </w:rPr>
        <w:t>Shackleton</w:t>
      </w:r>
      <w:proofErr w:type="spellEnd"/>
      <w:r w:rsidR="00435F25" w:rsidRPr="00C86026">
        <w:rPr>
          <w:rFonts w:ascii="Palatino Linotype" w:eastAsia="AdvTimes" w:hAnsi="Palatino Linotype" w:cs="Times New Roman"/>
          <w:sz w:val="24"/>
          <w:szCs w:val="24"/>
        </w:rPr>
        <w:t>, 1987, p. 183</w:t>
      </w:r>
      <w:r w:rsidR="00DA361D" w:rsidRPr="00C86026">
        <w:rPr>
          <w:rFonts w:ascii="Palatino Linotype" w:eastAsia="AdvTimes" w:hAnsi="Palatino Linotype" w:cs="Times New Roman"/>
          <w:sz w:val="24"/>
          <w:szCs w:val="24"/>
        </w:rPr>
        <w:t xml:space="preserve">; </w:t>
      </w:r>
      <w:proofErr w:type="spellStart"/>
      <w:r w:rsidR="00DA361D" w:rsidRPr="00C86026">
        <w:rPr>
          <w:rFonts w:ascii="Palatino Linotype" w:eastAsia="AdvTimes" w:hAnsi="Palatino Linotype" w:cs="Times New Roman"/>
          <w:sz w:val="24"/>
          <w:szCs w:val="24"/>
        </w:rPr>
        <w:t>McCave</w:t>
      </w:r>
      <w:proofErr w:type="spellEnd"/>
      <w:r w:rsidR="00DE75FE" w:rsidRPr="00C86026">
        <w:rPr>
          <w:rFonts w:ascii="Palatino Linotype" w:eastAsia="AdvTimes" w:hAnsi="Palatino Linotype" w:cs="Times New Roman"/>
          <w:sz w:val="24"/>
          <w:szCs w:val="24"/>
        </w:rPr>
        <w:t xml:space="preserve"> et al.</w:t>
      </w:r>
      <w:proofErr w:type="gramStart"/>
      <w:r w:rsidR="00DE75FE" w:rsidRPr="00C86026">
        <w:rPr>
          <w:rFonts w:ascii="Palatino Linotype" w:eastAsia="AdvTimes" w:hAnsi="Palatino Linotype" w:cs="Times New Roman"/>
          <w:sz w:val="24"/>
          <w:szCs w:val="24"/>
        </w:rPr>
        <w:t>,</w:t>
      </w:r>
      <w:r w:rsidR="00DA361D" w:rsidRPr="00C86026">
        <w:rPr>
          <w:rFonts w:ascii="Palatino Linotype" w:eastAsia="AdvTimes" w:hAnsi="Palatino Linotype" w:cs="Times New Roman"/>
          <w:sz w:val="24"/>
          <w:szCs w:val="24"/>
        </w:rPr>
        <w:t>1995</w:t>
      </w:r>
      <w:proofErr w:type="gramEnd"/>
      <w:r w:rsidR="00F54477" w:rsidRPr="00C86026">
        <w:rPr>
          <w:rFonts w:ascii="Palatino Linotype" w:eastAsia="AdvTimes" w:hAnsi="Palatino Linotype" w:cs="Times New Roman"/>
          <w:sz w:val="24"/>
          <w:szCs w:val="24"/>
        </w:rPr>
        <w:t xml:space="preserve">). However, in addition to this, there are </w:t>
      </w:r>
      <w:r w:rsidR="00DB3A47" w:rsidRPr="00C86026">
        <w:rPr>
          <w:rFonts w:ascii="Palatino Linotype" w:eastAsia="AdvTimes" w:hAnsi="Palatino Linotype" w:cs="Times New Roman"/>
          <w:sz w:val="24"/>
          <w:szCs w:val="24"/>
        </w:rPr>
        <w:t>other</w:t>
      </w:r>
      <w:r w:rsidR="00F54477" w:rsidRPr="00C86026">
        <w:rPr>
          <w:rFonts w:ascii="Palatino Linotype" w:eastAsia="AdvTimes" w:hAnsi="Palatino Linotype" w:cs="Times New Roman"/>
          <w:sz w:val="24"/>
          <w:szCs w:val="24"/>
        </w:rPr>
        <w:t xml:space="preserve"> significant </w:t>
      </w:r>
      <w:r w:rsidR="00F54477" w:rsidRPr="00C86026">
        <w:rPr>
          <w:rFonts w:ascii="Palatino Linotype" w:eastAsia="AdvTimes" w:hAnsi="Palatino Linotype" w:cs="Times New Roman"/>
          <w:sz w:val="24"/>
          <w:szCs w:val="24"/>
        </w:rPr>
        <w:lastRenderedPageBreak/>
        <w:t xml:space="preserve">reasons why marine isotopes such as benthic </w:t>
      </w:r>
      <w:r w:rsidR="00F54477" w:rsidRPr="00C86026">
        <w:rPr>
          <w:rFonts w:ascii="Palatino Linotype" w:hAnsi="Palatino Linotype" w:cs="Times New Roman"/>
          <w:sz w:val="24"/>
          <w:szCs w:val="24"/>
        </w:rPr>
        <w:t>δ</w:t>
      </w:r>
      <w:r w:rsidR="00F54477" w:rsidRPr="00C86026">
        <w:rPr>
          <w:rFonts w:ascii="Palatino Linotype" w:hAnsi="Palatino Linotype" w:cs="Times New Roman"/>
          <w:sz w:val="24"/>
          <w:szCs w:val="24"/>
          <w:vertAlign w:val="superscript"/>
        </w:rPr>
        <w:t>18</w:t>
      </w:r>
      <w:r w:rsidR="00F54477" w:rsidRPr="00C86026">
        <w:rPr>
          <w:rFonts w:ascii="Palatino Linotype" w:hAnsi="Palatino Linotype" w:cs="Times New Roman"/>
          <w:sz w:val="24"/>
          <w:szCs w:val="24"/>
        </w:rPr>
        <w:t xml:space="preserve">O </w:t>
      </w:r>
      <w:r w:rsidR="00F54477" w:rsidRPr="00C86026">
        <w:rPr>
          <w:rFonts w:ascii="Palatino Linotype" w:eastAsia="AdvTimes" w:hAnsi="Palatino Linotype" w:cs="Times New Roman"/>
          <w:sz w:val="24"/>
          <w:szCs w:val="24"/>
        </w:rPr>
        <w:t xml:space="preserve">cannot provide a globally correlative </w:t>
      </w:r>
      <w:proofErr w:type="spellStart"/>
      <w:r w:rsidR="00F54477" w:rsidRPr="00C86026">
        <w:rPr>
          <w:rFonts w:ascii="Palatino Linotype" w:eastAsia="AdvTimes" w:hAnsi="Palatino Linotype" w:cs="Times New Roman"/>
          <w:sz w:val="24"/>
          <w:szCs w:val="24"/>
        </w:rPr>
        <w:t>stratigraphical</w:t>
      </w:r>
      <w:proofErr w:type="spellEnd"/>
      <w:r w:rsidR="00F54477" w:rsidRPr="00C86026">
        <w:rPr>
          <w:rFonts w:ascii="Palatino Linotype" w:eastAsia="AdvTimes" w:hAnsi="Palatino Linotype" w:cs="Times New Roman"/>
          <w:sz w:val="24"/>
          <w:szCs w:val="24"/>
        </w:rPr>
        <w:t xml:space="preserve"> scheme for </w:t>
      </w:r>
      <w:r w:rsidR="00DB3A47" w:rsidRPr="00C86026">
        <w:rPr>
          <w:rFonts w:ascii="Palatino Linotype" w:eastAsia="AdvTimes" w:hAnsi="Palatino Linotype" w:cs="Times New Roman"/>
          <w:sz w:val="24"/>
          <w:szCs w:val="24"/>
        </w:rPr>
        <w:t>fine-resolution</w:t>
      </w:r>
      <w:r w:rsidR="00F54477" w:rsidRPr="00C86026">
        <w:rPr>
          <w:rFonts w:ascii="Palatino Linotype" w:eastAsia="AdvTimes" w:hAnsi="Palatino Linotype" w:cs="Times New Roman"/>
          <w:sz w:val="24"/>
          <w:szCs w:val="24"/>
        </w:rPr>
        <w:t xml:space="preserve"> intervals such as the LGM</w:t>
      </w:r>
      <w:r w:rsidR="00DA361D" w:rsidRPr="00C86026">
        <w:rPr>
          <w:rFonts w:ascii="Palatino Linotype" w:eastAsia="AdvTimes" w:hAnsi="Palatino Linotype" w:cs="Times New Roman"/>
          <w:sz w:val="24"/>
          <w:szCs w:val="24"/>
        </w:rPr>
        <w:t xml:space="preserve"> (</w:t>
      </w:r>
      <w:proofErr w:type="spellStart"/>
      <w:r w:rsidR="00DA361D" w:rsidRPr="00C86026">
        <w:rPr>
          <w:rFonts w:ascii="Palatino Linotype" w:eastAsia="AdvTimes" w:hAnsi="Palatino Linotype" w:cs="Times New Roman"/>
          <w:sz w:val="24"/>
          <w:szCs w:val="24"/>
        </w:rPr>
        <w:t>Gibbard</w:t>
      </w:r>
      <w:proofErr w:type="spellEnd"/>
      <w:r w:rsidR="00DA361D" w:rsidRPr="00C86026">
        <w:rPr>
          <w:rFonts w:ascii="Palatino Linotype" w:eastAsia="AdvTimes" w:hAnsi="Palatino Linotype" w:cs="Times New Roman"/>
          <w:sz w:val="24"/>
          <w:szCs w:val="24"/>
        </w:rPr>
        <w:t xml:space="preserve"> 2014)</w:t>
      </w:r>
      <w:r w:rsidR="00F54477" w:rsidRPr="00C86026">
        <w:rPr>
          <w:rFonts w:ascii="Palatino Linotype" w:eastAsia="AdvTimes" w:hAnsi="Palatino Linotype" w:cs="Times New Roman"/>
          <w:sz w:val="24"/>
          <w:szCs w:val="24"/>
        </w:rPr>
        <w:t xml:space="preserve">.   </w:t>
      </w:r>
      <w:r w:rsidR="00F54477" w:rsidRPr="00C86026">
        <w:rPr>
          <w:rFonts w:ascii="Palatino Linotype" w:hAnsi="Palatino Linotype" w:cs="Times New Roman"/>
          <w:sz w:val="24"/>
          <w:szCs w:val="24"/>
        </w:rPr>
        <w:t xml:space="preserve"> </w:t>
      </w:r>
    </w:p>
    <w:p w14:paraId="7AD46C3E" w14:textId="77777777" w:rsidR="00F54477" w:rsidRPr="00C86026" w:rsidRDefault="00F54477" w:rsidP="002F3A32">
      <w:pPr>
        <w:autoSpaceDE w:val="0"/>
        <w:autoSpaceDN w:val="0"/>
        <w:adjustRightInd w:val="0"/>
        <w:spacing w:after="0" w:line="360" w:lineRule="auto"/>
        <w:rPr>
          <w:rFonts w:ascii="Palatino Linotype" w:hAnsi="Palatino Linotype" w:cs="Times New Roman"/>
          <w:sz w:val="24"/>
          <w:szCs w:val="24"/>
        </w:rPr>
      </w:pPr>
    </w:p>
    <w:p w14:paraId="4249921D" w14:textId="1BE34669" w:rsidR="00D5756B" w:rsidRPr="00C86026" w:rsidRDefault="00D5756B" w:rsidP="002F3A32">
      <w:pPr>
        <w:autoSpaceDE w:val="0"/>
        <w:autoSpaceDN w:val="0"/>
        <w:adjustRightInd w:val="0"/>
        <w:spacing w:after="0" w:line="360" w:lineRule="auto"/>
        <w:rPr>
          <w:rFonts w:ascii="Palatino Linotype" w:eastAsia="AdvTimes" w:hAnsi="Palatino Linotype" w:cs="Times New Roman"/>
          <w:sz w:val="24"/>
          <w:szCs w:val="24"/>
        </w:rPr>
      </w:pPr>
      <w:r w:rsidRPr="00C86026">
        <w:rPr>
          <w:rFonts w:ascii="Palatino Linotype" w:hAnsi="Palatino Linotype" w:cs="Times New Roman"/>
          <w:sz w:val="24"/>
          <w:szCs w:val="24"/>
        </w:rPr>
        <w:t xml:space="preserve">The oxygen isotope signal in the marine record is often assumed to be a proxy </w:t>
      </w:r>
      <w:r w:rsidR="00A04437">
        <w:rPr>
          <w:rFonts w:ascii="Palatino Linotype" w:hAnsi="Palatino Linotype" w:cs="Times New Roman"/>
          <w:sz w:val="24"/>
          <w:szCs w:val="24"/>
        </w:rPr>
        <w:t>for</w:t>
      </w:r>
      <w:r w:rsidR="00A04437"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global ice volume. However, it is not a straightforward as this and </w:t>
      </w:r>
      <w:proofErr w:type="spellStart"/>
      <w:r w:rsidRPr="00C86026">
        <w:rPr>
          <w:rFonts w:ascii="Palatino Linotype" w:hAnsi="Palatino Linotype" w:cs="Times New Roman"/>
          <w:sz w:val="24"/>
          <w:szCs w:val="24"/>
        </w:rPr>
        <w:t>Shackleton</w:t>
      </w:r>
      <w:proofErr w:type="spellEnd"/>
      <w:r w:rsidRPr="00C86026">
        <w:rPr>
          <w:rFonts w:ascii="Palatino Linotype" w:hAnsi="Palatino Linotype" w:cs="Times New Roman"/>
          <w:sz w:val="24"/>
          <w:szCs w:val="24"/>
        </w:rPr>
        <w:t xml:space="preserve"> (2000) highlighted that a substantial part of the 100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glacial </w:t>
      </w:r>
      <w:r w:rsidR="002E1DBA">
        <w:rPr>
          <w:rFonts w:ascii="Palatino Linotype" w:hAnsi="Palatino Linotype" w:cs="Times New Roman"/>
          <w:sz w:val="24"/>
          <w:szCs w:val="24"/>
        </w:rPr>
        <w:t xml:space="preserve">climate </w:t>
      </w:r>
      <w:r w:rsidRPr="00C86026">
        <w:rPr>
          <w:rFonts w:ascii="Palatino Linotype" w:hAnsi="Palatino Linotype" w:cs="Times New Roman"/>
          <w:sz w:val="24"/>
          <w:szCs w:val="24"/>
        </w:rPr>
        <w:t>cycle</w:t>
      </w:r>
      <w:r w:rsidR="002E1DBA">
        <w:rPr>
          <w:rFonts w:ascii="Palatino Linotype" w:hAnsi="Palatino Linotype" w:cs="Times New Roman"/>
          <w:sz w:val="24"/>
          <w:szCs w:val="24"/>
        </w:rPr>
        <w:t>,</w:t>
      </w:r>
      <w:r w:rsidRPr="00C86026">
        <w:rPr>
          <w:rFonts w:ascii="Palatino Linotype" w:hAnsi="Palatino Linotype" w:cs="Times New Roman"/>
          <w:sz w:val="24"/>
          <w:szCs w:val="24"/>
        </w:rPr>
        <w:t xml:space="preserve"> recorded by δ</w:t>
      </w:r>
      <w:r w:rsidRPr="00C86026">
        <w:rPr>
          <w:rFonts w:ascii="Palatino Linotype" w:hAnsi="Palatino Linotype" w:cs="Times New Roman"/>
          <w:sz w:val="24"/>
          <w:szCs w:val="24"/>
          <w:vertAlign w:val="superscript"/>
        </w:rPr>
        <w:t>18</w:t>
      </w:r>
      <w:r w:rsidRPr="00C86026">
        <w:rPr>
          <w:rFonts w:ascii="Palatino Linotype" w:hAnsi="Palatino Linotype" w:cs="Times New Roman"/>
          <w:sz w:val="24"/>
          <w:szCs w:val="24"/>
        </w:rPr>
        <w:t xml:space="preserve">O in marine </w:t>
      </w:r>
      <w:proofErr w:type="spellStart"/>
      <w:r w:rsidRPr="00C86026">
        <w:rPr>
          <w:rFonts w:ascii="Palatino Linotype" w:hAnsi="Palatino Linotype" w:cs="Times New Roman"/>
          <w:sz w:val="24"/>
          <w:szCs w:val="24"/>
        </w:rPr>
        <w:t>foramin</w:t>
      </w:r>
      <w:r w:rsidR="00482C88" w:rsidRPr="00C86026">
        <w:rPr>
          <w:rFonts w:ascii="Palatino Linotype" w:hAnsi="Palatino Linotype" w:cs="Times New Roman"/>
          <w:sz w:val="24"/>
          <w:szCs w:val="24"/>
        </w:rPr>
        <w:t>i</w:t>
      </w:r>
      <w:r w:rsidRPr="00C86026">
        <w:rPr>
          <w:rFonts w:ascii="Palatino Linotype" w:hAnsi="Palatino Linotype" w:cs="Times New Roman"/>
          <w:sz w:val="24"/>
          <w:szCs w:val="24"/>
        </w:rPr>
        <w:t>feral</w:t>
      </w:r>
      <w:proofErr w:type="spellEnd"/>
      <w:r w:rsidRPr="00C86026">
        <w:rPr>
          <w:rFonts w:ascii="Palatino Linotype" w:hAnsi="Palatino Linotype" w:cs="Times New Roman"/>
          <w:sz w:val="24"/>
          <w:szCs w:val="24"/>
        </w:rPr>
        <w:t xml:space="preserve"> records</w:t>
      </w:r>
      <w:r w:rsidR="002E1DBA">
        <w:rPr>
          <w:rFonts w:ascii="Palatino Linotype" w:hAnsi="Palatino Linotype" w:cs="Times New Roman"/>
          <w:sz w:val="24"/>
          <w:szCs w:val="24"/>
        </w:rPr>
        <w:t>,</w:t>
      </w:r>
      <w:r w:rsidRPr="00C86026">
        <w:rPr>
          <w:rFonts w:ascii="Palatino Linotype" w:hAnsi="Palatino Linotype" w:cs="Times New Roman"/>
          <w:sz w:val="24"/>
          <w:szCs w:val="24"/>
        </w:rPr>
        <w:t xml:space="preserve"> is a deep-water temperature signal and not an </w:t>
      </w:r>
      <w:r w:rsidR="002E1DBA" w:rsidRPr="00C86026">
        <w:rPr>
          <w:rFonts w:ascii="Palatino Linotype" w:hAnsi="Palatino Linotype" w:cs="Times New Roman"/>
          <w:sz w:val="24"/>
          <w:szCs w:val="24"/>
        </w:rPr>
        <w:t>ice</w:t>
      </w:r>
      <w:r w:rsidR="002E1DBA">
        <w:rPr>
          <w:rFonts w:ascii="Palatino Linotype" w:hAnsi="Palatino Linotype" w:cs="Times New Roman"/>
          <w:sz w:val="24"/>
          <w:szCs w:val="24"/>
        </w:rPr>
        <w:t>-</w:t>
      </w:r>
      <w:r w:rsidRPr="00C86026">
        <w:rPr>
          <w:rFonts w:ascii="Palatino Linotype" w:hAnsi="Palatino Linotype" w:cs="Times New Roman"/>
          <w:sz w:val="24"/>
          <w:szCs w:val="24"/>
        </w:rPr>
        <w:t xml:space="preserve">volume signal. Skinner and </w:t>
      </w:r>
      <w:proofErr w:type="spellStart"/>
      <w:r w:rsidRPr="00C86026">
        <w:rPr>
          <w:rFonts w:ascii="Palatino Linotype" w:hAnsi="Palatino Linotype" w:cs="Times New Roman"/>
          <w:sz w:val="24"/>
          <w:szCs w:val="24"/>
        </w:rPr>
        <w:t>Shackleton</w:t>
      </w:r>
      <w:proofErr w:type="spellEnd"/>
      <w:r w:rsidRPr="00C86026">
        <w:rPr>
          <w:rFonts w:ascii="Palatino Linotype" w:hAnsi="Palatino Linotype" w:cs="Times New Roman"/>
          <w:sz w:val="24"/>
          <w:szCs w:val="24"/>
        </w:rPr>
        <w:t xml:space="preserve"> (2005) showed that</w:t>
      </w:r>
      <w:r w:rsidRPr="00C86026">
        <w:rPr>
          <w:rFonts w:ascii="Palatino Linotype" w:eastAsia="AdvTimes" w:hAnsi="Palatino Linotype" w:cs="Times New Roman"/>
          <w:sz w:val="24"/>
          <w:szCs w:val="24"/>
        </w:rPr>
        <w:t xml:space="preserve"> fluctuations in benthic δ</w:t>
      </w:r>
      <w:r w:rsidRPr="00C86026">
        <w:rPr>
          <w:rFonts w:ascii="Palatino Linotype" w:eastAsia="AdvTimes" w:hAnsi="Palatino Linotype" w:cs="Times New Roman"/>
          <w:sz w:val="24"/>
          <w:szCs w:val="24"/>
          <w:vertAlign w:val="superscript"/>
        </w:rPr>
        <w:t>18</w:t>
      </w:r>
      <w:r w:rsidRPr="00C86026">
        <w:rPr>
          <w:rFonts w:ascii="Palatino Linotype" w:eastAsia="AdvTimes" w:hAnsi="Palatino Linotype" w:cs="Times New Roman"/>
          <w:sz w:val="24"/>
          <w:szCs w:val="24"/>
        </w:rPr>
        <w:t xml:space="preserve">O and MIS boundaries from different hydrological settings may be significantly </w:t>
      </w:r>
      <w:proofErr w:type="spellStart"/>
      <w:r w:rsidRPr="00C86026">
        <w:rPr>
          <w:rFonts w:ascii="Palatino Linotype" w:eastAsia="AdvTimes" w:hAnsi="Palatino Linotype" w:cs="Times New Roman"/>
          <w:sz w:val="24"/>
          <w:szCs w:val="24"/>
        </w:rPr>
        <w:t>diachronous</w:t>
      </w:r>
      <w:proofErr w:type="spellEnd"/>
      <w:r w:rsidRPr="00C86026">
        <w:rPr>
          <w:rFonts w:ascii="Palatino Linotype" w:eastAsia="AdvTimes" w:hAnsi="Palatino Linotype" w:cs="Times New Roman"/>
          <w:sz w:val="24"/>
          <w:szCs w:val="24"/>
        </w:rPr>
        <w:t>. The use of benthic δ</w:t>
      </w:r>
      <w:r w:rsidRPr="00C86026">
        <w:rPr>
          <w:rFonts w:ascii="Palatino Linotype" w:eastAsia="AdvTimes" w:hAnsi="Palatino Linotype" w:cs="Times New Roman"/>
          <w:sz w:val="24"/>
          <w:szCs w:val="24"/>
          <w:vertAlign w:val="superscript"/>
        </w:rPr>
        <w:t>18</w:t>
      </w:r>
      <w:r w:rsidRPr="00C86026">
        <w:rPr>
          <w:rFonts w:ascii="Palatino Linotype" w:eastAsia="AdvTimes" w:hAnsi="Palatino Linotype" w:cs="Times New Roman"/>
          <w:sz w:val="24"/>
          <w:szCs w:val="24"/>
        </w:rPr>
        <w:t xml:space="preserve">O as a proxy for global ice volume as established by </w:t>
      </w:r>
      <w:proofErr w:type="spellStart"/>
      <w:r w:rsidRPr="00C86026">
        <w:rPr>
          <w:rFonts w:ascii="Palatino Linotype" w:eastAsia="AdvTimes" w:hAnsi="Palatino Linotype" w:cs="Times New Roman"/>
          <w:sz w:val="24"/>
          <w:szCs w:val="24"/>
        </w:rPr>
        <w:t>Shackleton</w:t>
      </w:r>
      <w:proofErr w:type="spellEnd"/>
      <w:r w:rsidRPr="00C86026">
        <w:rPr>
          <w:rFonts w:ascii="Palatino Linotype" w:eastAsia="AdvTimes" w:hAnsi="Palatino Linotype" w:cs="Times New Roman"/>
          <w:sz w:val="24"/>
          <w:szCs w:val="24"/>
        </w:rPr>
        <w:t xml:space="preserve"> (1967) begins to “break down at millennial time-scales and in particular across glacial–interglacial transitions”. Thus, for relatively short intervals such as the LGM, the marine isotope record is inappropriate for defining its span.  </w:t>
      </w:r>
    </w:p>
    <w:p w14:paraId="1B774BA9" w14:textId="77777777" w:rsidR="00D5756B" w:rsidRPr="00C86026" w:rsidRDefault="00D5756B" w:rsidP="002F3A32">
      <w:pPr>
        <w:spacing w:after="0" w:line="360" w:lineRule="auto"/>
        <w:rPr>
          <w:rFonts w:ascii="Palatino Linotype" w:hAnsi="Palatino Linotype" w:cs="Times New Roman"/>
          <w:sz w:val="24"/>
          <w:szCs w:val="24"/>
        </w:rPr>
      </w:pPr>
    </w:p>
    <w:p w14:paraId="4A9E662A" w14:textId="1B5CFD09" w:rsidR="00091A96" w:rsidRPr="00C86026" w:rsidRDefault="00091A96" w:rsidP="002F3A32">
      <w:pPr>
        <w:autoSpaceDE w:val="0"/>
        <w:autoSpaceDN w:val="0"/>
        <w:adjustRightInd w:val="0"/>
        <w:spacing w:after="0" w:line="360" w:lineRule="auto"/>
        <w:rPr>
          <w:rFonts w:ascii="Palatino Linotype" w:hAnsi="Palatino Linotype" w:cs="MathPackOne"/>
          <w:sz w:val="24"/>
          <w:szCs w:val="24"/>
        </w:rPr>
      </w:pPr>
      <w:r w:rsidRPr="00C86026">
        <w:rPr>
          <w:rFonts w:ascii="Palatino Linotype" w:hAnsi="Palatino Linotype" w:cs="Times New Roman"/>
          <w:sz w:val="24"/>
          <w:szCs w:val="24"/>
        </w:rPr>
        <w:t>The timescale of the deep ocean δ</w:t>
      </w:r>
      <w:r w:rsidRPr="00C86026">
        <w:rPr>
          <w:rFonts w:ascii="Palatino Linotype" w:hAnsi="Palatino Linotype" w:cs="Times New Roman"/>
          <w:sz w:val="24"/>
          <w:szCs w:val="24"/>
          <w:vertAlign w:val="superscript"/>
        </w:rPr>
        <w:t>18</w:t>
      </w:r>
      <w:r w:rsidRPr="00C86026">
        <w:rPr>
          <w:rFonts w:ascii="Palatino Linotype" w:hAnsi="Palatino Linotype" w:cs="Times New Roman"/>
          <w:sz w:val="24"/>
          <w:szCs w:val="24"/>
        </w:rPr>
        <w:t xml:space="preserve">O signal has been </w:t>
      </w:r>
      <w:r w:rsidR="00DA361D" w:rsidRPr="00C86026">
        <w:rPr>
          <w:rFonts w:ascii="Palatino Linotype" w:hAnsi="Palatino Linotype" w:cs="Times New Roman"/>
          <w:sz w:val="24"/>
          <w:szCs w:val="24"/>
        </w:rPr>
        <w:t>cons</w:t>
      </w:r>
      <w:r w:rsidR="00F15A2C" w:rsidRPr="00C86026">
        <w:rPr>
          <w:rFonts w:ascii="Palatino Linotype" w:hAnsi="Palatino Linotype" w:cs="Times New Roman"/>
          <w:sz w:val="24"/>
          <w:szCs w:val="24"/>
        </w:rPr>
        <w:t>t</w:t>
      </w:r>
      <w:r w:rsidR="00DA361D" w:rsidRPr="00C86026">
        <w:rPr>
          <w:rFonts w:ascii="Palatino Linotype" w:hAnsi="Palatino Linotype" w:cs="Times New Roman"/>
          <w:sz w:val="24"/>
          <w:szCs w:val="24"/>
        </w:rPr>
        <w:t xml:space="preserve">ructed </w:t>
      </w:r>
      <w:r w:rsidRPr="00C86026">
        <w:rPr>
          <w:rFonts w:ascii="Palatino Linotype" w:hAnsi="Palatino Linotype" w:cs="Times New Roman"/>
          <w:sz w:val="24"/>
          <w:szCs w:val="24"/>
        </w:rPr>
        <w:t xml:space="preserve">by assuming </w:t>
      </w:r>
      <w:proofErr w:type="gramStart"/>
      <w:r w:rsidR="00EA087A">
        <w:rPr>
          <w:rFonts w:ascii="Palatino Linotype" w:hAnsi="Palatino Linotype" w:cs="Times New Roman"/>
          <w:sz w:val="24"/>
          <w:szCs w:val="24"/>
        </w:rPr>
        <w:t xml:space="preserve">that </w:t>
      </w:r>
      <w:r w:rsidRPr="00C86026">
        <w:rPr>
          <w:rFonts w:ascii="Palatino Linotype" w:hAnsi="Palatino Linotype" w:cs="Times New Roman"/>
          <w:sz w:val="24"/>
          <w:szCs w:val="24"/>
        </w:rPr>
        <w:t>solar forcing paces variations</w:t>
      </w:r>
      <w:proofErr w:type="gramEnd"/>
      <w:r w:rsidRPr="00C86026">
        <w:rPr>
          <w:rFonts w:ascii="Palatino Linotype" w:hAnsi="Palatino Linotype" w:cs="Times New Roman"/>
          <w:sz w:val="24"/>
          <w:szCs w:val="24"/>
        </w:rPr>
        <w:t xml:space="preserve"> in δ</w:t>
      </w:r>
      <w:r w:rsidRPr="00C86026">
        <w:rPr>
          <w:rFonts w:ascii="Palatino Linotype" w:hAnsi="Palatino Linotype" w:cs="Times New Roman"/>
          <w:sz w:val="24"/>
          <w:szCs w:val="24"/>
          <w:vertAlign w:val="superscript"/>
        </w:rPr>
        <w:t>18</w:t>
      </w:r>
      <w:r w:rsidRPr="00C86026">
        <w:rPr>
          <w:rFonts w:ascii="Palatino Linotype" w:hAnsi="Palatino Linotype" w:cs="Times New Roman"/>
          <w:sz w:val="24"/>
          <w:szCs w:val="24"/>
        </w:rPr>
        <w:t>O variations (</w:t>
      </w:r>
      <w:r w:rsidR="002505C3" w:rsidRPr="00C86026">
        <w:rPr>
          <w:rFonts w:ascii="Palatino Linotype" w:hAnsi="Palatino Linotype" w:cs="Times New Roman"/>
          <w:sz w:val="24"/>
          <w:szCs w:val="24"/>
        </w:rPr>
        <w:t>Hays</w:t>
      </w:r>
      <w:r w:rsidRPr="00C86026">
        <w:rPr>
          <w:rFonts w:ascii="Palatino Linotype" w:hAnsi="Palatino Linotype" w:cs="Times New Roman"/>
          <w:sz w:val="24"/>
          <w:szCs w:val="24"/>
        </w:rPr>
        <w:t xml:space="preserve"> et al. 1976) and this provides the basis for the SPECMAP timescale. </w:t>
      </w:r>
      <w:r w:rsidR="00141BF5" w:rsidRPr="00C86026">
        <w:rPr>
          <w:rFonts w:ascii="Palatino Linotype" w:hAnsi="Palatino Linotype" w:cs="Times New Roman"/>
          <w:sz w:val="24"/>
          <w:szCs w:val="24"/>
        </w:rPr>
        <w:t>Thompson and Goldstein (2006) calibrated this timescale using radiometric dating</w:t>
      </w:r>
      <w:r w:rsidR="00A604EF" w:rsidRPr="00C86026">
        <w:rPr>
          <w:rFonts w:ascii="Palatino Linotype" w:hAnsi="Palatino Linotype" w:cs="Times New Roman"/>
          <w:sz w:val="24"/>
          <w:szCs w:val="24"/>
        </w:rPr>
        <w:t xml:space="preserve"> and found significant discrepancies in the orbital tuning with observed U-series ages from corals</w:t>
      </w:r>
      <w:r w:rsidR="00141BF5" w:rsidRPr="00C86026">
        <w:rPr>
          <w:rFonts w:ascii="Palatino Linotype" w:hAnsi="Palatino Linotype" w:cs="Times New Roman"/>
          <w:sz w:val="24"/>
          <w:szCs w:val="24"/>
        </w:rPr>
        <w:t xml:space="preserve">. </w:t>
      </w:r>
      <w:r w:rsidR="00A604EF" w:rsidRPr="00C86026">
        <w:rPr>
          <w:rFonts w:ascii="Palatino Linotype" w:hAnsi="Palatino Linotype" w:cs="Times New Roman"/>
          <w:sz w:val="24"/>
          <w:szCs w:val="24"/>
        </w:rPr>
        <w:t>They found</w:t>
      </w:r>
      <w:r w:rsidR="00141BF5" w:rsidRPr="00C86026">
        <w:rPr>
          <w:rFonts w:ascii="Palatino Linotype" w:hAnsi="Palatino Linotype" w:cs="Times New Roman"/>
          <w:sz w:val="24"/>
          <w:szCs w:val="24"/>
        </w:rPr>
        <w:t xml:space="preserve"> that for </w:t>
      </w:r>
      <w:r w:rsidR="00F15A2C" w:rsidRPr="00C86026">
        <w:rPr>
          <w:rFonts w:ascii="Palatino Linotype" w:hAnsi="Palatino Linotype" w:cs="Times New Roman"/>
          <w:sz w:val="24"/>
          <w:szCs w:val="24"/>
        </w:rPr>
        <w:t>Marine Isotope Stage (</w:t>
      </w:r>
      <w:r w:rsidR="00141BF5" w:rsidRPr="00C86026">
        <w:rPr>
          <w:rFonts w:ascii="Palatino Linotype" w:hAnsi="Palatino Linotype" w:cs="Times New Roman"/>
          <w:sz w:val="24"/>
          <w:szCs w:val="24"/>
        </w:rPr>
        <w:t>MIS</w:t>
      </w:r>
      <w:r w:rsidR="00F15A2C" w:rsidRPr="00C86026">
        <w:rPr>
          <w:rFonts w:ascii="Palatino Linotype" w:hAnsi="Palatino Linotype" w:cs="Times New Roman"/>
          <w:sz w:val="24"/>
          <w:szCs w:val="24"/>
        </w:rPr>
        <w:t>)</w:t>
      </w:r>
      <w:r w:rsidR="00141BF5" w:rsidRPr="00C86026">
        <w:rPr>
          <w:rFonts w:ascii="Palatino Linotype" w:hAnsi="Palatino Linotype" w:cs="Times New Roman"/>
          <w:sz w:val="24"/>
          <w:szCs w:val="24"/>
        </w:rPr>
        <w:t xml:space="preserve"> 2</w:t>
      </w:r>
      <w:r w:rsidR="00C316D7" w:rsidRPr="00C86026">
        <w:rPr>
          <w:rFonts w:ascii="Palatino Linotype" w:hAnsi="Palatino Linotype" w:cs="Times New Roman"/>
          <w:sz w:val="24"/>
          <w:szCs w:val="24"/>
        </w:rPr>
        <w:t>,</w:t>
      </w:r>
      <w:r w:rsidR="00141BF5" w:rsidRPr="00C86026">
        <w:rPr>
          <w:rFonts w:ascii="Palatino Linotype" w:hAnsi="Palatino Linotype" w:cs="Times New Roman"/>
          <w:sz w:val="24"/>
          <w:szCs w:val="24"/>
        </w:rPr>
        <w:t xml:space="preserve"> SPECMAP ages were too young,</w:t>
      </w:r>
      <w:r w:rsidR="002E1DBA">
        <w:rPr>
          <w:rFonts w:ascii="Palatino Linotype" w:hAnsi="Palatino Linotype" w:cs="Times New Roman"/>
          <w:sz w:val="24"/>
          <w:szCs w:val="24"/>
        </w:rPr>
        <w:t xml:space="preserve"> </w:t>
      </w:r>
      <w:r w:rsidR="00141BF5" w:rsidRPr="00C86026">
        <w:rPr>
          <w:rFonts w:ascii="Palatino Linotype" w:hAnsi="Palatino Linotype" w:cs="Times New Roman"/>
          <w:sz w:val="24"/>
          <w:szCs w:val="24"/>
        </w:rPr>
        <w:t>up to 5</w:t>
      </w:r>
      <w:r w:rsidR="00C316D7" w:rsidRPr="00C86026">
        <w:rPr>
          <w:rFonts w:ascii="Palatino Linotype" w:hAnsi="Palatino Linotype" w:cs="Times New Roman"/>
          <w:sz w:val="24"/>
          <w:szCs w:val="24"/>
        </w:rPr>
        <w:t>.2</w:t>
      </w:r>
      <w:r w:rsidR="00141BF5" w:rsidRPr="00C86026">
        <w:rPr>
          <w:rFonts w:ascii="Palatino Linotype" w:hAnsi="Palatino Linotype" w:cs="Times New Roman"/>
          <w:sz w:val="24"/>
          <w:szCs w:val="24"/>
        </w:rPr>
        <w:t xml:space="preserve"> </w:t>
      </w:r>
      <w:proofErr w:type="spellStart"/>
      <w:r w:rsidR="00141BF5" w:rsidRPr="00C86026">
        <w:rPr>
          <w:rFonts w:ascii="Palatino Linotype" w:hAnsi="Palatino Linotype" w:cs="Times New Roman"/>
          <w:sz w:val="24"/>
          <w:szCs w:val="24"/>
        </w:rPr>
        <w:t>ka</w:t>
      </w:r>
      <w:proofErr w:type="spellEnd"/>
      <w:r w:rsidR="00141BF5" w:rsidRPr="00C86026">
        <w:rPr>
          <w:rFonts w:ascii="Palatino Linotype" w:hAnsi="Palatino Linotype" w:cs="Times New Roman"/>
          <w:sz w:val="24"/>
          <w:szCs w:val="24"/>
        </w:rPr>
        <w:t xml:space="preserve"> </w:t>
      </w:r>
      <w:r w:rsidR="001320DE" w:rsidRPr="00C86026">
        <w:rPr>
          <w:rFonts w:ascii="Palatino Linotype" w:hAnsi="Palatino Linotype" w:cs="Times New Roman"/>
          <w:sz w:val="24"/>
          <w:szCs w:val="24"/>
        </w:rPr>
        <w:t xml:space="preserve">too young </w:t>
      </w:r>
      <w:r w:rsidR="00141BF5" w:rsidRPr="00C86026">
        <w:rPr>
          <w:rFonts w:ascii="Palatino Linotype" w:hAnsi="Palatino Linotype" w:cs="Times New Roman"/>
          <w:sz w:val="24"/>
          <w:szCs w:val="24"/>
        </w:rPr>
        <w:t>at 1</w:t>
      </w:r>
      <w:r w:rsidR="00C316D7" w:rsidRPr="00C86026">
        <w:rPr>
          <w:rFonts w:ascii="Palatino Linotype" w:hAnsi="Palatino Linotype" w:cs="Times New Roman"/>
          <w:sz w:val="24"/>
          <w:szCs w:val="24"/>
        </w:rPr>
        <w:t>7.9</w:t>
      </w:r>
      <w:r w:rsidR="00141BF5" w:rsidRPr="00C86026">
        <w:rPr>
          <w:rFonts w:ascii="Palatino Linotype" w:hAnsi="Palatino Linotype" w:cs="Times New Roman"/>
          <w:sz w:val="24"/>
          <w:szCs w:val="24"/>
        </w:rPr>
        <w:t xml:space="preserve"> </w:t>
      </w:r>
      <w:proofErr w:type="spellStart"/>
      <w:r w:rsidR="00141BF5" w:rsidRPr="00C86026">
        <w:rPr>
          <w:rFonts w:ascii="Palatino Linotype" w:hAnsi="Palatino Linotype" w:cs="Times New Roman"/>
          <w:sz w:val="24"/>
          <w:szCs w:val="24"/>
        </w:rPr>
        <w:t>ka</w:t>
      </w:r>
      <w:proofErr w:type="spellEnd"/>
      <w:r w:rsidR="00141BF5" w:rsidRPr="00C86026">
        <w:rPr>
          <w:rFonts w:ascii="Palatino Linotype" w:hAnsi="Palatino Linotype" w:cs="Times New Roman"/>
          <w:sz w:val="24"/>
          <w:szCs w:val="24"/>
        </w:rPr>
        <w:t>, the original date assigned to the trough in δ</w:t>
      </w:r>
      <w:r w:rsidR="00141BF5" w:rsidRPr="00C86026">
        <w:rPr>
          <w:rFonts w:ascii="Palatino Linotype" w:hAnsi="Palatino Linotype" w:cs="Times New Roman"/>
          <w:sz w:val="24"/>
          <w:szCs w:val="24"/>
          <w:vertAlign w:val="superscript"/>
        </w:rPr>
        <w:t>18</w:t>
      </w:r>
      <w:r w:rsidR="00141BF5" w:rsidRPr="00C86026">
        <w:rPr>
          <w:rFonts w:ascii="Palatino Linotype" w:hAnsi="Palatino Linotype" w:cs="Times New Roman"/>
          <w:sz w:val="24"/>
          <w:szCs w:val="24"/>
        </w:rPr>
        <w:t>O for the</w:t>
      </w:r>
      <w:r w:rsidR="00C316D7" w:rsidRPr="00C86026">
        <w:rPr>
          <w:rFonts w:ascii="Palatino Linotype" w:hAnsi="Palatino Linotype" w:cs="Times New Roman"/>
          <w:sz w:val="24"/>
          <w:szCs w:val="24"/>
        </w:rPr>
        <w:t xml:space="preserve"> </w:t>
      </w:r>
      <w:r w:rsidR="00141BF5" w:rsidRPr="00C86026">
        <w:rPr>
          <w:rFonts w:ascii="Palatino Linotype" w:hAnsi="Palatino Linotype" w:cs="Times New Roman"/>
          <w:sz w:val="24"/>
          <w:szCs w:val="24"/>
        </w:rPr>
        <w:t>last glacial cycle by Martinson et al</w:t>
      </w:r>
      <w:r w:rsidR="00DA361D" w:rsidRPr="00C86026">
        <w:rPr>
          <w:rFonts w:ascii="Palatino Linotype" w:hAnsi="Palatino Linotype" w:cs="Times New Roman"/>
          <w:sz w:val="24"/>
          <w:szCs w:val="24"/>
        </w:rPr>
        <w:t>.</w:t>
      </w:r>
      <w:r w:rsidR="00141BF5" w:rsidRPr="00C86026">
        <w:rPr>
          <w:rFonts w:ascii="Palatino Linotype" w:hAnsi="Palatino Linotype" w:cs="Times New Roman"/>
          <w:sz w:val="24"/>
          <w:szCs w:val="24"/>
        </w:rPr>
        <w:t xml:space="preserve"> (1987</w:t>
      </w:r>
      <w:r w:rsidR="00C316D7" w:rsidRPr="00C86026">
        <w:rPr>
          <w:rFonts w:ascii="Palatino Linotype" w:hAnsi="Palatino Linotype" w:cs="Times New Roman"/>
          <w:sz w:val="24"/>
          <w:szCs w:val="24"/>
        </w:rPr>
        <w:t>, event 2.2. in their Fig. 18</w:t>
      </w:r>
      <w:r w:rsidR="00141BF5" w:rsidRPr="00C86026">
        <w:rPr>
          <w:rFonts w:ascii="Palatino Linotype" w:hAnsi="Palatino Linotype" w:cs="Times New Roman"/>
          <w:sz w:val="24"/>
          <w:szCs w:val="24"/>
        </w:rPr>
        <w:t>).</w:t>
      </w:r>
      <w:r w:rsidR="001320DE" w:rsidRPr="00C86026">
        <w:rPr>
          <w:rFonts w:ascii="Palatino Linotype" w:hAnsi="Palatino Linotype" w:cs="Times New Roman"/>
          <w:sz w:val="24"/>
          <w:szCs w:val="24"/>
        </w:rPr>
        <w:t xml:space="preserve"> The new</w:t>
      </w:r>
      <w:r w:rsidR="002E1DBA">
        <w:rPr>
          <w:rFonts w:ascii="Palatino Linotype" w:hAnsi="Palatino Linotype" w:cs="Times New Roman"/>
          <w:sz w:val="24"/>
          <w:szCs w:val="24"/>
        </w:rPr>
        <w:t>ly</w:t>
      </w:r>
      <w:r w:rsidR="001320DE" w:rsidRPr="00C86026">
        <w:rPr>
          <w:rFonts w:ascii="Palatino Linotype" w:hAnsi="Palatino Linotype" w:cs="Times New Roman"/>
          <w:sz w:val="24"/>
          <w:szCs w:val="24"/>
        </w:rPr>
        <w:t xml:space="preserve"> adjusted radiometric calibration of SPECMAP p</w:t>
      </w:r>
      <w:r w:rsidR="00DA361D" w:rsidRPr="00C86026">
        <w:rPr>
          <w:rFonts w:ascii="Palatino Linotype" w:hAnsi="Palatino Linotype" w:cs="Times New Roman"/>
          <w:sz w:val="24"/>
          <w:szCs w:val="24"/>
        </w:rPr>
        <w:t>laces</w:t>
      </w:r>
      <w:r w:rsidR="001320DE" w:rsidRPr="00C86026">
        <w:rPr>
          <w:rFonts w:ascii="Palatino Linotype" w:hAnsi="Palatino Linotype" w:cs="Times New Roman"/>
          <w:sz w:val="24"/>
          <w:szCs w:val="24"/>
        </w:rPr>
        <w:t xml:space="preserve"> the trough in δ</w:t>
      </w:r>
      <w:r w:rsidR="001320DE" w:rsidRPr="00C86026">
        <w:rPr>
          <w:rFonts w:ascii="Palatino Linotype" w:hAnsi="Palatino Linotype" w:cs="Times New Roman"/>
          <w:sz w:val="24"/>
          <w:szCs w:val="24"/>
          <w:vertAlign w:val="superscript"/>
        </w:rPr>
        <w:t>18</w:t>
      </w:r>
      <w:r w:rsidR="001320DE" w:rsidRPr="00C86026">
        <w:rPr>
          <w:rFonts w:ascii="Palatino Linotype" w:hAnsi="Palatino Linotype" w:cs="Times New Roman"/>
          <w:sz w:val="24"/>
          <w:szCs w:val="24"/>
        </w:rPr>
        <w:t>O at c. 23</w:t>
      </w:r>
      <w:r w:rsidR="00C316D7" w:rsidRPr="00C86026">
        <w:rPr>
          <w:rFonts w:ascii="Palatino Linotype" w:hAnsi="Palatino Linotype" w:cs="Times New Roman"/>
          <w:sz w:val="24"/>
          <w:szCs w:val="24"/>
        </w:rPr>
        <w:t>.1</w:t>
      </w:r>
      <w:r w:rsidR="0039096E" w:rsidRPr="00C86026">
        <w:rPr>
          <w:rFonts w:ascii="Palatino Linotype" w:hAnsi="Palatino Linotype" w:cs="Times New Roman"/>
          <w:sz w:val="24"/>
          <w:szCs w:val="24"/>
        </w:rPr>
        <w:t xml:space="preserve"> </w:t>
      </w:r>
      <w:proofErr w:type="spellStart"/>
      <w:r w:rsidR="0039096E" w:rsidRPr="00C86026">
        <w:rPr>
          <w:rFonts w:ascii="Palatino Linotype" w:hAnsi="Palatino Linotype" w:cs="Times New Roman"/>
          <w:sz w:val="24"/>
          <w:szCs w:val="24"/>
        </w:rPr>
        <w:t>ka</w:t>
      </w:r>
      <w:proofErr w:type="spellEnd"/>
      <w:r w:rsidR="00DA361D" w:rsidRPr="00C86026">
        <w:rPr>
          <w:rFonts w:ascii="Palatino Linotype" w:hAnsi="Palatino Linotype" w:cs="Times New Roman"/>
          <w:sz w:val="24"/>
          <w:szCs w:val="24"/>
        </w:rPr>
        <w:t>,</w:t>
      </w:r>
      <w:r w:rsidR="0039096E" w:rsidRPr="00C86026">
        <w:rPr>
          <w:rFonts w:ascii="Palatino Linotype" w:hAnsi="Palatino Linotype" w:cs="Times New Roman"/>
          <w:sz w:val="24"/>
          <w:szCs w:val="24"/>
        </w:rPr>
        <w:t xml:space="preserve"> the lowest sea levels bracketed between 23.1 and 24.6 </w:t>
      </w:r>
      <w:proofErr w:type="spellStart"/>
      <w:r w:rsidR="0039096E" w:rsidRPr="00C86026">
        <w:rPr>
          <w:rFonts w:ascii="Palatino Linotype" w:hAnsi="Palatino Linotype" w:cs="Times New Roman"/>
          <w:sz w:val="24"/>
          <w:szCs w:val="24"/>
        </w:rPr>
        <w:t>ka</w:t>
      </w:r>
      <w:proofErr w:type="spellEnd"/>
      <w:r w:rsidR="0039096E" w:rsidRPr="00C86026">
        <w:rPr>
          <w:rFonts w:ascii="Palatino Linotype" w:hAnsi="Palatino Linotype" w:cs="Times New Roman"/>
          <w:sz w:val="24"/>
          <w:szCs w:val="24"/>
        </w:rPr>
        <w:t xml:space="preserve">, with the latter age corresponding to the greatest </w:t>
      </w:r>
      <w:r w:rsidR="00DA361D" w:rsidRPr="00C86026">
        <w:rPr>
          <w:rFonts w:ascii="Palatino Linotype" w:hAnsi="Palatino Linotype" w:cs="Times New Roman"/>
          <w:sz w:val="24"/>
          <w:szCs w:val="24"/>
        </w:rPr>
        <w:t>sea-</w:t>
      </w:r>
      <w:r w:rsidR="0039096E" w:rsidRPr="00C86026">
        <w:rPr>
          <w:rFonts w:ascii="Palatino Linotype" w:hAnsi="Palatino Linotype" w:cs="Times New Roman"/>
          <w:sz w:val="24"/>
          <w:szCs w:val="24"/>
        </w:rPr>
        <w:t>level lowering of -132.1 m (Thompson and Goldstein, 2006).</w:t>
      </w:r>
      <w:r w:rsidR="00BF7849" w:rsidRPr="00C86026">
        <w:rPr>
          <w:rFonts w:ascii="Palatino Linotype" w:hAnsi="Palatino Linotype" w:cs="Times New Roman"/>
          <w:sz w:val="24"/>
          <w:szCs w:val="24"/>
        </w:rPr>
        <w:t xml:space="preserve"> </w:t>
      </w:r>
      <w:r w:rsidR="00940325" w:rsidRPr="00C86026">
        <w:rPr>
          <w:rFonts w:ascii="Palatino Linotype" w:hAnsi="Palatino Linotype" w:cs="Times New Roman"/>
          <w:sz w:val="24"/>
          <w:szCs w:val="24"/>
        </w:rPr>
        <w:t>An</w:t>
      </w:r>
      <w:r w:rsidR="00BF7849" w:rsidRPr="00C86026">
        <w:rPr>
          <w:rFonts w:ascii="Palatino Linotype" w:hAnsi="Palatino Linotype" w:cs="Times New Roman"/>
          <w:sz w:val="24"/>
          <w:szCs w:val="24"/>
        </w:rPr>
        <w:t xml:space="preserve"> offset </w:t>
      </w:r>
      <w:r w:rsidR="00940325" w:rsidRPr="00C86026">
        <w:rPr>
          <w:rFonts w:ascii="Palatino Linotype" w:hAnsi="Palatino Linotype" w:cs="Times New Roman"/>
          <w:sz w:val="24"/>
          <w:szCs w:val="24"/>
        </w:rPr>
        <w:t>also exists between</w:t>
      </w:r>
      <w:r w:rsidR="00BF7849" w:rsidRPr="00C86026">
        <w:rPr>
          <w:rFonts w:ascii="Palatino Linotype" w:hAnsi="Palatino Linotype" w:cs="Times New Roman"/>
          <w:sz w:val="24"/>
          <w:szCs w:val="24"/>
        </w:rPr>
        <w:t xml:space="preserve"> the high-resolution coral-derived sea-level curve of Thompson and Goldstein (2006) and a global </w:t>
      </w:r>
      <w:r w:rsidR="00DA361D" w:rsidRPr="00C86026">
        <w:rPr>
          <w:rFonts w:ascii="Palatino Linotype" w:hAnsi="Palatino Linotype" w:cs="Times New Roman"/>
          <w:sz w:val="24"/>
          <w:szCs w:val="24"/>
        </w:rPr>
        <w:t>synthetic '</w:t>
      </w:r>
      <w:r w:rsidR="00BF7849" w:rsidRPr="00C86026">
        <w:rPr>
          <w:rFonts w:ascii="Palatino Linotype" w:hAnsi="Palatino Linotype" w:cs="Times New Roman"/>
          <w:sz w:val="24"/>
          <w:szCs w:val="24"/>
        </w:rPr>
        <w:t>stack</w:t>
      </w:r>
      <w:r w:rsidR="00DA361D" w:rsidRPr="00C86026">
        <w:rPr>
          <w:rFonts w:ascii="Palatino Linotype" w:hAnsi="Palatino Linotype" w:cs="Times New Roman"/>
          <w:sz w:val="24"/>
          <w:szCs w:val="24"/>
        </w:rPr>
        <w:t>'</w:t>
      </w:r>
      <w:r w:rsidR="00BF7849" w:rsidRPr="00C86026">
        <w:rPr>
          <w:rFonts w:ascii="Palatino Linotype" w:hAnsi="Palatino Linotype" w:cs="Times New Roman"/>
          <w:sz w:val="24"/>
          <w:szCs w:val="24"/>
        </w:rPr>
        <w:t xml:space="preserve"> of 57 marine oxygen isotope records compiled by </w:t>
      </w:r>
      <w:proofErr w:type="spellStart"/>
      <w:r w:rsidR="00BF7849" w:rsidRPr="00C86026">
        <w:rPr>
          <w:rFonts w:ascii="Palatino Linotype" w:hAnsi="Palatino Linotype" w:cs="Times New Roman"/>
          <w:sz w:val="24"/>
          <w:szCs w:val="24"/>
        </w:rPr>
        <w:t>Lisiecki</w:t>
      </w:r>
      <w:proofErr w:type="spellEnd"/>
      <w:r w:rsidR="00BF7849" w:rsidRPr="00C86026">
        <w:rPr>
          <w:rFonts w:ascii="Palatino Linotype" w:hAnsi="Palatino Linotype" w:cs="Times New Roman"/>
          <w:sz w:val="24"/>
          <w:szCs w:val="24"/>
        </w:rPr>
        <w:t xml:space="preserve"> and </w:t>
      </w:r>
      <w:proofErr w:type="spellStart"/>
      <w:r w:rsidR="00BF7849" w:rsidRPr="00C86026">
        <w:rPr>
          <w:rFonts w:ascii="Palatino Linotype" w:hAnsi="Palatino Linotype" w:cs="Times New Roman"/>
          <w:sz w:val="24"/>
          <w:szCs w:val="24"/>
        </w:rPr>
        <w:t>Raymo</w:t>
      </w:r>
      <w:proofErr w:type="spellEnd"/>
      <w:r w:rsidR="00BF7849" w:rsidRPr="00C86026">
        <w:rPr>
          <w:rFonts w:ascii="Palatino Linotype" w:hAnsi="Palatino Linotype" w:cs="Times New Roman"/>
          <w:sz w:val="24"/>
          <w:szCs w:val="24"/>
        </w:rPr>
        <w:t xml:space="preserve"> (2005) </w:t>
      </w:r>
      <w:r w:rsidR="00F73BE7">
        <w:rPr>
          <w:rFonts w:ascii="Palatino Linotype" w:hAnsi="Palatino Linotype" w:cs="Times New Roman"/>
          <w:sz w:val="24"/>
          <w:szCs w:val="24"/>
        </w:rPr>
        <w:t>–</w:t>
      </w:r>
      <w:r w:rsidR="00940325" w:rsidRPr="00C86026">
        <w:rPr>
          <w:rFonts w:ascii="Palatino Linotype" w:hAnsi="Palatino Linotype" w:cs="Times New Roman"/>
          <w:sz w:val="24"/>
          <w:szCs w:val="24"/>
        </w:rPr>
        <w:t xml:space="preserve"> </w:t>
      </w:r>
      <w:r w:rsidR="00F73BE7">
        <w:rPr>
          <w:rFonts w:ascii="Palatino Linotype" w:hAnsi="Palatino Linotype" w:cs="Times New Roman"/>
          <w:sz w:val="24"/>
          <w:szCs w:val="24"/>
        </w:rPr>
        <w:t>(</w:t>
      </w:r>
      <w:r w:rsidR="00BF7849" w:rsidRPr="00C86026">
        <w:rPr>
          <w:rFonts w:ascii="Palatino Linotype" w:hAnsi="Palatino Linotype" w:cs="Times New Roman"/>
          <w:sz w:val="24"/>
          <w:szCs w:val="24"/>
        </w:rPr>
        <w:t>Fig. 2</w:t>
      </w:r>
      <w:r w:rsidR="00F73BE7">
        <w:rPr>
          <w:rFonts w:ascii="Palatino Linotype" w:hAnsi="Palatino Linotype" w:cs="Times New Roman"/>
          <w:sz w:val="24"/>
          <w:szCs w:val="24"/>
        </w:rPr>
        <w:t>)</w:t>
      </w:r>
      <w:r w:rsidR="00BF7849" w:rsidRPr="00C86026">
        <w:rPr>
          <w:rFonts w:ascii="Palatino Linotype" w:hAnsi="Palatino Linotype" w:cs="Times New Roman"/>
          <w:sz w:val="24"/>
          <w:szCs w:val="24"/>
        </w:rPr>
        <w:t>.</w:t>
      </w:r>
      <w:r w:rsidR="00940325" w:rsidRPr="00C86026">
        <w:rPr>
          <w:rFonts w:ascii="Palatino Linotype" w:hAnsi="Palatino Linotype" w:cs="Times New Roman"/>
          <w:sz w:val="24"/>
          <w:szCs w:val="24"/>
        </w:rPr>
        <w:t xml:space="preserve"> In their </w:t>
      </w:r>
      <w:r w:rsidR="002E1DBA">
        <w:rPr>
          <w:rFonts w:ascii="Palatino Linotype" w:hAnsi="Palatino Linotype" w:cs="Times New Roman"/>
          <w:sz w:val="24"/>
          <w:szCs w:val="24"/>
        </w:rPr>
        <w:t>'</w:t>
      </w:r>
      <w:r w:rsidR="00940325" w:rsidRPr="00C86026">
        <w:rPr>
          <w:rFonts w:ascii="Palatino Linotype" w:hAnsi="Palatino Linotype" w:cs="Times New Roman"/>
          <w:sz w:val="24"/>
          <w:szCs w:val="24"/>
        </w:rPr>
        <w:t>stack</w:t>
      </w:r>
      <w:r w:rsidR="002E1DBA">
        <w:rPr>
          <w:rFonts w:ascii="Palatino Linotype" w:hAnsi="Palatino Linotype" w:cs="Times New Roman"/>
          <w:sz w:val="24"/>
          <w:szCs w:val="24"/>
        </w:rPr>
        <w:t>'</w:t>
      </w:r>
      <w:r w:rsidR="00940325" w:rsidRPr="00C86026">
        <w:rPr>
          <w:rFonts w:ascii="Palatino Linotype" w:hAnsi="Palatino Linotype" w:cs="Times New Roman"/>
          <w:sz w:val="24"/>
          <w:szCs w:val="24"/>
        </w:rPr>
        <w:t xml:space="preserve">, </w:t>
      </w:r>
      <w:proofErr w:type="spellStart"/>
      <w:r w:rsidR="00940325" w:rsidRPr="00C86026">
        <w:rPr>
          <w:rFonts w:ascii="Palatino Linotype" w:hAnsi="Palatino Linotype" w:cs="Times New Roman"/>
          <w:sz w:val="24"/>
          <w:szCs w:val="24"/>
        </w:rPr>
        <w:t>Lisiecki</w:t>
      </w:r>
      <w:proofErr w:type="spellEnd"/>
      <w:r w:rsidR="00940325" w:rsidRPr="00C86026">
        <w:rPr>
          <w:rFonts w:ascii="Palatino Linotype" w:hAnsi="Palatino Linotype" w:cs="Times New Roman"/>
          <w:sz w:val="24"/>
          <w:szCs w:val="24"/>
        </w:rPr>
        <w:t xml:space="preserve"> and </w:t>
      </w:r>
      <w:proofErr w:type="spellStart"/>
      <w:r w:rsidR="00940325" w:rsidRPr="00C86026">
        <w:rPr>
          <w:rFonts w:ascii="Palatino Linotype" w:hAnsi="Palatino Linotype" w:cs="Times New Roman"/>
          <w:sz w:val="24"/>
          <w:szCs w:val="24"/>
        </w:rPr>
        <w:t>Raymo</w:t>
      </w:r>
      <w:proofErr w:type="spellEnd"/>
      <w:r w:rsidR="00940325" w:rsidRPr="00C86026">
        <w:rPr>
          <w:rFonts w:ascii="Palatino Linotype" w:hAnsi="Palatino Linotype" w:cs="Times New Roman"/>
          <w:sz w:val="24"/>
          <w:szCs w:val="24"/>
        </w:rPr>
        <w:t xml:space="preserve"> (2005) </w:t>
      </w:r>
      <w:r w:rsidR="00940325" w:rsidRPr="00C86026">
        <w:rPr>
          <w:rFonts w:ascii="Palatino Linotype" w:hAnsi="Palatino Linotype" w:cs="Times New Roman"/>
          <w:sz w:val="24"/>
          <w:szCs w:val="24"/>
        </w:rPr>
        <w:lastRenderedPageBreak/>
        <w:t xml:space="preserve">correlated the interval before 22 </w:t>
      </w:r>
      <w:proofErr w:type="spellStart"/>
      <w:r w:rsidR="00940325" w:rsidRPr="00C86026">
        <w:rPr>
          <w:rFonts w:ascii="Palatino Linotype" w:hAnsi="Palatino Linotype" w:cs="Times New Roman"/>
          <w:sz w:val="24"/>
          <w:szCs w:val="24"/>
        </w:rPr>
        <w:t>ka</w:t>
      </w:r>
      <w:proofErr w:type="spellEnd"/>
      <w:r w:rsidR="00940325" w:rsidRPr="00C86026">
        <w:rPr>
          <w:rFonts w:ascii="Palatino Linotype" w:hAnsi="Palatino Linotype" w:cs="Times New Roman"/>
          <w:sz w:val="24"/>
          <w:szCs w:val="24"/>
        </w:rPr>
        <w:t xml:space="preserve"> with the radiocarbon-dated benthic δ</w:t>
      </w:r>
      <w:r w:rsidR="00940325" w:rsidRPr="00C86026">
        <w:rPr>
          <w:rFonts w:ascii="Palatino Linotype" w:hAnsi="Palatino Linotype" w:cs="Times New Roman"/>
          <w:sz w:val="24"/>
          <w:szCs w:val="24"/>
          <w:vertAlign w:val="superscript"/>
        </w:rPr>
        <w:t>18</w:t>
      </w:r>
      <w:r w:rsidR="00940325" w:rsidRPr="00C86026">
        <w:rPr>
          <w:rFonts w:ascii="Palatino Linotype" w:hAnsi="Palatino Linotype" w:cs="Times New Roman"/>
          <w:sz w:val="24"/>
          <w:szCs w:val="24"/>
        </w:rPr>
        <w:t xml:space="preserve">O record of </w:t>
      </w:r>
      <w:proofErr w:type="spellStart"/>
      <w:r w:rsidR="00940325" w:rsidRPr="00C86026">
        <w:rPr>
          <w:rFonts w:ascii="Palatino Linotype" w:hAnsi="Palatino Linotype" w:cs="Times New Roman"/>
          <w:sz w:val="24"/>
          <w:szCs w:val="24"/>
        </w:rPr>
        <w:t>Waelbroeck</w:t>
      </w:r>
      <w:proofErr w:type="spellEnd"/>
      <w:r w:rsidR="00940325" w:rsidRPr="00C86026">
        <w:rPr>
          <w:rFonts w:ascii="Palatino Linotype" w:hAnsi="Palatino Linotype" w:cs="Times New Roman"/>
          <w:sz w:val="24"/>
          <w:szCs w:val="24"/>
        </w:rPr>
        <w:t xml:space="preserve"> et al. (2001) and the interval from 22-130 </w:t>
      </w:r>
      <w:proofErr w:type="spellStart"/>
      <w:r w:rsidR="00940325" w:rsidRPr="00C86026">
        <w:rPr>
          <w:rFonts w:ascii="Palatino Linotype" w:hAnsi="Palatino Linotype" w:cs="Times New Roman"/>
          <w:sz w:val="24"/>
          <w:szCs w:val="24"/>
        </w:rPr>
        <w:t>ka</w:t>
      </w:r>
      <w:proofErr w:type="spellEnd"/>
      <w:r w:rsidR="00940325" w:rsidRPr="00C86026">
        <w:rPr>
          <w:rFonts w:ascii="Palatino Linotype" w:hAnsi="Palatino Linotype" w:cs="Times New Roman"/>
          <w:sz w:val="24"/>
          <w:szCs w:val="24"/>
        </w:rPr>
        <w:t xml:space="preserve"> with the high-resolution benthic δ</w:t>
      </w:r>
      <w:r w:rsidR="00940325" w:rsidRPr="00C86026">
        <w:rPr>
          <w:rFonts w:ascii="Palatino Linotype" w:hAnsi="Palatino Linotype" w:cs="Times New Roman"/>
          <w:sz w:val="24"/>
          <w:szCs w:val="24"/>
          <w:vertAlign w:val="superscript"/>
        </w:rPr>
        <w:t>18</w:t>
      </w:r>
      <w:r w:rsidR="00940325" w:rsidRPr="00C86026">
        <w:rPr>
          <w:rFonts w:ascii="Palatino Linotype" w:hAnsi="Palatino Linotype" w:cs="Times New Roman"/>
          <w:sz w:val="24"/>
          <w:szCs w:val="24"/>
        </w:rPr>
        <w:t xml:space="preserve">O record of </w:t>
      </w:r>
      <w:proofErr w:type="spellStart"/>
      <w:r w:rsidR="00940325" w:rsidRPr="00C86026">
        <w:rPr>
          <w:rFonts w:ascii="Palatino Linotype" w:hAnsi="Palatino Linotype" w:cs="Times New Roman"/>
          <w:sz w:val="24"/>
          <w:szCs w:val="24"/>
        </w:rPr>
        <w:t>Shackleton</w:t>
      </w:r>
      <w:proofErr w:type="spellEnd"/>
      <w:r w:rsidR="00940325" w:rsidRPr="00C86026">
        <w:rPr>
          <w:rFonts w:ascii="Palatino Linotype" w:hAnsi="Palatino Linotype" w:cs="Times New Roman"/>
          <w:sz w:val="24"/>
          <w:szCs w:val="24"/>
        </w:rPr>
        <w:t xml:space="preserve"> et al. (2000). </w:t>
      </w:r>
      <w:r w:rsidR="00276563" w:rsidRPr="00C86026">
        <w:rPr>
          <w:rFonts w:ascii="Palatino Linotype" w:hAnsi="Palatino Linotype" w:cs="Times New Roman"/>
          <w:sz w:val="24"/>
          <w:szCs w:val="24"/>
        </w:rPr>
        <w:t xml:space="preserve">In </w:t>
      </w:r>
      <w:proofErr w:type="spellStart"/>
      <w:r w:rsidR="00276563" w:rsidRPr="00C86026">
        <w:rPr>
          <w:rFonts w:ascii="Palatino Linotype" w:hAnsi="Palatino Linotype" w:cs="Times New Roman"/>
          <w:sz w:val="24"/>
          <w:szCs w:val="24"/>
        </w:rPr>
        <w:t>Lisiecki</w:t>
      </w:r>
      <w:proofErr w:type="spellEnd"/>
      <w:r w:rsidR="00276563" w:rsidRPr="00C86026">
        <w:rPr>
          <w:rFonts w:ascii="Palatino Linotype" w:hAnsi="Palatino Linotype" w:cs="Times New Roman"/>
          <w:sz w:val="24"/>
          <w:szCs w:val="24"/>
        </w:rPr>
        <w:t xml:space="preserve"> and </w:t>
      </w:r>
      <w:proofErr w:type="spellStart"/>
      <w:r w:rsidR="00276563" w:rsidRPr="00C86026">
        <w:rPr>
          <w:rFonts w:ascii="Palatino Linotype" w:hAnsi="Palatino Linotype" w:cs="Times New Roman"/>
          <w:sz w:val="24"/>
          <w:szCs w:val="24"/>
        </w:rPr>
        <w:t>Raymo’s</w:t>
      </w:r>
      <w:proofErr w:type="spellEnd"/>
      <w:r w:rsidR="00276563" w:rsidRPr="00C86026">
        <w:rPr>
          <w:rFonts w:ascii="Palatino Linotype" w:hAnsi="Palatino Linotype" w:cs="Times New Roman"/>
          <w:sz w:val="24"/>
          <w:szCs w:val="24"/>
        </w:rPr>
        <w:t xml:space="preserve"> (2005) </w:t>
      </w:r>
      <w:r w:rsidR="00D05FEE" w:rsidRPr="00C86026">
        <w:rPr>
          <w:rFonts w:ascii="Palatino Linotype" w:hAnsi="Palatino Linotype" w:cs="Times New Roman"/>
          <w:sz w:val="24"/>
          <w:szCs w:val="24"/>
        </w:rPr>
        <w:t xml:space="preserve">LR04 </w:t>
      </w:r>
      <w:r w:rsidR="002E1DBA">
        <w:rPr>
          <w:rFonts w:ascii="Palatino Linotype" w:hAnsi="Palatino Linotype" w:cs="Times New Roman"/>
          <w:sz w:val="24"/>
          <w:szCs w:val="24"/>
        </w:rPr>
        <w:t>'</w:t>
      </w:r>
      <w:r w:rsidR="00276563" w:rsidRPr="00C86026">
        <w:rPr>
          <w:rFonts w:ascii="Palatino Linotype" w:hAnsi="Palatino Linotype" w:cs="Times New Roman"/>
          <w:sz w:val="24"/>
          <w:szCs w:val="24"/>
        </w:rPr>
        <w:t>stack</w:t>
      </w:r>
      <w:r w:rsidR="002E1DBA">
        <w:rPr>
          <w:rFonts w:ascii="Palatino Linotype" w:hAnsi="Palatino Linotype" w:cs="Times New Roman"/>
          <w:sz w:val="24"/>
          <w:szCs w:val="24"/>
        </w:rPr>
        <w:t>'</w:t>
      </w:r>
      <w:r w:rsidR="00F73BE7">
        <w:rPr>
          <w:rFonts w:ascii="Palatino Linotype" w:hAnsi="Palatino Linotype" w:cs="Times New Roman"/>
          <w:sz w:val="24"/>
          <w:szCs w:val="24"/>
        </w:rPr>
        <w:t xml:space="preserve"> </w:t>
      </w:r>
      <w:r w:rsidR="00940325" w:rsidRPr="00C86026">
        <w:rPr>
          <w:rFonts w:ascii="Palatino Linotype" w:hAnsi="Palatino Linotype" w:cs="Times New Roman"/>
          <w:sz w:val="24"/>
          <w:szCs w:val="24"/>
        </w:rPr>
        <w:t>the δ</w:t>
      </w:r>
      <w:r w:rsidR="00940325" w:rsidRPr="00C86026">
        <w:rPr>
          <w:rFonts w:ascii="Palatino Linotype" w:hAnsi="Palatino Linotype" w:cs="Times New Roman"/>
          <w:sz w:val="24"/>
          <w:szCs w:val="24"/>
          <w:vertAlign w:val="superscript"/>
        </w:rPr>
        <w:t>18</w:t>
      </w:r>
      <w:r w:rsidR="00940325" w:rsidRPr="00C86026">
        <w:rPr>
          <w:rFonts w:ascii="Palatino Linotype" w:hAnsi="Palatino Linotype" w:cs="Times New Roman"/>
          <w:sz w:val="24"/>
          <w:szCs w:val="24"/>
        </w:rPr>
        <w:t>O</w:t>
      </w:r>
      <w:r w:rsidR="00276563" w:rsidRPr="00C86026">
        <w:rPr>
          <w:rFonts w:ascii="Palatino Linotype" w:hAnsi="Palatino Linotype" w:cs="Times New Roman"/>
          <w:sz w:val="24"/>
          <w:szCs w:val="24"/>
        </w:rPr>
        <w:t xml:space="preserve"> trough </w:t>
      </w:r>
      <w:proofErr w:type="gramStart"/>
      <w:r w:rsidR="00276563" w:rsidRPr="00C86026">
        <w:rPr>
          <w:rFonts w:ascii="Palatino Linotype" w:hAnsi="Palatino Linotype" w:cs="Times New Roman"/>
          <w:sz w:val="24"/>
          <w:szCs w:val="24"/>
        </w:rPr>
        <w:t>occurs</w:t>
      </w:r>
      <w:proofErr w:type="gramEnd"/>
      <w:r w:rsidR="00276563" w:rsidRPr="00C86026">
        <w:rPr>
          <w:rFonts w:ascii="Palatino Linotype" w:hAnsi="Palatino Linotype" w:cs="Times New Roman"/>
          <w:sz w:val="24"/>
          <w:szCs w:val="24"/>
        </w:rPr>
        <w:t xml:space="preserve"> </w:t>
      </w:r>
      <w:r w:rsidR="00940325" w:rsidRPr="00C86026">
        <w:rPr>
          <w:rFonts w:ascii="Palatino Linotype" w:hAnsi="Palatino Linotype" w:cs="Times New Roman"/>
          <w:sz w:val="24"/>
          <w:szCs w:val="24"/>
        </w:rPr>
        <w:t>c. 5</w:t>
      </w:r>
      <w:r w:rsidR="001F038C" w:rsidRPr="00C86026">
        <w:rPr>
          <w:rFonts w:ascii="Palatino Linotype" w:hAnsi="Palatino Linotype" w:cs="Times New Roman"/>
          <w:sz w:val="24"/>
          <w:szCs w:val="24"/>
        </w:rPr>
        <w:t xml:space="preserve"> </w:t>
      </w:r>
      <w:proofErr w:type="spellStart"/>
      <w:r w:rsidR="001F038C" w:rsidRPr="00C86026">
        <w:rPr>
          <w:rFonts w:ascii="Palatino Linotype" w:hAnsi="Palatino Linotype" w:cs="Times New Roman"/>
          <w:sz w:val="24"/>
          <w:szCs w:val="24"/>
        </w:rPr>
        <w:t>ka</w:t>
      </w:r>
      <w:proofErr w:type="spellEnd"/>
      <w:r w:rsidR="001F038C" w:rsidRPr="00C86026">
        <w:rPr>
          <w:rFonts w:ascii="Palatino Linotype" w:hAnsi="Palatino Linotype" w:cs="Times New Roman"/>
          <w:sz w:val="24"/>
          <w:szCs w:val="24"/>
        </w:rPr>
        <w:t xml:space="preserve"> earlier (at 18 </w:t>
      </w:r>
      <w:proofErr w:type="spellStart"/>
      <w:r w:rsidR="001F038C" w:rsidRPr="00C86026">
        <w:rPr>
          <w:rFonts w:ascii="Palatino Linotype" w:hAnsi="Palatino Linotype" w:cs="Times New Roman"/>
          <w:sz w:val="24"/>
          <w:szCs w:val="24"/>
        </w:rPr>
        <w:t>ka</w:t>
      </w:r>
      <w:proofErr w:type="spellEnd"/>
      <w:r w:rsidR="001F038C" w:rsidRPr="00C86026">
        <w:rPr>
          <w:rFonts w:ascii="Palatino Linotype" w:hAnsi="Palatino Linotype" w:cs="Times New Roman"/>
          <w:sz w:val="24"/>
          <w:szCs w:val="24"/>
        </w:rPr>
        <w:t>, as with SPECMAP)</w:t>
      </w:r>
      <w:r w:rsidR="00276563" w:rsidRPr="00C86026">
        <w:rPr>
          <w:rFonts w:ascii="Palatino Linotype" w:hAnsi="Palatino Linotype" w:cs="Times New Roman"/>
          <w:sz w:val="24"/>
          <w:szCs w:val="24"/>
        </w:rPr>
        <w:t xml:space="preserve"> than the sea-level minimum of Thompson and Goldstein (2006).</w:t>
      </w:r>
      <w:r w:rsidR="0091495E" w:rsidRPr="00C86026">
        <w:rPr>
          <w:rFonts w:ascii="Palatino Linotype" w:hAnsi="Palatino Linotype" w:cs="Times New Roman"/>
          <w:sz w:val="24"/>
          <w:szCs w:val="24"/>
        </w:rPr>
        <w:t xml:space="preserve"> The lag of </w:t>
      </w:r>
      <w:r w:rsidR="0091495E" w:rsidRPr="00C86026">
        <w:rPr>
          <w:rFonts w:ascii="Palatino Linotype" w:hAnsi="Palatino Linotype"/>
          <w:sz w:val="24"/>
          <w:szCs w:val="24"/>
          <w:lang w:eastAsia="en-GB"/>
        </w:rPr>
        <w:t>δ</w:t>
      </w:r>
      <w:r w:rsidR="0091495E" w:rsidRPr="00C86026">
        <w:rPr>
          <w:rFonts w:ascii="Palatino Linotype" w:hAnsi="Palatino Linotype"/>
          <w:sz w:val="24"/>
          <w:szCs w:val="24"/>
          <w:vertAlign w:val="superscript"/>
          <w:lang w:eastAsia="en-GB"/>
        </w:rPr>
        <w:t>18</w:t>
      </w:r>
      <w:r w:rsidR="0091495E" w:rsidRPr="00C86026">
        <w:rPr>
          <w:rFonts w:ascii="Palatino Linotype" w:hAnsi="Palatino Linotype"/>
          <w:sz w:val="24"/>
          <w:szCs w:val="24"/>
          <w:lang w:eastAsia="en-GB"/>
        </w:rPr>
        <w:t xml:space="preserve">O behind </w:t>
      </w:r>
      <w:r w:rsidR="002E1DBA" w:rsidRPr="00C86026">
        <w:rPr>
          <w:rFonts w:ascii="Palatino Linotype" w:hAnsi="Palatino Linotype"/>
          <w:sz w:val="24"/>
          <w:szCs w:val="24"/>
          <w:lang w:eastAsia="en-GB"/>
        </w:rPr>
        <w:t>sea</w:t>
      </w:r>
      <w:r w:rsidR="002E1DBA">
        <w:rPr>
          <w:rFonts w:ascii="Palatino Linotype" w:hAnsi="Palatino Linotype"/>
          <w:sz w:val="24"/>
          <w:szCs w:val="24"/>
          <w:lang w:eastAsia="en-GB"/>
        </w:rPr>
        <w:t>-</w:t>
      </w:r>
      <w:r w:rsidR="0091495E" w:rsidRPr="00C86026">
        <w:rPr>
          <w:rFonts w:ascii="Palatino Linotype" w:hAnsi="Palatino Linotype"/>
          <w:sz w:val="24"/>
          <w:szCs w:val="24"/>
          <w:lang w:eastAsia="en-GB"/>
        </w:rPr>
        <w:t>level minima was noted by Mix et al. (2001</w:t>
      </w:r>
      <w:r w:rsidR="00CD5486" w:rsidRPr="00C86026">
        <w:rPr>
          <w:rFonts w:ascii="Palatino Linotype" w:hAnsi="Palatino Linotype"/>
          <w:sz w:val="24"/>
          <w:szCs w:val="24"/>
          <w:lang w:eastAsia="en-GB"/>
        </w:rPr>
        <w:t>, p. 637</w:t>
      </w:r>
      <w:r w:rsidR="0091495E" w:rsidRPr="00C86026">
        <w:rPr>
          <w:rFonts w:ascii="Palatino Linotype" w:hAnsi="Palatino Linotype"/>
          <w:sz w:val="24"/>
          <w:szCs w:val="24"/>
          <w:lang w:eastAsia="en-GB"/>
        </w:rPr>
        <w:t>)</w:t>
      </w:r>
      <w:r w:rsidR="00276563" w:rsidRPr="00C86026">
        <w:rPr>
          <w:rFonts w:ascii="Palatino Linotype" w:hAnsi="Palatino Linotype" w:cs="Times New Roman"/>
          <w:sz w:val="24"/>
          <w:szCs w:val="24"/>
        </w:rPr>
        <w:t xml:space="preserve"> </w:t>
      </w:r>
      <w:r w:rsidR="0091495E" w:rsidRPr="00C86026">
        <w:rPr>
          <w:rFonts w:ascii="Palatino Linotype" w:hAnsi="Palatino Linotype" w:cs="Times New Roman"/>
          <w:sz w:val="24"/>
          <w:szCs w:val="24"/>
        </w:rPr>
        <w:t xml:space="preserve">who concluded </w:t>
      </w:r>
      <w:r w:rsidR="0091495E" w:rsidRPr="00C86026">
        <w:rPr>
          <w:rFonts w:ascii="Palatino Linotype" w:hAnsi="Palatino Linotype" w:cs="MathPackOne"/>
          <w:sz w:val="24"/>
          <w:szCs w:val="24"/>
        </w:rPr>
        <w:t xml:space="preserve">that </w:t>
      </w:r>
      <w:r w:rsidR="00CD5486" w:rsidRPr="00C86026">
        <w:rPr>
          <w:rFonts w:ascii="Palatino Linotype" w:hAnsi="Palatino Linotype" w:cs="MathPackOne"/>
          <w:sz w:val="24"/>
          <w:szCs w:val="24"/>
        </w:rPr>
        <w:t>“</w:t>
      </w:r>
      <w:r w:rsidR="0091495E" w:rsidRPr="00C86026">
        <w:rPr>
          <w:rFonts w:ascii="Palatino Linotype" w:hAnsi="Palatino Linotype" w:cs="MathPackOne"/>
          <w:sz w:val="24"/>
          <w:szCs w:val="24"/>
        </w:rPr>
        <w:t xml:space="preserve">the highest value of benthic </w:t>
      </w:r>
      <w:proofErr w:type="spellStart"/>
      <w:r w:rsidR="0091495E" w:rsidRPr="00C86026">
        <w:rPr>
          <w:rFonts w:ascii="Palatino Linotype" w:hAnsi="Palatino Linotype" w:cs="MathPackOne"/>
          <w:sz w:val="24"/>
          <w:szCs w:val="24"/>
        </w:rPr>
        <w:t>foraminiferal</w:t>
      </w:r>
      <w:proofErr w:type="spellEnd"/>
      <w:r w:rsidR="0091495E" w:rsidRPr="00C86026">
        <w:rPr>
          <w:rFonts w:ascii="Palatino Linotype" w:hAnsi="Palatino Linotype" w:cs="MathPackOne"/>
          <w:sz w:val="24"/>
          <w:szCs w:val="24"/>
        </w:rPr>
        <w:t xml:space="preserve"> </w:t>
      </w:r>
      <w:r w:rsidR="0091495E" w:rsidRPr="00C86026">
        <w:rPr>
          <w:rFonts w:ascii="Palatino Linotype" w:hAnsi="Palatino Linotype" w:cs="Times New Roman"/>
          <w:sz w:val="24"/>
          <w:szCs w:val="24"/>
        </w:rPr>
        <w:t>δ</w:t>
      </w:r>
      <w:r w:rsidR="0091495E" w:rsidRPr="00C86026">
        <w:rPr>
          <w:rFonts w:ascii="Palatino Linotype" w:hAnsi="Palatino Linotype" w:cs="Times New Roman"/>
          <w:sz w:val="24"/>
          <w:szCs w:val="24"/>
          <w:vertAlign w:val="superscript"/>
        </w:rPr>
        <w:t>18</w:t>
      </w:r>
      <w:r w:rsidR="0091495E" w:rsidRPr="00C86026">
        <w:rPr>
          <w:rFonts w:ascii="Palatino Linotype" w:hAnsi="Palatino Linotype" w:cs="Times New Roman"/>
          <w:sz w:val="24"/>
          <w:szCs w:val="24"/>
        </w:rPr>
        <w:t>O</w:t>
      </w:r>
      <w:r w:rsidR="0091495E" w:rsidRPr="00C86026">
        <w:rPr>
          <w:rFonts w:ascii="Palatino Linotype" w:hAnsi="Palatino Linotype" w:cs="MathPackOne"/>
          <w:sz w:val="24"/>
          <w:szCs w:val="24"/>
        </w:rPr>
        <w:t xml:space="preserve"> is not precisely aligned with the lowest sea</w:t>
      </w:r>
      <w:r w:rsidR="00F73BE7">
        <w:rPr>
          <w:rFonts w:ascii="Palatino Linotype" w:hAnsi="Palatino Linotype" w:cs="MathPackOne"/>
          <w:sz w:val="24"/>
          <w:szCs w:val="24"/>
        </w:rPr>
        <w:t>-</w:t>
      </w:r>
      <w:r w:rsidR="0091495E" w:rsidRPr="00C86026">
        <w:rPr>
          <w:rFonts w:ascii="Palatino Linotype" w:hAnsi="Palatino Linotype" w:cs="MathPackOne"/>
          <w:sz w:val="24"/>
          <w:szCs w:val="24"/>
        </w:rPr>
        <w:t>level stand, and may even be o</w:t>
      </w:r>
      <w:r w:rsidR="00CD5486" w:rsidRPr="00C86026">
        <w:rPr>
          <w:rFonts w:ascii="Palatino Linotype" w:hAnsi="Palatino Linotype" w:cs="MacmillanMixed1"/>
          <w:sz w:val="24"/>
          <w:szCs w:val="24"/>
        </w:rPr>
        <w:t>ff</w:t>
      </w:r>
      <w:r w:rsidR="0091495E" w:rsidRPr="00C86026">
        <w:rPr>
          <w:rFonts w:ascii="Palatino Linotype" w:hAnsi="Palatino Linotype" w:cs="MathPackOne"/>
          <w:sz w:val="24"/>
          <w:szCs w:val="24"/>
        </w:rPr>
        <w:t>set in time by as much as a few thousand years</w:t>
      </w:r>
      <w:r w:rsidR="00CD5486" w:rsidRPr="00C86026">
        <w:rPr>
          <w:rFonts w:ascii="Palatino Linotype" w:hAnsi="Palatino Linotype" w:cs="MathPackOne"/>
          <w:sz w:val="24"/>
          <w:szCs w:val="24"/>
        </w:rPr>
        <w:t>”</w:t>
      </w:r>
      <w:r w:rsidR="0091495E" w:rsidRPr="00C86026">
        <w:rPr>
          <w:rFonts w:ascii="Palatino Linotype" w:hAnsi="Palatino Linotype" w:cs="MathPackOne"/>
          <w:sz w:val="24"/>
          <w:szCs w:val="24"/>
        </w:rPr>
        <w:t xml:space="preserve">. </w:t>
      </w:r>
    </w:p>
    <w:p w14:paraId="39C235F2" w14:textId="77777777" w:rsidR="009A7544" w:rsidRPr="00C86026" w:rsidRDefault="009A7544" w:rsidP="00B51332">
      <w:pPr>
        <w:autoSpaceDE w:val="0"/>
        <w:autoSpaceDN w:val="0"/>
        <w:adjustRightInd w:val="0"/>
        <w:spacing w:after="0" w:line="360" w:lineRule="auto"/>
        <w:rPr>
          <w:rFonts w:ascii="Palatino Linotype" w:eastAsia="AdvTimes" w:hAnsi="Palatino Linotype" w:cs="AdvTimes"/>
          <w:sz w:val="24"/>
          <w:szCs w:val="24"/>
        </w:rPr>
      </w:pPr>
      <w:r w:rsidRPr="00C86026">
        <w:rPr>
          <w:rFonts w:ascii="Palatino Linotype" w:eastAsia="AdvTimes" w:hAnsi="Palatino Linotype" w:cs="AdvTimes"/>
          <w:sz w:val="24"/>
          <w:szCs w:val="24"/>
        </w:rPr>
        <w:t xml:space="preserve">  </w:t>
      </w:r>
    </w:p>
    <w:p w14:paraId="6A9C52D6" w14:textId="77777777" w:rsidR="006B0CED" w:rsidRPr="00C86026" w:rsidRDefault="004541BF" w:rsidP="002F3A32">
      <w:pPr>
        <w:spacing w:after="0" w:line="360" w:lineRule="auto"/>
        <w:rPr>
          <w:rFonts w:ascii="Palatino Linotype" w:hAnsi="Palatino Linotype" w:cs="Times New Roman"/>
          <w:i/>
          <w:sz w:val="24"/>
          <w:szCs w:val="24"/>
        </w:rPr>
      </w:pPr>
      <w:r w:rsidRPr="00C86026">
        <w:rPr>
          <w:rFonts w:ascii="Palatino Linotype" w:hAnsi="Palatino Linotype" w:cs="Times New Roman"/>
          <w:i/>
          <w:sz w:val="24"/>
          <w:szCs w:val="24"/>
        </w:rPr>
        <w:t>3</w:t>
      </w:r>
      <w:r w:rsidR="003469F9" w:rsidRPr="00C86026">
        <w:rPr>
          <w:rFonts w:ascii="Palatino Linotype" w:hAnsi="Palatino Linotype" w:cs="Times New Roman"/>
          <w:i/>
          <w:sz w:val="24"/>
          <w:szCs w:val="24"/>
        </w:rPr>
        <w:t>.2.</w:t>
      </w:r>
      <w:r w:rsidR="006B0CED" w:rsidRPr="00C86026">
        <w:rPr>
          <w:rFonts w:ascii="Palatino Linotype" w:hAnsi="Palatino Linotype" w:cs="Times New Roman"/>
          <w:i/>
          <w:sz w:val="24"/>
          <w:szCs w:val="24"/>
        </w:rPr>
        <w:t xml:space="preserve"> </w:t>
      </w:r>
      <w:r w:rsidR="00F961F5" w:rsidRPr="00C86026">
        <w:rPr>
          <w:rFonts w:ascii="Palatino Linotype" w:hAnsi="Palatino Linotype" w:cs="Times New Roman"/>
          <w:i/>
          <w:sz w:val="24"/>
          <w:szCs w:val="24"/>
        </w:rPr>
        <w:t>Corals</w:t>
      </w:r>
    </w:p>
    <w:p w14:paraId="0A22D85A" w14:textId="3B1E6B7E" w:rsidR="00F961F5" w:rsidRPr="00C86026" w:rsidRDefault="0095661A" w:rsidP="002F3A32">
      <w:pPr>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Whilst the marine oxygen isotope record can be used as a proxy </w:t>
      </w:r>
      <w:r w:rsidR="00FF4644" w:rsidRPr="00C86026">
        <w:rPr>
          <w:rFonts w:ascii="Palatino Linotype" w:hAnsi="Palatino Linotype" w:cs="Times New Roman"/>
          <w:sz w:val="24"/>
          <w:szCs w:val="24"/>
        </w:rPr>
        <w:t>for sea-</w:t>
      </w:r>
      <w:r w:rsidRPr="00C86026">
        <w:rPr>
          <w:rFonts w:ascii="Palatino Linotype" w:hAnsi="Palatino Linotype" w:cs="Times New Roman"/>
          <w:sz w:val="24"/>
          <w:szCs w:val="24"/>
        </w:rPr>
        <w:t>level changes</w:t>
      </w:r>
      <w:r w:rsidR="00FF4644" w:rsidRPr="00C86026">
        <w:rPr>
          <w:rFonts w:ascii="Palatino Linotype" w:hAnsi="Palatino Linotype" w:cs="Times New Roman"/>
          <w:sz w:val="24"/>
          <w:szCs w:val="24"/>
        </w:rPr>
        <w:t>,</w:t>
      </w:r>
      <w:r w:rsidRPr="00C86026">
        <w:rPr>
          <w:rFonts w:ascii="Palatino Linotype" w:hAnsi="Palatino Linotype" w:cs="Times New Roman"/>
          <w:sz w:val="24"/>
          <w:szCs w:val="24"/>
        </w:rPr>
        <w:t xml:space="preserve"> it has low resolution. Corals can be used to date low </w:t>
      </w:r>
      <w:r w:rsidR="00CF6EFA">
        <w:rPr>
          <w:rFonts w:ascii="Palatino Linotype" w:hAnsi="Palatino Linotype" w:cs="Times New Roman"/>
          <w:sz w:val="24"/>
          <w:szCs w:val="24"/>
        </w:rPr>
        <w:t>global</w:t>
      </w:r>
      <w:r w:rsidR="00CF6EFA" w:rsidRPr="00C86026">
        <w:rPr>
          <w:rFonts w:ascii="Palatino Linotype" w:hAnsi="Palatino Linotype" w:cs="Times New Roman"/>
          <w:sz w:val="24"/>
          <w:szCs w:val="24"/>
        </w:rPr>
        <w:t xml:space="preserve"> </w:t>
      </w:r>
      <w:r w:rsidR="00FF4644" w:rsidRPr="00C86026">
        <w:rPr>
          <w:rFonts w:ascii="Palatino Linotype" w:hAnsi="Palatino Linotype" w:cs="Times New Roman"/>
          <w:sz w:val="24"/>
          <w:szCs w:val="24"/>
        </w:rPr>
        <w:t>sea-</w:t>
      </w:r>
      <w:r w:rsidRPr="00C86026">
        <w:rPr>
          <w:rFonts w:ascii="Palatino Linotype" w:hAnsi="Palatino Linotype" w:cs="Times New Roman"/>
          <w:sz w:val="24"/>
          <w:szCs w:val="24"/>
        </w:rPr>
        <w:t xml:space="preserve">level stands and calibrate timescales based on marine isotope records (Thompson and Goldstein, 2006). </w:t>
      </w:r>
      <w:r w:rsidR="00CC7C49" w:rsidRPr="00C86026">
        <w:rPr>
          <w:rFonts w:ascii="Palatino Linotype" w:hAnsi="Palatino Linotype" w:cs="Times New Roman"/>
          <w:sz w:val="24"/>
          <w:szCs w:val="24"/>
        </w:rPr>
        <w:t xml:space="preserve">Sites that </w:t>
      </w:r>
      <w:r w:rsidR="00FF4644" w:rsidRPr="00C86026">
        <w:rPr>
          <w:rFonts w:ascii="Palatino Linotype" w:hAnsi="Palatino Linotype" w:cs="Times New Roman"/>
          <w:sz w:val="24"/>
          <w:szCs w:val="24"/>
        </w:rPr>
        <w:t xml:space="preserve">are </w:t>
      </w:r>
      <w:r w:rsidR="00CC7C49" w:rsidRPr="00C86026">
        <w:rPr>
          <w:rFonts w:ascii="Palatino Linotype" w:hAnsi="Palatino Linotype" w:cs="Times New Roman"/>
          <w:sz w:val="24"/>
          <w:szCs w:val="24"/>
        </w:rPr>
        <w:t xml:space="preserve">suited to </w:t>
      </w:r>
      <w:r w:rsidR="00FF4644" w:rsidRPr="00C86026">
        <w:rPr>
          <w:rFonts w:ascii="Palatino Linotype" w:hAnsi="Palatino Linotype" w:cs="Times New Roman"/>
          <w:sz w:val="24"/>
          <w:szCs w:val="24"/>
        </w:rPr>
        <w:t xml:space="preserve">the </w:t>
      </w:r>
      <w:r w:rsidR="00CC7C49" w:rsidRPr="00C86026">
        <w:rPr>
          <w:rFonts w:ascii="Palatino Linotype" w:hAnsi="Palatino Linotype" w:cs="Times New Roman"/>
          <w:sz w:val="24"/>
          <w:szCs w:val="24"/>
        </w:rPr>
        <w:t xml:space="preserve">study </w:t>
      </w:r>
      <w:r w:rsidR="00FF4644" w:rsidRPr="00C86026">
        <w:rPr>
          <w:rFonts w:ascii="Palatino Linotype" w:hAnsi="Palatino Linotype" w:cs="Times New Roman"/>
          <w:sz w:val="24"/>
          <w:szCs w:val="24"/>
        </w:rPr>
        <w:t xml:space="preserve">of </w:t>
      </w:r>
      <w:r w:rsidR="00CC7C49" w:rsidRPr="00C86026">
        <w:rPr>
          <w:rFonts w:ascii="Palatino Linotype" w:hAnsi="Palatino Linotype" w:cs="Times New Roman"/>
          <w:sz w:val="24"/>
          <w:szCs w:val="24"/>
        </w:rPr>
        <w:t xml:space="preserve">corals as a proxy for fluctuating </w:t>
      </w:r>
      <w:r w:rsidR="00CF6EFA">
        <w:rPr>
          <w:rFonts w:ascii="Palatino Linotype" w:hAnsi="Palatino Linotype" w:cs="Times New Roman"/>
          <w:sz w:val="24"/>
          <w:szCs w:val="24"/>
        </w:rPr>
        <w:t>global</w:t>
      </w:r>
      <w:r w:rsidR="00CF6EFA" w:rsidRPr="00C86026">
        <w:rPr>
          <w:rFonts w:ascii="Palatino Linotype" w:hAnsi="Palatino Linotype" w:cs="Times New Roman"/>
          <w:sz w:val="24"/>
          <w:szCs w:val="24"/>
        </w:rPr>
        <w:t xml:space="preserve"> </w:t>
      </w:r>
      <w:r w:rsidR="00CC7C49" w:rsidRPr="00C86026">
        <w:rPr>
          <w:rFonts w:ascii="Palatino Linotype" w:hAnsi="Palatino Linotype" w:cs="Times New Roman"/>
          <w:sz w:val="24"/>
          <w:szCs w:val="24"/>
        </w:rPr>
        <w:t>sea levels are those which are located close to continental shelves</w:t>
      </w:r>
      <w:r w:rsidR="00FF4644" w:rsidRPr="00C86026">
        <w:rPr>
          <w:rFonts w:ascii="Palatino Linotype" w:hAnsi="Palatino Linotype" w:cs="Times New Roman"/>
          <w:sz w:val="24"/>
          <w:szCs w:val="24"/>
        </w:rPr>
        <w:t>, distant</w:t>
      </w:r>
      <w:r w:rsidR="008D2DBA" w:rsidRPr="00C86026">
        <w:rPr>
          <w:rFonts w:ascii="Palatino Linotype" w:hAnsi="Palatino Linotype" w:cs="Times New Roman"/>
          <w:sz w:val="24"/>
          <w:szCs w:val="24"/>
        </w:rPr>
        <w:t xml:space="preserve"> from areas of major global glaciation. Examples include </w:t>
      </w:r>
      <w:r w:rsidR="00CC7C49" w:rsidRPr="00C86026">
        <w:rPr>
          <w:rFonts w:ascii="Palatino Linotype" w:hAnsi="Palatino Linotype" w:cs="Times New Roman"/>
          <w:sz w:val="24"/>
          <w:szCs w:val="24"/>
        </w:rPr>
        <w:t>the island of Barbados in the Caribbean Sea</w:t>
      </w:r>
      <w:r w:rsidR="00A914FB" w:rsidRPr="00C86026">
        <w:rPr>
          <w:rFonts w:ascii="Palatino Linotype" w:hAnsi="Palatino Linotype" w:cs="Times New Roman"/>
          <w:sz w:val="24"/>
          <w:szCs w:val="24"/>
        </w:rPr>
        <w:t xml:space="preserve"> (</w:t>
      </w:r>
      <w:proofErr w:type="spellStart"/>
      <w:r w:rsidR="00A914FB" w:rsidRPr="00C86026">
        <w:rPr>
          <w:rFonts w:ascii="Palatino Linotype" w:hAnsi="Palatino Linotype" w:cs="Times New Roman"/>
          <w:sz w:val="24"/>
          <w:szCs w:val="24"/>
        </w:rPr>
        <w:t>Peltier</w:t>
      </w:r>
      <w:proofErr w:type="spellEnd"/>
      <w:r w:rsidR="00A914FB" w:rsidRPr="00C86026">
        <w:rPr>
          <w:rFonts w:ascii="Palatino Linotype" w:hAnsi="Palatino Linotype" w:cs="Times New Roman"/>
          <w:sz w:val="24"/>
          <w:szCs w:val="24"/>
        </w:rPr>
        <w:t xml:space="preserve"> and Fairbanks, </w:t>
      </w:r>
      <w:r w:rsidR="00A931E1" w:rsidRPr="00C86026">
        <w:rPr>
          <w:rFonts w:ascii="Palatino Linotype" w:hAnsi="Palatino Linotype" w:cs="Times New Roman"/>
          <w:sz w:val="24"/>
          <w:szCs w:val="24"/>
        </w:rPr>
        <w:t>200</w:t>
      </w:r>
      <w:r w:rsidR="00A914FB" w:rsidRPr="00C86026">
        <w:rPr>
          <w:rFonts w:ascii="Palatino Linotype" w:hAnsi="Palatino Linotype" w:cs="Times New Roman"/>
          <w:sz w:val="24"/>
          <w:szCs w:val="24"/>
        </w:rPr>
        <w:t>6</w:t>
      </w:r>
      <w:r w:rsidR="00A931E1" w:rsidRPr="00C86026">
        <w:rPr>
          <w:rFonts w:ascii="Palatino Linotype" w:hAnsi="Palatino Linotype" w:cs="Times New Roman"/>
          <w:sz w:val="24"/>
          <w:szCs w:val="24"/>
        </w:rPr>
        <w:t>)</w:t>
      </w:r>
      <w:r w:rsidR="00CC7C49" w:rsidRPr="00C86026">
        <w:rPr>
          <w:rFonts w:ascii="Palatino Linotype" w:hAnsi="Palatino Linotype" w:cs="Times New Roman"/>
          <w:sz w:val="24"/>
          <w:szCs w:val="24"/>
        </w:rPr>
        <w:t>,</w:t>
      </w:r>
      <w:r w:rsidR="00A931E1" w:rsidRPr="00C86026">
        <w:rPr>
          <w:rFonts w:ascii="Palatino Linotype" w:hAnsi="Palatino Linotype" w:cs="Times New Roman"/>
          <w:sz w:val="24"/>
          <w:szCs w:val="24"/>
        </w:rPr>
        <w:t xml:space="preserve"> </w:t>
      </w:r>
      <w:r w:rsidR="00A931E1" w:rsidRPr="00C86026">
        <w:rPr>
          <w:rFonts w:ascii="Palatino Linotype" w:eastAsia="AdvTimes" w:hAnsi="Palatino Linotype" w:cs="Times New Roman"/>
          <w:sz w:val="24"/>
          <w:szCs w:val="24"/>
        </w:rPr>
        <w:t xml:space="preserve">the </w:t>
      </w:r>
      <w:proofErr w:type="spellStart"/>
      <w:r w:rsidR="00A931E1" w:rsidRPr="00C86026">
        <w:rPr>
          <w:rFonts w:ascii="Palatino Linotype" w:eastAsia="AdvTimes" w:hAnsi="Palatino Linotype" w:cs="Times New Roman"/>
          <w:sz w:val="24"/>
          <w:szCs w:val="24"/>
        </w:rPr>
        <w:t>Sunda</w:t>
      </w:r>
      <w:proofErr w:type="spellEnd"/>
      <w:r w:rsidR="00A931E1" w:rsidRPr="00C86026">
        <w:rPr>
          <w:rFonts w:ascii="Palatino Linotype" w:eastAsia="AdvTimes" w:hAnsi="Palatino Linotype" w:cs="Times New Roman"/>
          <w:sz w:val="24"/>
          <w:szCs w:val="24"/>
        </w:rPr>
        <w:t xml:space="preserve"> Shelf in Indonesia (</w:t>
      </w:r>
      <w:proofErr w:type="spellStart"/>
      <w:r w:rsidR="00A931E1" w:rsidRPr="00C86026">
        <w:rPr>
          <w:rFonts w:ascii="Palatino Linotype" w:eastAsia="AdvTimes" w:hAnsi="Palatino Linotype" w:cs="Times New Roman"/>
          <w:sz w:val="24"/>
          <w:szCs w:val="24"/>
        </w:rPr>
        <w:t>Hanebuth</w:t>
      </w:r>
      <w:proofErr w:type="spellEnd"/>
      <w:r w:rsidR="00A931E1" w:rsidRPr="00C86026">
        <w:rPr>
          <w:rFonts w:ascii="Palatino Linotype" w:eastAsia="AdvTimes" w:hAnsi="Palatino Linotype" w:cs="Times New Roman"/>
          <w:sz w:val="24"/>
          <w:szCs w:val="24"/>
        </w:rPr>
        <w:t xml:space="preserve"> et al., 2000),</w:t>
      </w:r>
      <w:r w:rsidR="00CC7C49" w:rsidRPr="00C86026">
        <w:rPr>
          <w:rFonts w:ascii="Palatino Linotype" w:hAnsi="Palatino Linotype" w:cs="Times New Roman"/>
          <w:sz w:val="24"/>
          <w:szCs w:val="24"/>
        </w:rPr>
        <w:t xml:space="preserve"> the </w:t>
      </w:r>
      <w:proofErr w:type="spellStart"/>
      <w:r w:rsidR="00CC7C49" w:rsidRPr="00C86026">
        <w:rPr>
          <w:rFonts w:ascii="Palatino Linotype" w:eastAsia="AdvTimes" w:hAnsi="Palatino Linotype" w:cs="Times New Roman"/>
          <w:sz w:val="24"/>
          <w:szCs w:val="24"/>
        </w:rPr>
        <w:t>Huon</w:t>
      </w:r>
      <w:proofErr w:type="spellEnd"/>
      <w:r w:rsidR="00CC7C49" w:rsidRPr="00C86026">
        <w:rPr>
          <w:rFonts w:ascii="Palatino Linotype" w:eastAsia="AdvTimes" w:hAnsi="Palatino Linotype" w:cs="Times New Roman"/>
          <w:sz w:val="24"/>
          <w:szCs w:val="24"/>
        </w:rPr>
        <w:t xml:space="preserve"> Peninsula in </w:t>
      </w:r>
      <w:r w:rsidR="00FF4644" w:rsidRPr="00C86026">
        <w:rPr>
          <w:rFonts w:ascii="Palatino Linotype" w:eastAsia="AdvTimes" w:hAnsi="Palatino Linotype" w:cs="Times New Roman"/>
          <w:sz w:val="24"/>
          <w:szCs w:val="24"/>
        </w:rPr>
        <w:t xml:space="preserve">New </w:t>
      </w:r>
      <w:r w:rsidR="00CC7C49" w:rsidRPr="00C86026">
        <w:rPr>
          <w:rFonts w:ascii="Palatino Linotype" w:eastAsia="AdvTimes" w:hAnsi="Palatino Linotype" w:cs="Times New Roman"/>
          <w:sz w:val="24"/>
          <w:szCs w:val="24"/>
        </w:rPr>
        <w:t xml:space="preserve">Guinea (Chappell </w:t>
      </w:r>
      <w:r w:rsidR="009F1A2B" w:rsidRPr="00C86026">
        <w:rPr>
          <w:rFonts w:ascii="Palatino Linotype" w:eastAsia="AdvTimes" w:hAnsi="Palatino Linotype" w:cs="Times New Roman"/>
          <w:sz w:val="24"/>
          <w:szCs w:val="24"/>
        </w:rPr>
        <w:t xml:space="preserve">and </w:t>
      </w:r>
      <w:proofErr w:type="spellStart"/>
      <w:proofErr w:type="gramStart"/>
      <w:r w:rsidR="009F1A2B" w:rsidRPr="00C86026">
        <w:rPr>
          <w:rFonts w:ascii="Palatino Linotype" w:eastAsia="AdvTimes" w:hAnsi="Palatino Linotype" w:cs="Times New Roman"/>
          <w:sz w:val="24"/>
          <w:szCs w:val="24"/>
        </w:rPr>
        <w:t>Shackleton</w:t>
      </w:r>
      <w:proofErr w:type="spellEnd"/>
      <w:r w:rsidR="009F1A2B" w:rsidRPr="00C86026">
        <w:rPr>
          <w:rFonts w:ascii="Palatino Linotype" w:eastAsia="AdvTimes" w:hAnsi="Palatino Linotype" w:cs="Times New Roman"/>
          <w:sz w:val="24"/>
          <w:szCs w:val="24"/>
        </w:rPr>
        <w:t xml:space="preserve"> </w:t>
      </w:r>
      <w:r w:rsidR="00CC7C49" w:rsidRPr="00C86026">
        <w:rPr>
          <w:rFonts w:ascii="Palatino Linotype" w:eastAsia="AdvTimes" w:hAnsi="Palatino Linotype" w:cs="Times New Roman"/>
          <w:sz w:val="24"/>
          <w:szCs w:val="24"/>
        </w:rPr>
        <w:t>,</w:t>
      </w:r>
      <w:proofErr w:type="gramEnd"/>
      <w:r w:rsidR="00CC7C49" w:rsidRPr="00C86026">
        <w:rPr>
          <w:rFonts w:ascii="Palatino Linotype" w:eastAsia="AdvTimes" w:hAnsi="Palatino Linotype" w:cs="Times New Roman"/>
          <w:sz w:val="24"/>
          <w:szCs w:val="24"/>
        </w:rPr>
        <w:t xml:space="preserve"> 19</w:t>
      </w:r>
      <w:r w:rsidR="009F1A2B" w:rsidRPr="00C86026">
        <w:rPr>
          <w:rFonts w:ascii="Palatino Linotype" w:eastAsia="AdvTimes" w:hAnsi="Palatino Linotype" w:cs="Times New Roman"/>
          <w:sz w:val="24"/>
          <w:szCs w:val="24"/>
        </w:rPr>
        <w:t>8</w:t>
      </w:r>
      <w:r w:rsidR="00CC7C49" w:rsidRPr="00C86026">
        <w:rPr>
          <w:rFonts w:ascii="Palatino Linotype" w:eastAsia="AdvTimes" w:hAnsi="Palatino Linotype" w:cs="Times New Roman"/>
          <w:sz w:val="24"/>
          <w:szCs w:val="24"/>
        </w:rPr>
        <w:t>6; Yokoyama et al., 200</w:t>
      </w:r>
      <w:r w:rsidR="00FD7376" w:rsidRPr="00C86026">
        <w:rPr>
          <w:rFonts w:ascii="Palatino Linotype" w:eastAsia="AdvTimes" w:hAnsi="Palatino Linotype" w:cs="Times New Roman"/>
          <w:sz w:val="24"/>
          <w:szCs w:val="24"/>
        </w:rPr>
        <w:t>0</w:t>
      </w:r>
      <w:r w:rsidR="00CC7C49" w:rsidRPr="00C86026">
        <w:rPr>
          <w:rFonts w:ascii="Palatino Linotype" w:eastAsia="AdvTimes" w:hAnsi="Palatino Linotype" w:cs="Times New Roman"/>
          <w:sz w:val="24"/>
          <w:szCs w:val="24"/>
        </w:rPr>
        <w:t>), and the Bonaparte Gulf</w:t>
      </w:r>
      <w:r w:rsidR="00F15A2C" w:rsidRPr="00C86026">
        <w:rPr>
          <w:rFonts w:ascii="Palatino Linotype" w:eastAsia="AdvTimes" w:hAnsi="Palatino Linotype" w:cs="Times New Roman"/>
          <w:sz w:val="24"/>
          <w:szCs w:val="24"/>
        </w:rPr>
        <w:t>,</w:t>
      </w:r>
      <w:r w:rsidR="00CC7C49" w:rsidRPr="00C86026">
        <w:rPr>
          <w:rFonts w:ascii="Palatino Linotype" w:eastAsia="AdvTimes" w:hAnsi="Palatino Linotype" w:cs="Times New Roman"/>
          <w:sz w:val="24"/>
          <w:szCs w:val="24"/>
        </w:rPr>
        <w:t xml:space="preserve"> north of Australia</w:t>
      </w:r>
      <w:r w:rsidR="00A931E1" w:rsidRPr="00C86026">
        <w:rPr>
          <w:rFonts w:ascii="Palatino Linotype" w:eastAsia="AdvTimes" w:hAnsi="Palatino Linotype" w:cs="Times New Roman"/>
          <w:sz w:val="24"/>
          <w:szCs w:val="24"/>
        </w:rPr>
        <w:t xml:space="preserve"> (Yokoyama et al., 2000)</w:t>
      </w:r>
      <w:r w:rsidR="00CC7C49" w:rsidRPr="00C86026">
        <w:rPr>
          <w:rFonts w:ascii="Palatino Linotype" w:hAnsi="Palatino Linotype" w:cs="Times New Roman"/>
          <w:sz w:val="24"/>
          <w:szCs w:val="24"/>
        </w:rPr>
        <w:t>.</w:t>
      </w:r>
      <w:r w:rsidR="003F3508" w:rsidRPr="00C86026">
        <w:rPr>
          <w:rFonts w:ascii="Palatino Linotype" w:hAnsi="Palatino Linotype" w:cs="Times New Roman"/>
          <w:sz w:val="24"/>
          <w:szCs w:val="24"/>
        </w:rPr>
        <w:t xml:space="preserve"> Based on evidence from Barbados, </w:t>
      </w:r>
      <w:proofErr w:type="spellStart"/>
      <w:r w:rsidR="003F3508" w:rsidRPr="00C86026">
        <w:rPr>
          <w:rFonts w:ascii="Palatino Linotype" w:hAnsi="Palatino Linotype" w:cs="Times New Roman"/>
          <w:sz w:val="24"/>
          <w:szCs w:val="24"/>
        </w:rPr>
        <w:t>Peltier</w:t>
      </w:r>
      <w:proofErr w:type="spellEnd"/>
      <w:r w:rsidR="003F3508" w:rsidRPr="00C86026">
        <w:rPr>
          <w:rFonts w:ascii="Palatino Linotype" w:hAnsi="Palatino Linotype" w:cs="Times New Roman"/>
          <w:sz w:val="24"/>
          <w:szCs w:val="24"/>
        </w:rPr>
        <w:t xml:space="preserve"> and Fairbanks (</w:t>
      </w:r>
      <w:r w:rsidR="004220CF" w:rsidRPr="00C86026">
        <w:rPr>
          <w:rFonts w:ascii="Palatino Linotype" w:hAnsi="Palatino Linotype" w:cs="Times New Roman"/>
          <w:sz w:val="24"/>
          <w:szCs w:val="24"/>
        </w:rPr>
        <w:t>2006) argue</w:t>
      </w:r>
      <w:r w:rsidR="00AA6F3F">
        <w:rPr>
          <w:rFonts w:ascii="Palatino Linotype" w:hAnsi="Palatino Linotype" w:cs="Times New Roman"/>
          <w:sz w:val="24"/>
          <w:szCs w:val="24"/>
        </w:rPr>
        <w:t>d</w:t>
      </w:r>
      <w:r w:rsidR="004220CF" w:rsidRPr="00C86026">
        <w:rPr>
          <w:rFonts w:ascii="Palatino Linotype" w:hAnsi="Palatino Linotype" w:cs="Times New Roman"/>
          <w:sz w:val="24"/>
          <w:szCs w:val="24"/>
        </w:rPr>
        <w:t xml:space="preserve"> that the global </w:t>
      </w:r>
      <w:r w:rsidR="00F15A2C" w:rsidRPr="00C86026">
        <w:rPr>
          <w:rFonts w:ascii="Palatino Linotype" w:hAnsi="Palatino Linotype" w:cs="Times New Roman"/>
          <w:sz w:val="24"/>
          <w:szCs w:val="24"/>
        </w:rPr>
        <w:t>sea-</w:t>
      </w:r>
      <w:r w:rsidR="003F3508" w:rsidRPr="00C86026">
        <w:rPr>
          <w:rFonts w:ascii="Palatino Linotype" w:hAnsi="Palatino Linotype" w:cs="Times New Roman"/>
          <w:sz w:val="24"/>
          <w:szCs w:val="24"/>
        </w:rPr>
        <w:t xml:space="preserve">level minimum occurred at </w:t>
      </w:r>
      <w:r w:rsidR="004220CF" w:rsidRPr="00C86026">
        <w:rPr>
          <w:rFonts w:ascii="Palatino Linotype" w:hAnsi="Palatino Linotype" w:cs="Times New Roman"/>
          <w:sz w:val="24"/>
          <w:szCs w:val="24"/>
        </w:rPr>
        <w:t xml:space="preserve">26 </w:t>
      </w:r>
      <w:proofErr w:type="spellStart"/>
      <w:r w:rsidR="004220CF" w:rsidRPr="00C86026">
        <w:rPr>
          <w:rFonts w:ascii="Palatino Linotype" w:hAnsi="Palatino Linotype" w:cs="Times New Roman"/>
          <w:sz w:val="24"/>
          <w:szCs w:val="24"/>
        </w:rPr>
        <w:t>ka</w:t>
      </w:r>
      <w:proofErr w:type="spellEnd"/>
      <w:r w:rsidR="004220CF" w:rsidRPr="00C86026">
        <w:rPr>
          <w:rFonts w:ascii="Palatino Linotype" w:hAnsi="Palatino Linotype" w:cs="Times New Roman"/>
          <w:sz w:val="24"/>
          <w:szCs w:val="24"/>
        </w:rPr>
        <w:t xml:space="preserve"> and remained low (within 5 m of the lowest stand) for 5 </w:t>
      </w:r>
      <w:proofErr w:type="spellStart"/>
      <w:r w:rsidR="004220CF" w:rsidRPr="00C86026">
        <w:rPr>
          <w:rFonts w:ascii="Palatino Linotype" w:hAnsi="Palatino Linotype" w:cs="Times New Roman"/>
          <w:sz w:val="24"/>
          <w:szCs w:val="24"/>
        </w:rPr>
        <w:t>ka</w:t>
      </w:r>
      <w:proofErr w:type="spellEnd"/>
      <w:r w:rsidR="004220CF" w:rsidRPr="00C86026">
        <w:rPr>
          <w:rFonts w:ascii="Palatino Linotype" w:hAnsi="Palatino Linotype" w:cs="Times New Roman"/>
          <w:sz w:val="24"/>
          <w:szCs w:val="24"/>
        </w:rPr>
        <w:t xml:space="preserve"> until 21 </w:t>
      </w:r>
      <w:proofErr w:type="spellStart"/>
      <w:r w:rsidR="004220CF" w:rsidRPr="00C86026">
        <w:rPr>
          <w:rFonts w:ascii="Palatino Linotype" w:hAnsi="Palatino Linotype" w:cs="Times New Roman"/>
          <w:sz w:val="24"/>
          <w:szCs w:val="24"/>
        </w:rPr>
        <w:t>ka</w:t>
      </w:r>
      <w:proofErr w:type="spellEnd"/>
      <w:r w:rsidR="004220CF" w:rsidRPr="00C86026">
        <w:rPr>
          <w:rFonts w:ascii="Palatino Linotype" w:hAnsi="Palatino Linotype" w:cs="Times New Roman"/>
          <w:sz w:val="24"/>
          <w:szCs w:val="24"/>
        </w:rPr>
        <w:t xml:space="preserve">. This contrasts </w:t>
      </w:r>
      <w:r w:rsidR="00AA6F3F">
        <w:rPr>
          <w:rFonts w:ascii="Palatino Linotype" w:hAnsi="Palatino Linotype" w:cs="Times New Roman"/>
          <w:sz w:val="24"/>
          <w:szCs w:val="24"/>
        </w:rPr>
        <w:t>with</w:t>
      </w:r>
      <w:r w:rsidR="004220CF" w:rsidRPr="00C86026">
        <w:rPr>
          <w:rFonts w:ascii="Palatino Linotype" w:hAnsi="Palatino Linotype" w:cs="Times New Roman"/>
          <w:sz w:val="24"/>
          <w:szCs w:val="24"/>
        </w:rPr>
        <w:t xml:space="preserve"> the findings of Yokoyama et al. (2000) who </w:t>
      </w:r>
      <w:r w:rsidR="00F15A2C" w:rsidRPr="00C86026">
        <w:rPr>
          <w:rFonts w:ascii="Palatino Linotype" w:hAnsi="Palatino Linotype" w:cs="Times New Roman"/>
          <w:sz w:val="24"/>
          <w:szCs w:val="24"/>
        </w:rPr>
        <w:t xml:space="preserve">concluded </w:t>
      </w:r>
      <w:r w:rsidR="004220CF" w:rsidRPr="00C86026">
        <w:rPr>
          <w:rFonts w:ascii="Palatino Linotype" w:hAnsi="Palatino Linotype" w:cs="Times New Roman"/>
          <w:sz w:val="24"/>
          <w:szCs w:val="24"/>
        </w:rPr>
        <w:t xml:space="preserve">that the </w:t>
      </w:r>
      <w:r w:rsidR="00062BD1" w:rsidRPr="00C86026">
        <w:rPr>
          <w:rFonts w:ascii="Palatino Linotype" w:hAnsi="Palatino Linotype" w:cs="Times New Roman"/>
          <w:sz w:val="24"/>
          <w:szCs w:val="24"/>
        </w:rPr>
        <w:t xml:space="preserve">lowest </w:t>
      </w:r>
      <w:r w:rsidR="00F15A2C" w:rsidRPr="00C86026">
        <w:rPr>
          <w:rFonts w:ascii="Palatino Linotype" w:hAnsi="Palatino Linotype" w:cs="Times New Roman"/>
          <w:sz w:val="24"/>
          <w:szCs w:val="24"/>
        </w:rPr>
        <w:t>sea-</w:t>
      </w:r>
      <w:r w:rsidR="00062BD1" w:rsidRPr="00C86026">
        <w:rPr>
          <w:rFonts w:ascii="Palatino Linotype" w:hAnsi="Palatino Linotype" w:cs="Times New Roman"/>
          <w:sz w:val="24"/>
          <w:szCs w:val="24"/>
        </w:rPr>
        <w:t xml:space="preserve">level stand in the Bonaparte Gulf occurred between 22 and 19 </w:t>
      </w:r>
      <w:proofErr w:type="spellStart"/>
      <w:r w:rsidR="00062BD1" w:rsidRPr="00C86026">
        <w:rPr>
          <w:rFonts w:ascii="Palatino Linotype" w:hAnsi="Palatino Linotype" w:cs="Times New Roman"/>
          <w:sz w:val="24"/>
          <w:szCs w:val="24"/>
        </w:rPr>
        <w:t>ka</w:t>
      </w:r>
      <w:proofErr w:type="spellEnd"/>
      <w:r w:rsidR="00062BD1" w:rsidRPr="00C86026">
        <w:rPr>
          <w:rFonts w:ascii="Palatino Linotype" w:hAnsi="Palatino Linotype" w:cs="Times New Roman"/>
          <w:sz w:val="24"/>
          <w:szCs w:val="24"/>
        </w:rPr>
        <w:t xml:space="preserve">. </w:t>
      </w:r>
      <w:proofErr w:type="spellStart"/>
      <w:r w:rsidR="00062BD1" w:rsidRPr="00C86026">
        <w:rPr>
          <w:rFonts w:ascii="Palatino Linotype" w:hAnsi="Palatino Linotype" w:cs="Times New Roman"/>
          <w:sz w:val="24"/>
          <w:szCs w:val="24"/>
        </w:rPr>
        <w:t>Peltier</w:t>
      </w:r>
      <w:proofErr w:type="spellEnd"/>
      <w:r w:rsidR="00062BD1" w:rsidRPr="00C86026">
        <w:rPr>
          <w:rFonts w:ascii="Palatino Linotype" w:hAnsi="Palatino Linotype" w:cs="Times New Roman"/>
          <w:sz w:val="24"/>
          <w:szCs w:val="24"/>
        </w:rPr>
        <w:t xml:space="preserve"> (2002) argued that Yokoyama et al.’s (2000) mathematical analysis was flawed and this was reiterated </w:t>
      </w:r>
      <w:r w:rsidR="00F1192A">
        <w:rPr>
          <w:rFonts w:ascii="Palatino Linotype" w:hAnsi="Palatino Linotype" w:cs="Times New Roman"/>
          <w:sz w:val="24"/>
          <w:szCs w:val="24"/>
        </w:rPr>
        <w:t>by</w:t>
      </w:r>
      <w:r w:rsidR="00F1192A" w:rsidRPr="00C86026">
        <w:rPr>
          <w:rFonts w:ascii="Palatino Linotype" w:hAnsi="Palatino Linotype" w:cs="Times New Roman"/>
          <w:sz w:val="24"/>
          <w:szCs w:val="24"/>
        </w:rPr>
        <w:t xml:space="preserve"> </w:t>
      </w:r>
      <w:proofErr w:type="spellStart"/>
      <w:r w:rsidR="00062BD1" w:rsidRPr="00C86026">
        <w:rPr>
          <w:rFonts w:ascii="Palatino Linotype" w:hAnsi="Palatino Linotype" w:cs="Times New Roman"/>
          <w:sz w:val="24"/>
          <w:szCs w:val="24"/>
        </w:rPr>
        <w:t>Peltier</w:t>
      </w:r>
      <w:proofErr w:type="spellEnd"/>
      <w:r w:rsidR="00062BD1" w:rsidRPr="00C86026">
        <w:rPr>
          <w:rFonts w:ascii="Palatino Linotype" w:hAnsi="Palatino Linotype" w:cs="Times New Roman"/>
          <w:sz w:val="24"/>
          <w:szCs w:val="24"/>
        </w:rPr>
        <w:t xml:space="preserve"> and Fairbanks (2006). As noted above, Thompson and Goldstein (2006) analysed U-series data from 11 papers and recalculated ages accounting for open-system behaviour (e.g. Thompson et al., 2003). Thompson and Goldstein (2006) found that the recalculated ages place the </w:t>
      </w:r>
      <w:proofErr w:type="spellStart"/>
      <w:r w:rsidR="00062BD1" w:rsidRPr="00C86026">
        <w:rPr>
          <w:rFonts w:ascii="Palatino Linotype" w:hAnsi="Palatino Linotype" w:cs="Times New Roman"/>
          <w:sz w:val="24"/>
          <w:szCs w:val="24"/>
        </w:rPr>
        <w:t>eustatic</w:t>
      </w:r>
      <w:proofErr w:type="spellEnd"/>
      <w:r w:rsidR="00062BD1" w:rsidRPr="00C86026">
        <w:rPr>
          <w:rFonts w:ascii="Palatino Linotype" w:hAnsi="Palatino Linotype" w:cs="Times New Roman"/>
          <w:sz w:val="24"/>
          <w:szCs w:val="24"/>
        </w:rPr>
        <w:t xml:space="preserve"> low stand between 23.1 and 24.6 </w:t>
      </w:r>
      <w:proofErr w:type="spellStart"/>
      <w:r w:rsidR="00062BD1" w:rsidRPr="00C86026">
        <w:rPr>
          <w:rFonts w:ascii="Palatino Linotype" w:hAnsi="Palatino Linotype" w:cs="Times New Roman"/>
          <w:sz w:val="24"/>
          <w:szCs w:val="24"/>
        </w:rPr>
        <w:t>ka</w:t>
      </w:r>
      <w:proofErr w:type="spellEnd"/>
      <w:r w:rsidR="00062BD1" w:rsidRPr="00C86026">
        <w:rPr>
          <w:rFonts w:ascii="Palatino Linotype" w:hAnsi="Palatino Linotype" w:cs="Times New Roman"/>
          <w:sz w:val="24"/>
          <w:szCs w:val="24"/>
        </w:rPr>
        <w:t xml:space="preserve">. This appears to support </w:t>
      </w:r>
      <w:r w:rsidR="00062BD1" w:rsidRPr="00C86026">
        <w:rPr>
          <w:rFonts w:ascii="Palatino Linotype" w:hAnsi="Palatino Linotype" w:cs="Times New Roman"/>
          <w:sz w:val="24"/>
          <w:szCs w:val="24"/>
        </w:rPr>
        <w:lastRenderedPageBreak/>
        <w:t xml:space="preserve">the arguments of </w:t>
      </w:r>
      <w:proofErr w:type="spellStart"/>
      <w:r w:rsidR="00062BD1" w:rsidRPr="00C86026">
        <w:rPr>
          <w:rFonts w:ascii="Palatino Linotype" w:hAnsi="Palatino Linotype" w:cs="Times New Roman"/>
          <w:sz w:val="24"/>
          <w:szCs w:val="24"/>
        </w:rPr>
        <w:t>Peltier</w:t>
      </w:r>
      <w:proofErr w:type="spellEnd"/>
      <w:r w:rsidR="00062BD1" w:rsidRPr="00C86026">
        <w:rPr>
          <w:rFonts w:ascii="Palatino Linotype" w:hAnsi="Palatino Linotype" w:cs="Times New Roman"/>
          <w:sz w:val="24"/>
          <w:szCs w:val="24"/>
        </w:rPr>
        <w:t xml:space="preserve"> and Fairbanks (2006) and their idea of an LGM interval spanning the period 26</w:t>
      </w:r>
      <w:r w:rsidR="00F1192A">
        <w:rPr>
          <w:rFonts w:ascii="Palatino Linotype" w:hAnsi="Palatino Linotype" w:cs="Times New Roman"/>
          <w:sz w:val="24"/>
          <w:szCs w:val="24"/>
        </w:rPr>
        <w:t xml:space="preserve"> </w:t>
      </w:r>
      <w:r w:rsidR="00062BD1" w:rsidRPr="00C86026">
        <w:rPr>
          <w:rFonts w:ascii="Palatino Linotype" w:hAnsi="Palatino Linotype" w:cs="Times New Roman"/>
          <w:sz w:val="24"/>
          <w:szCs w:val="24"/>
        </w:rPr>
        <w:t>-</w:t>
      </w:r>
      <w:r w:rsidR="00F1192A">
        <w:rPr>
          <w:rFonts w:ascii="Palatino Linotype" w:hAnsi="Palatino Linotype" w:cs="Times New Roman"/>
          <w:sz w:val="24"/>
          <w:szCs w:val="24"/>
        </w:rPr>
        <w:t xml:space="preserve"> </w:t>
      </w:r>
      <w:r w:rsidR="00062BD1" w:rsidRPr="00C86026">
        <w:rPr>
          <w:rFonts w:ascii="Palatino Linotype" w:hAnsi="Palatino Linotype" w:cs="Times New Roman"/>
          <w:sz w:val="24"/>
          <w:szCs w:val="24"/>
        </w:rPr>
        <w:t xml:space="preserve">21 </w:t>
      </w:r>
      <w:proofErr w:type="spellStart"/>
      <w:r w:rsidR="00062BD1" w:rsidRPr="00C86026">
        <w:rPr>
          <w:rFonts w:ascii="Palatino Linotype" w:hAnsi="Palatino Linotype" w:cs="Times New Roman"/>
          <w:sz w:val="24"/>
          <w:szCs w:val="24"/>
        </w:rPr>
        <w:t>ka</w:t>
      </w:r>
      <w:proofErr w:type="spellEnd"/>
      <w:r w:rsidR="009A3970" w:rsidRPr="00C86026">
        <w:rPr>
          <w:rFonts w:ascii="Palatino Linotype" w:hAnsi="Palatino Linotype" w:cs="Times New Roman"/>
          <w:sz w:val="24"/>
          <w:szCs w:val="24"/>
        </w:rPr>
        <w:t>, rather than the earlier interval of 24</w:t>
      </w:r>
      <w:r w:rsidR="00F1192A">
        <w:rPr>
          <w:rFonts w:ascii="Palatino Linotype" w:hAnsi="Palatino Linotype" w:cs="Times New Roman"/>
          <w:sz w:val="24"/>
          <w:szCs w:val="24"/>
        </w:rPr>
        <w:t xml:space="preserve"> </w:t>
      </w:r>
      <w:r w:rsidR="009A3970" w:rsidRPr="00C86026">
        <w:rPr>
          <w:rFonts w:ascii="Palatino Linotype" w:hAnsi="Palatino Linotype" w:cs="Times New Roman"/>
          <w:sz w:val="24"/>
          <w:szCs w:val="24"/>
        </w:rPr>
        <w:t>-</w:t>
      </w:r>
      <w:r w:rsidR="00F1192A">
        <w:rPr>
          <w:rFonts w:ascii="Palatino Linotype" w:hAnsi="Palatino Linotype" w:cs="Times New Roman"/>
          <w:sz w:val="24"/>
          <w:szCs w:val="24"/>
        </w:rPr>
        <w:t xml:space="preserve"> </w:t>
      </w:r>
      <w:r w:rsidR="009A3970" w:rsidRPr="00C86026">
        <w:rPr>
          <w:rFonts w:ascii="Palatino Linotype" w:hAnsi="Palatino Linotype" w:cs="Times New Roman"/>
          <w:sz w:val="24"/>
          <w:szCs w:val="24"/>
        </w:rPr>
        <w:t xml:space="preserve">18 </w:t>
      </w:r>
      <w:proofErr w:type="spellStart"/>
      <w:r w:rsidR="009A3970" w:rsidRPr="00C86026">
        <w:rPr>
          <w:rFonts w:ascii="Palatino Linotype" w:hAnsi="Palatino Linotype" w:cs="Times New Roman"/>
          <w:sz w:val="24"/>
          <w:szCs w:val="24"/>
        </w:rPr>
        <w:t>ka</w:t>
      </w:r>
      <w:proofErr w:type="spellEnd"/>
      <w:r w:rsidR="009A3970" w:rsidRPr="00C86026">
        <w:rPr>
          <w:rFonts w:ascii="Palatino Linotype" w:hAnsi="Palatino Linotype" w:cs="Times New Roman"/>
          <w:sz w:val="24"/>
          <w:szCs w:val="24"/>
        </w:rPr>
        <w:t xml:space="preserve"> suggested by Mix et al. (2001).</w:t>
      </w:r>
      <w:r w:rsidR="00062BD1" w:rsidRPr="00C86026">
        <w:rPr>
          <w:rFonts w:ascii="Palatino Linotype" w:hAnsi="Palatino Linotype" w:cs="Times New Roman"/>
          <w:sz w:val="24"/>
          <w:szCs w:val="24"/>
        </w:rPr>
        <w:t xml:space="preserve">      </w:t>
      </w:r>
      <w:r w:rsidR="00CC7C49" w:rsidRPr="00C86026">
        <w:rPr>
          <w:rFonts w:ascii="Palatino Linotype" w:hAnsi="Palatino Linotype" w:cs="Times New Roman"/>
          <w:sz w:val="24"/>
          <w:szCs w:val="24"/>
        </w:rPr>
        <w:t xml:space="preserve"> </w:t>
      </w:r>
    </w:p>
    <w:p w14:paraId="75D2AACA" w14:textId="77777777" w:rsidR="004541BF" w:rsidRPr="00C86026" w:rsidRDefault="004541BF" w:rsidP="002F3A32">
      <w:pPr>
        <w:spacing w:after="0" w:line="360" w:lineRule="auto"/>
        <w:rPr>
          <w:rFonts w:ascii="Palatino Linotype" w:hAnsi="Palatino Linotype" w:cs="Times New Roman"/>
          <w:b/>
          <w:sz w:val="24"/>
          <w:szCs w:val="24"/>
        </w:rPr>
      </w:pPr>
    </w:p>
    <w:p w14:paraId="2DEF0D22" w14:textId="748A3430" w:rsidR="006B0CED" w:rsidRPr="00C86026" w:rsidRDefault="004541BF" w:rsidP="002F3A32">
      <w:pPr>
        <w:spacing w:after="0" w:line="360" w:lineRule="auto"/>
        <w:rPr>
          <w:rFonts w:ascii="Palatino Linotype" w:hAnsi="Palatino Linotype" w:cs="Times New Roman"/>
          <w:b/>
          <w:sz w:val="24"/>
          <w:szCs w:val="24"/>
        </w:rPr>
      </w:pPr>
      <w:r w:rsidRPr="00C86026">
        <w:rPr>
          <w:rFonts w:ascii="Palatino Linotype" w:hAnsi="Palatino Linotype" w:cs="Times New Roman"/>
          <w:b/>
          <w:sz w:val="24"/>
          <w:szCs w:val="24"/>
        </w:rPr>
        <w:t>4</w:t>
      </w:r>
      <w:r w:rsidR="00415B3B" w:rsidRPr="00C86026">
        <w:rPr>
          <w:rFonts w:ascii="Palatino Linotype" w:hAnsi="Palatino Linotype" w:cs="Times New Roman"/>
          <w:b/>
          <w:sz w:val="24"/>
          <w:szCs w:val="24"/>
        </w:rPr>
        <w:t>.</w:t>
      </w:r>
      <w:r w:rsidR="006B0CED" w:rsidRPr="00C86026">
        <w:rPr>
          <w:rFonts w:ascii="Palatino Linotype" w:hAnsi="Palatino Linotype" w:cs="Times New Roman"/>
          <w:b/>
          <w:sz w:val="24"/>
          <w:szCs w:val="24"/>
        </w:rPr>
        <w:t xml:space="preserve"> </w:t>
      </w:r>
      <w:r w:rsidRPr="00C86026">
        <w:rPr>
          <w:rFonts w:ascii="Palatino Linotype" w:hAnsi="Palatino Linotype" w:cs="Times New Roman"/>
          <w:b/>
          <w:sz w:val="24"/>
          <w:szCs w:val="24"/>
        </w:rPr>
        <w:t xml:space="preserve">Defining the LGM in </w:t>
      </w:r>
      <w:r w:rsidR="00F1192A">
        <w:rPr>
          <w:rFonts w:ascii="Palatino Linotype" w:hAnsi="Palatino Linotype" w:cs="Times New Roman"/>
          <w:b/>
          <w:sz w:val="24"/>
          <w:szCs w:val="24"/>
        </w:rPr>
        <w:t>t</w:t>
      </w:r>
      <w:r w:rsidR="00F1192A" w:rsidRPr="00C86026">
        <w:rPr>
          <w:rFonts w:ascii="Palatino Linotype" w:hAnsi="Palatino Linotype" w:cs="Times New Roman"/>
          <w:b/>
          <w:sz w:val="24"/>
          <w:szCs w:val="24"/>
        </w:rPr>
        <w:t xml:space="preserve">errestrial </w:t>
      </w:r>
      <w:r w:rsidR="006B0CED" w:rsidRPr="00C86026">
        <w:rPr>
          <w:rFonts w:ascii="Palatino Linotype" w:hAnsi="Palatino Linotype" w:cs="Times New Roman"/>
          <w:b/>
          <w:sz w:val="24"/>
          <w:szCs w:val="24"/>
        </w:rPr>
        <w:t>records</w:t>
      </w:r>
    </w:p>
    <w:p w14:paraId="46D78DAB" w14:textId="17211FEF" w:rsidR="006B0CED" w:rsidRPr="00C86026" w:rsidRDefault="004541BF" w:rsidP="002F3A32">
      <w:pPr>
        <w:spacing w:after="0" w:line="360" w:lineRule="auto"/>
        <w:rPr>
          <w:rFonts w:ascii="Palatino Linotype" w:hAnsi="Palatino Linotype" w:cs="Times New Roman"/>
          <w:i/>
          <w:sz w:val="24"/>
          <w:szCs w:val="24"/>
        </w:rPr>
      </w:pPr>
      <w:r w:rsidRPr="00C86026">
        <w:rPr>
          <w:rFonts w:ascii="Palatino Linotype" w:hAnsi="Palatino Linotype" w:cs="Times New Roman"/>
          <w:i/>
          <w:sz w:val="24"/>
          <w:szCs w:val="24"/>
        </w:rPr>
        <w:t>4.1</w:t>
      </w:r>
      <w:r w:rsidR="003469F9" w:rsidRPr="00C86026">
        <w:rPr>
          <w:rFonts w:ascii="Palatino Linotype" w:hAnsi="Palatino Linotype" w:cs="Times New Roman"/>
          <w:i/>
          <w:sz w:val="24"/>
          <w:szCs w:val="24"/>
        </w:rPr>
        <w:t>.</w:t>
      </w:r>
      <w:r w:rsidR="006B0CED" w:rsidRPr="00C86026">
        <w:rPr>
          <w:rFonts w:ascii="Palatino Linotype" w:hAnsi="Palatino Linotype" w:cs="Times New Roman"/>
          <w:i/>
          <w:sz w:val="24"/>
          <w:szCs w:val="24"/>
        </w:rPr>
        <w:t xml:space="preserve"> Glaciers</w:t>
      </w:r>
    </w:p>
    <w:p w14:paraId="5662BB6D" w14:textId="190E954C" w:rsidR="00730D02" w:rsidRPr="00C86026" w:rsidRDefault="00ED4C89" w:rsidP="002F3A32">
      <w:pPr>
        <w:spacing w:after="0" w:line="360" w:lineRule="auto"/>
        <w:rPr>
          <w:rFonts w:ascii="Palatino Linotype" w:hAnsi="Palatino Linotype" w:cs="Times New Roman"/>
          <w:bCs/>
          <w:sz w:val="24"/>
          <w:szCs w:val="24"/>
        </w:rPr>
      </w:pPr>
      <w:r w:rsidRPr="00C86026">
        <w:rPr>
          <w:rFonts w:ascii="Palatino Linotype" w:hAnsi="Palatino Linotype" w:cs="Times New Roman"/>
          <w:sz w:val="24"/>
          <w:szCs w:val="24"/>
        </w:rPr>
        <w:t xml:space="preserve">The term Last Glacial Maximum is often </w:t>
      </w:r>
      <w:r w:rsidR="00A135F9" w:rsidRPr="00C86026">
        <w:rPr>
          <w:rFonts w:ascii="Palatino Linotype" w:hAnsi="Palatino Linotype" w:cs="Times New Roman"/>
          <w:sz w:val="24"/>
          <w:szCs w:val="24"/>
        </w:rPr>
        <w:t xml:space="preserve">used to refer to the peak in global ice volume during the last glacial cycle. This is reflected in the marine oxygen isotope record and also </w:t>
      </w:r>
      <w:r w:rsidR="00CF6EFA">
        <w:rPr>
          <w:rFonts w:ascii="Palatino Linotype" w:hAnsi="Palatino Linotype" w:cs="Times New Roman"/>
          <w:sz w:val="24"/>
          <w:szCs w:val="24"/>
        </w:rPr>
        <w:t>global</w:t>
      </w:r>
      <w:r w:rsidR="00CF6EFA" w:rsidRPr="00C86026">
        <w:rPr>
          <w:rFonts w:ascii="Palatino Linotype" w:hAnsi="Palatino Linotype" w:cs="Times New Roman"/>
          <w:sz w:val="24"/>
          <w:szCs w:val="24"/>
        </w:rPr>
        <w:t xml:space="preserve"> </w:t>
      </w:r>
      <w:r w:rsidR="00A135F9" w:rsidRPr="00C86026">
        <w:rPr>
          <w:rFonts w:ascii="Palatino Linotype" w:hAnsi="Palatino Linotype" w:cs="Times New Roman"/>
          <w:sz w:val="24"/>
          <w:szCs w:val="24"/>
        </w:rPr>
        <w:t xml:space="preserve">sea levels recorded in corals (Mix et al., 2001). </w:t>
      </w:r>
      <w:r w:rsidR="00857CB9" w:rsidRPr="00C86026">
        <w:rPr>
          <w:rFonts w:ascii="Palatino Linotype" w:hAnsi="Palatino Linotype" w:cs="Times New Roman"/>
          <w:sz w:val="24"/>
          <w:szCs w:val="24"/>
        </w:rPr>
        <w:t xml:space="preserve">On land, </w:t>
      </w:r>
      <w:r w:rsidR="00857CB9" w:rsidRPr="00C86026">
        <w:rPr>
          <w:rFonts w:ascii="Palatino Linotype" w:hAnsi="Palatino Linotype"/>
          <w:sz w:val="24"/>
          <w:szCs w:val="24"/>
        </w:rPr>
        <w:t xml:space="preserve">Clark et al. (2009) reviewed </w:t>
      </w:r>
      <w:r w:rsidR="00857CB9" w:rsidRPr="00C86026">
        <w:rPr>
          <w:rFonts w:ascii="Palatino Linotype" w:hAnsi="Palatino Linotype"/>
          <w:sz w:val="24"/>
          <w:szCs w:val="24"/>
          <w:lang w:eastAsia="en-GB"/>
        </w:rPr>
        <w:t xml:space="preserve">5704 </w:t>
      </w:r>
      <w:r w:rsidR="00857CB9" w:rsidRPr="00C86026">
        <w:rPr>
          <w:rFonts w:ascii="Palatino Linotype" w:hAnsi="Palatino Linotype"/>
          <w:sz w:val="24"/>
          <w:szCs w:val="24"/>
          <w:vertAlign w:val="superscript"/>
          <w:lang w:eastAsia="en-GB"/>
        </w:rPr>
        <w:t>14</w:t>
      </w:r>
      <w:r w:rsidR="00857CB9" w:rsidRPr="00C86026">
        <w:rPr>
          <w:rFonts w:ascii="Palatino Linotype" w:hAnsi="Palatino Linotype"/>
          <w:sz w:val="24"/>
          <w:szCs w:val="24"/>
          <w:lang w:eastAsia="en-GB"/>
        </w:rPr>
        <w:t xml:space="preserve">C, </w:t>
      </w:r>
      <w:r w:rsidR="00857CB9" w:rsidRPr="00C86026">
        <w:rPr>
          <w:rFonts w:ascii="Palatino Linotype" w:hAnsi="Palatino Linotype"/>
          <w:sz w:val="24"/>
          <w:szCs w:val="24"/>
          <w:vertAlign w:val="superscript"/>
          <w:lang w:eastAsia="en-GB"/>
        </w:rPr>
        <w:t>10</w:t>
      </w:r>
      <w:r w:rsidR="00857CB9" w:rsidRPr="00C86026">
        <w:rPr>
          <w:rFonts w:ascii="Palatino Linotype" w:hAnsi="Palatino Linotype"/>
          <w:sz w:val="24"/>
          <w:szCs w:val="24"/>
          <w:lang w:eastAsia="en-GB"/>
        </w:rPr>
        <w:t xml:space="preserve">Be, and </w:t>
      </w:r>
      <w:r w:rsidR="00857CB9" w:rsidRPr="00C86026">
        <w:rPr>
          <w:rFonts w:ascii="Palatino Linotype" w:hAnsi="Palatino Linotype"/>
          <w:sz w:val="24"/>
          <w:szCs w:val="24"/>
          <w:vertAlign w:val="superscript"/>
          <w:lang w:eastAsia="en-GB"/>
        </w:rPr>
        <w:t>3</w:t>
      </w:r>
      <w:r w:rsidR="00857CB9" w:rsidRPr="00C86026">
        <w:rPr>
          <w:rFonts w:ascii="Palatino Linotype" w:hAnsi="Palatino Linotype"/>
          <w:sz w:val="24"/>
          <w:szCs w:val="24"/>
          <w:lang w:eastAsia="en-GB"/>
        </w:rPr>
        <w:t xml:space="preserve">He ages that span the interval from </w:t>
      </w:r>
      <w:r w:rsidR="00BC44AE" w:rsidRPr="00C86026">
        <w:rPr>
          <w:rFonts w:ascii="Palatino Linotype" w:hAnsi="Palatino Linotype"/>
          <w:sz w:val="24"/>
          <w:szCs w:val="24"/>
          <w:lang w:eastAsia="en-GB"/>
        </w:rPr>
        <w:t xml:space="preserve">50 to 10 </w:t>
      </w:r>
      <w:proofErr w:type="spellStart"/>
      <w:r w:rsidR="00BC44AE" w:rsidRPr="00C86026">
        <w:rPr>
          <w:rFonts w:ascii="Palatino Linotype" w:hAnsi="Palatino Linotype"/>
          <w:sz w:val="24"/>
          <w:szCs w:val="24"/>
          <w:lang w:eastAsia="en-GB"/>
        </w:rPr>
        <w:t>ka</w:t>
      </w:r>
      <w:proofErr w:type="spellEnd"/>
      <w:r w:rsidR="00857CB9" w:rsidRPr="00C86026">
        <w:rPr>
          <w:rFonts w:ascii="Palatino Linotype" w:hAnsi="Palatino Linotype"/>
          <w:sz w:val="24"/>
          <w:szCs w:val="24"/>
          <w:lang w:eastAsia="en-GB"/>
        </w:rPr>
        <w:t xml:space="preserve"> to constrain the timing of the LGM during MIS 2. They found that glaciers advanced between 33 and 26.5 </w:t>
      </w:r>
      <w:proofErr w:type="spellStart"/>
      <w:r w:rsidR="00857CB9" w:rsidRPr="00C86026">
        <w:rPr>
          <w:rFonts w:ascii="Palatino Linotype" w:hAnsi="Palatino Linotype"/>
          <w:sz w:val="24"/>
          <w:szCs w:val="24"/>
          <w:lang w:eastAsia="en-GB"/>
        </w:rPr>
        <w:t>ka</w:t>
      </w:r>
      <w:proofErr w:type="spellEnd"/>
      <w:r w:rsidR="00857CB9" w:rsidRPr="00C86026">
        <w:rPr>
          <w:rFonts w:ascii="Palatino Linotype" w:hAnsi="Palatino Linotype"/>
          <w:sz w:val="24"/>
          <w:szCs w:val="24"/>
          <w:lang w:eastAsia="en-GB"/>
        </w:rPr>
        <w:t xml:space="preserve"> and reached maximum positions between 26.5 and 20/19 </w:t>
      </w:r>
      <w:proofErr w:type="spellStart"/>
      <w:r w:rsidR="00857CB9" w:rsidRPr="00C86026">
        <w:rPr>
          <w:rFonts w:ascii="Palatino Linotype" w:hAnsi="Palatino Linotype"/>
          <w:sz w:val="24"/>
          <w:szCs w:val="24"/>
          <w:lang w:eastAsia="en-GB"/>
        </w:rPr>
        <w:t>ka</w:t>
      </w:r>
      <w:proofErr w:type="spellEnd"/>
      <w:r w:rsidR="00F1192A">
        <w:rPr>
          <w:rFonts w:ascii="Palatino Linotype" w:hAnsi="Palatino Linotype"/>
          <w:sz w:val="24"/>
          <w:szCs w:val="24"/>
          <w:lang w:eastAsia="en-GB"/>
        </w:rPr>
        <w:t>,</w:t>
      </w:r>
      <w:r w:rsidR="00857CB9" w:rsidRPr="00C86026">
        <w:rPr>
          <w:rFonts w:ascii="Palatino Linotype" w:hAnsi="Palatino Linotype"/>
          <w:sz w:val="24"/>
          <w:szCs w:val="24"/>
          <w:lang w:eastAsia="en-GB"/>
        </w:rPr>
        <w:t xml:space="preserve"> with rapid </w:t>
      </w:r>
      <w:proofErr w:type="spellStart"/>
      <w:r w:rsidR="00857CB9" w:rsidRPr="00C86026">
        <w:rPr>
          <w:rFonts w:ascii="Palatino Linotype" w:hAnsi="Palatino Linotype"/>
          <w:sz w:val="24"/>
          <w:szCs w:val="24"/>
          <w:lang w:eastAsia="en-GB"/>
        </w:rPr>
        <w:t>deglaciation</w:t>
      </w:r>
      <w:proofErr w:type="spellEnd"/>
      <w:r w:rsidR="00857CB9" w:rsidRPr="00C86026">
        <w:rPr>
          <w:rFonts w:ascii="Palatino Linotype" w:hAnsi="Palatino Linotype"/>
          <w:sz w:val="24"/>
          <w:szCs w:val="24"/>
          <w:lang w:eastAsia="en-GB"/>
        </w:rPr>
        <w:t xml:space="preserve"> occurring soon after. </w:t>
      </w:r>
      <w:r w:rsidR="00A135F9" w:rsidRPr="00C86026">
        <w:rPr>
          <w:rFonts w:ascii="Palatino Linotype" w:hAnsi="Palatino Linotype" w:cs="Times New Roman"/>
          <w:sz w:val="24"/>
          <w:szCs w:val="24"/>
        </w:rPr>
        <w:t xml:space="preserve">However, </w:t>
      </w:r>
      <w:r w:rsidR="00857CB9" w:rsidRPr="00C86026">
        <w:rPr>
          <w:rFonts w:ascii="Palatino Linotype" w:hAnsi="Palatino Linotype" w:cs="Times New Roman"/>
          <w:sz w:val="24"/>
          <w:szCs w:val="24"/>
        </w:rPr>
        <w:t xml:space="preserve">for the longer </w:t>
      </w:r>
      <w:r w:rsidR="00BC44AE" w:rsidRPr="00C86026">
        <w:rPr>
          <w:rFonts w:ascii="Palatino Linotype" w:hAnsi="Palatino Linotype" w:cs="Times New Roman"/>
          <w:sz w:val="24"/>
          <w:szCs w:val="24"/>
        </w:rPr>
        <w:t>interval</w:t>
      </w:r>
      <w:r w:rsidR="00857CB9" w:rsidRPr="00C86026">
        <w:rPr>
          <w:rFonts w:ascii="Palatino Linotype" w:hAnsi="Palatino Linotype" w:cs="Times New Roman"/>
          <w:sz w:val="24"/>
          <w:szCs w:val="24"/>
        </w:rPr>
        <w:t xml:space="preserve"> of the</w:t>
      </w:r>
      <w:r w:rsidR="00BC44AE" w:rsidRPr="00C86026">
        <w:rPr>
          <w:rFonts w:ascii="Palatino Linotype" w:hAnsi="Palatino Linotype" w:cs="Times New Roman"/>
          <w:sz w:val="24"/>
          <w:szCs w:val="24"/>
        </w:rPr>
        <w:t xml:space="preserve"> entire</w:t>
      </w:r>
      <w:r w:rsidR="00857CB9" w:rsidRPr="00C86026">
        <w:rPr>
          <w:rFonts w:ascii="Palatino Linotype" w:hAnsi="Palatino Linotype" w:cs="Times New Roman"/>
          <w:sz w:val="24"/>
          <w:szCs w:val="24"/>
        </w:rPr>
        <w:t xml:space="preserve"> last </w:t>
      </w:r>
      <w:r w:rsidR="00BC44AE" w:rsidRPr="00C86026">
        <w:rPr>
          <w:rFonts w:ascii="Palatino Linotype" w:hAnsi="Palatino Linotype" w:cs="Times New Roman"/>
          <w:sz w:val="24"/>
          <w:szCs w:val="24"/>
        </w:rPr>
        <w:t xml:space="preserve">glacial cycle </w:t>
      </w:r>
      <w:r w:rsidR="00A135F9" w:rsidRPr="00C86026">
        <w:rPr>
          <w:rFonts w:ascii="Palatino Linotype" w:hAnsi="Palatino Linotype" w:cs="Times New Roman"/>
          <w:sz w:val="24"/>
          <w:szCs w:val="24"/>
        </w:rPr>
        <w:t>the pattern of glacier advances</w:t>
      </w:r>
      <w:r w:rsidR="00F1192A">
        <w:rPr>
          <w:rFonts w:ascii="Palatino Linotype" w:hAnsi="Palatino Linotype" w:cs="Times New Roman"/>
          <w:sz w:val="24"/>
          <w:szCs w:val="24"/>
        </w:rPr>
        <w:t>,</w:t>
      </w:r>
      <w:r w:rsidR="00A135F9" w:rsidRPr="00C86026">
        <w:rPr>
          <w:rFonts w:ascii="Palatino Linotype" w:hAnsi="Palatino Linotype" w:cs="Times New Roman"/>
          <w:sz w:val="24"/>
          <w:szCs w:val="24"/>
        </w:rPr>
        <w:t xml:space="preserve"> and in particular, the maximum extent of ice masses, was not synchronous in time and space. Hughes et al. (2013) noted that </w:t>
      </w:r>
      <w:r w:rsidR="00A135F9" w:rsidRPr="00C86026">
        <w:rPr>
          <w:rFonts w:ascii="Palatino Linotype" w:hAnsi="Palatino Linotype" w:cs="Times New Roman"/>
          <w:bCs/>
          <w:sz w:val="24"/>
          <w:szCs w:val="24"/>
        </w:rPr>
        <w:t>at high, mid- and low</w:t>
      </w:r>
      <w:r w:rsidR="00DA5048">
        <w:rPr>
          <w:rFonts w:ascii="Palatino Linotype" w:hAnsi="Palatino Linotype" w:cs="Times New Roman"/>
          <w:bCs/>
          <w:sz w:val="24"/>
          <w:szCs w:val="24"/>
        </w:rPr>
        <w:t xml:space="preserve"> </w:t>
      </w:r>
      <w:r w:rsidR="00A135F9" w:rsidRPr="00C86026">
        <w:rPr>
          <w:rFonts w:ascii="Palatino Linotype" w:hAnsi="Palatino Linotype" w:cs="Times New Roman"/>
          <w:bCs/>
          <w:sz w:val="24"/>
          <w:szCs w:val="24"/>
        </w:rPr>
        <w:t xml:space="preserve">latitudes across the world, glaciers reached their maximum extent before MIS 2, in MIS 5, 4 and 3. It is well-established that mid-latitude mountain glaciers </w:t>
      </w:r>
      <w:r w:rsidR="00F15A2C" w:rsidRPr="00C86026">
        <w:rPr>
          <w:rFonts w:ascii="Palatino Linotype" w:hAnsi="Palatino Linotype" w:cs="Times New Roman"/>
          <w:bCs/>
          <w:sz w:val="24"/>
          <w:szCs w:val="24"/>
        </w:rPr>
        <w:t>were</w:t>
      </w:r>
      <w:r w:rsidR="00A135F9" w:rsidRPr="00C86026">
        <w:rPr>
          <w:rFonts w:ascii="Palatino Linotype" w:hAnsi="Palatino Linotype" w:cs="Times New Roman"/>
          <w:bCs/>
          <w:sz w:val="24"/>
          <w:szCs w:val="24"/>
        </w:rPr>
        <w:t xml:space="preserve"> asynchronous with the global record of ice volume (Gillespie and Molnar, 1994) but increasingly, new dating evidence has revealed that even some of the largest ice sheets were out-of-phase with the record of global ice volume </w:t>
      </w:r>
      <w:r w:rsidR="00F15A2C" w:rsidRPr="00C86026">
        <w:rPr>
          <w:rFonts w:ascii="Palatino Linotype" w:hAnsi="Palatino Linotype" w:cs="Times New Roman"/>
          <w:bCs/>
          <w:sz w:val="24"/>
          <w:szCs w:val="24"/>
        </w:rPr>
        <w:t xml:space="preserve">determined from the marine isotope record </w:t>
      </w:r>
      <w:r w:rsidR="00A135F9" w:rsidRPr="00C86026">
        <w:rPr>
          <w:rFonts w:ascii="Palatino Linotype" w:hAnsi="Palatino Linotype" w:cs="Times New Roman"/>
          <w:bCs/>
          <w:sz w:val="24"/>
          <w:szCs w:val="24"/>
        </w:rPr>
        <w:t xml:space="preserve">(Hughes et al., 2013). </w:t>
      </w:r>
    </w:p>
    <w:p w14:paraId="24BD2A6D" w14:textId="77777777" w:rsidR="004541BF" w:rsidRPr="00C86026" w:rsidRDefault="004541BF" w:rsidP="002F3A32">
      <w:pPr>
        <w:spacing w:after="0" w:line="360" w:lineRule="auto"/>
        <w:rPr>
          <w:rFonts w:ascii="Palatino Linotype" w:hAnsi="Palatino Linotype" w:cs="Times New Roman"/>
          <w:bCs/>
          <w:sz w:val="24"/>
          <w:szCs w:val="24"/>
        </w:rPr>
      </w:pPr>
    </w:p>
    <w:p w14:paraId="08116BAC" w14:textId="253CF2E7" w:rsidR="00730D02" w:rsidRPr="00C86026" w:rsidRDefault="00730D02" w:rsidP="002F3A32">
      <w:pPr>
        <w:spacing w:after="0" w:line="360" w:lineRule="auto"/>
        <w:rPr>
          <w:rFonts w:ascii="Palatino Linotype" w:eastAsia="Times New Roman" w:hAnsi="Palatino Linotype" w:cs="Times New Roman"/>
          <w:sz w:val="24"/>
          <w:szCs w:val="24"/>
          <w:lang w:eastAsia="en-GB"/>
        </w:rPr>
      </w:pPr>
      <w:r w:rsidRPr="00C86026">
        <w:rPr>
          <w:rFonts w:ascii="Palatino Linotype" w:hAnsi="Palatino Linotype" w:cs="Times New Roman"/>
          <w:bCs/>
          <w:sz w:val="24"/>
          <w:szCs w:val="24"/>
        </w:rPr>
        <w:t>T</w:t>
      </w:r>
      <w:r w:rsidR="00A135F9" w:rsidRPr="00C86026">
        <w:rPr>
          <w:rFonts w:ascii="Palatino Linotype" w:hAnsi="Palatino Linotype" w:cs="Times New Roman"/>
          <w:bCs/>
          <w:sz w:val="24"/>
          <w:szCs w:val="24"/>
        </w:rPr>
        <w:t xml:space="preserve">he East Antarctic Ice Sheet, which </w:t>
      </w:r>
      <w:r w:rsidR="00F15A2C" w:rsidRPr="00C86026">
        <w:rPr>
          <w:rFonts w:ascii="Palatino Linotype" w:hAnsi="Palatino Linotype" w:cs="Times New Roman"/>
          <w:bCs/>
          <w:sz w:val="24"/>
          <w:szCs w:val="24"/>
        </w:rPr>
        <w:t xml:space="preserve">today </w:t>
      </w:r>
      <w:r w:rsidR="00A135F9" w:rsidRPr="00C86026">
        <w:rPr>
          <w:rFonts w:ascii="Palatino Linotype" w:hAnsi="Palatino Linotype" w:cs="Times New Roman"/>
          <w:bCs/>
          <w:sz w:val="24"/>
          <w:szCs w:val="24"/>
        </w:rPr>
        <w:t>represents the larges</w:t>
      </w:r>
      <w:r w:rsidR="001D4CE3" w:rsidRPr="00C86026">
        <w:rPr>
          <w:rFonts w:ascii="Palatino Linotype" w:hAnsi="Palatino Linotype" w:cs="Times New Roman"/>
          <w:bCs/>
          <w:sz w:val="24"/>
          <w:szCs w:val="24"/>
        </w:rPr>
        <w:t xml:space="preserve">t modern ice mass on </w:t>
      </w:r>
      <w:r w:rsidR="00DA5048">
        <w:rPr>
          <w:rFonts w:ascii="Palatino Linotype" w:hAnsi="Palatino Linotype" w:cs="Times New Roman"/>
          <w:bCs/>
          <w:sz w:val="24"/>
          <w:szCs w:val="24"/>
        </w:rPr>
        <w:t>E</w:t>
      </w:r>
      <w:r w:rsidR="001D4CE3" w:rsidRPr="00C86026">
        <w:rPr>
          <w:rFonts w:ascii="Palatino Linotype" w:hAnsi="Palatino Linotype" w:cs="Times New Roman"/>
          <w:bCs/>
          <w:sz w:val="24"/>
          <w:szCs w:val="24"/>
        </w:rPr>
        <w:t xml:space="preserve">arth, </w:t>
      </w:r>
      <w:r w:rsidR="001D4CE3" w:rsidRPr="00C86026">
        <w:rPr>
          <w:rFonts w:ascii="Palatino Linotype" w:eastAsia="Times New Roman" w:hAnsi="Palatino Linotype" w:cs="Times New Roman"/>
          <w:sz w:val="24"/>
          <w:szCs w:val="24"/>
          <w:lang w:eastAsia="en-GB"/>
        </w:rPr>
        <w:t>retreated from its maximum position well before the global LGM during MIS 3 (</w:t>
      </w:r>
      <w:proofErr w:type="spellStart"/>
      <w:r w:rsidR="001D4CE3" w:rsidRPr="00C86026">
        <w:rPr>
          <w:rFonts w:ascii="Palatino Linotype" w:eastAsia="Times New Roman" w:hAnsi="Palatino Linotype" w:cs="Times New Roman"/>
          <w:sz w:val="24"/>
          <w:szCs w:val="24"/>
          <w:lang w:eastAsia="en-GB"/>
        </w:rPr>
        <w:t>Stolldorf</w:t>
      </w:r>
      <w:proofErr w:type="spellEnd"/>
      <w:r w:rsidR="001D4CE3" w:rsidRPr="00C86026">
        <w:rPr>
          <w:rFonts w:ascii="Palatino Linotype" w:eastAsia="Times New Roman" w:hAnsi="Palatino Linotype" w:cs="Times New Roman"/>
          <w:sz w:val="24"/>
          <w:szCs w:val="24"/>
          <w:lang w:eastAsia="en-GB"/>
        </w:rPr>
        <w:t xml:space="preserve"> et al., 2012)</w:t>
      </w:r>
      <w:r w:rsidR="00F41815" w:rsidRPr="00C86026">
        <w:rPr>
          <w:rFonts w:ascii="Palatino Linotype" w:eastAsia="Times New Roman" w:hAnsi="Palatino Linotype" w:cs="Times New Roman"/>
          <w:sz w:val="24"/>
          <w:szCs w:val="24"/>
          <w:lang w:eastAsia="en-GB"/>
        </w:rPr>
        <w:t xml:space="preserve"> and in parts of </w:t>
      </w:r>
      <w:r w:rsidR="00F73BE7">
        <w:rPr>
          <w:rFonts w:ascii="Palatino Linotype" w:eastAsia="Times New Roman" w:hAnsi="Palatino Linotype" w:cs="Times New Roman"/>
          <w:sz w:val="24"/>
          <w:szCs w:val="24"/>
          <w:lang w:eastAsia="en-GB"/>
        </w:rPr>
        <w:t xml:space="preserve">the </w:t>
      </w:r>
      <w:r w:rsidR="00F41815" w:rsidRPr="00C86026">
        <w:rPr>
          <w:rFonts w:ascii="Palatino Linotype" w:eastAsia="Times New Roman" w:hAnsi="Palatino Linotype" w:cs="Times New Roman"/>
          <w:sz w:val="24"/>
          <w:szCs w:val="24"/>
          <w:lang w:eastAsia="en-GB"/>
        </w:rPr>
        <w:t xml:space="preserve">East Antarctic the </w:t>
      </w:r>
      <w:r w:rsidR="00F73BE7" w:rsidRPr="00C86026">
        <w:rPr>
          <w:rFonts w:ascii="Palatino Linotype" w:eastAsia="Times New Roman" w:hAnsi="Palatino Linotype" w:cs="Times New Roman"/>
          <w:sz w:val="24"/>
          <w:szCs w:val="24"/>
          <w:lang w:eastAsia="en-GB"/>
        </w:rPr>
        <w:t>ice</w:t>
      </w:r>
      <w:r w:rsidR="00F73BE7">
        <w:rPr>
          <w:rFonts w:ascii="Palatino Linotype" w:eastAsia="Times New Roman" w:hAnsi="Palatino Linotype" w:cs="Times New Roman"/>
          <w:sz w:val="24"/>
          <w:szCs w:val="24"/>
          <w:lang w:eastAsia="en-GB"/>
        </w:rPr>
        <w:t>-</w:t>
      </w:r>
      <w:r w:rsidR="00F41815" w:rsidRPr="00C86026">
        <w:rPr>
          <w:rFonts w:ascii="Palatino Linotype" w:eastAsia="Times New Roman" w:hAnsi="Palatino Linotype" w:cs="Times New Roman"/>
          <w:sz w:val="24"/>
          <w:szCs w:val="24"/>
          <w:lang w:eastAsia="en-GB"/>
        </w:rPr>
        <w:t>sheet thickness at the LGM was little different from th</w:t>
      </w:r>
      <w:r w:rsidR="00F73BE7">
        <w:rPr>
          <w:rFonts w:ascii="Palatino Linotype" w:eastAsia="Times New Roman" w:hAnsi="Palatino Linotype" w:cs="Times New Roman"/>
          <w:sz w:val="24"/>
          <w:szCs w:val="24"/>
          <w:lang w:eastAsia="en-GB"/>
        </w:rPr>
        <w:t xml:space="preserve">at today </w:t>
      </w:r>
      <w:r w:rsidR="00F41815" w:rsidRPr="00C86026">
        <w:rPr>
          <w:rFonts w:ascii="Palatino Linotype" w:eastAsia="Times New Roman" w:hAnsi="Palatino Linotype" w:cs="Times New Roman"/>
          <w:sz w:val="24"/>
          <w:szCs w:val="24"/>
          <w:lang w:eastAsia="en-GB"/>
        </w:rPr>
        <w:t>(Mackintosh et al., 2007)</w:t>
      </w:r>
      <w:r w:rsidR="001D4CE3" w:rsidRPr="00C86026">
        <w:rPr>
          <w:rFonts w:ascii="Palatino Linotype" w:eastAsia="Times New Roman" w:hAnsi="Palatino Linotype" w:cs="Times New Roman"/>
          <w:sz w:val="24"/>
          <w:szCs w:val="24"/>
          <w:lang w:eastAsia="en-GB"/>
        </w:rPr>
        <w:t xml:space="preserve">. </w:t>
      </w:r>
      <w:r w:rsidRPr="00C86026">
        <w:rPr>
          <w:rFonts w:ascii="Palatino Linotype" w:eastAsia="Times New Roman" w:hAnsi="Palatino Linotype" w:cs="Times New Roman"/>
          <w:sz w:val="24"/>
          <w:szCs w:val="24"/>
          <w:lang w:eastAsia="en-GB"/>
        </w:rPr>
        <w:t xml:space="preserve">In </w:t>
      </w:r>
      <w:r w:rsidR="001D4CE3" w:rsidRPr="00C86026">
        <w:rPr>
          <w:rFonts w:ascii="Palatino Linotype" w:eastAsia="Times New Roman" w:hAnsi="Palatino Linotype" w:cs="Times New Roman"/>
          <w:sz w:val="24"/>
          <w:szCs w:val="24"/>
          <w:lang w:eastAsia="en-GB"/>
        </w:rPr>
        <w:t xml:space="preserve">New Zealand, </w:t>
      </w:r>
      <w:r w:rsidRPr="00C86026">
        <w:rPr>
          <w:rFonts w:ascii="Palatino Linotype" w:eastAsia="Times New Roman" w:hAnsi="Palatino Linotype" w:cs="Times New Roman"/>
          <w:sz w:val="24"/>
          <w:szCs w:val="24"/>
          <w:lang w:eastAsia="en-GB"/>
        </w:rPr>
        <w:t xml:space="preserve">glaciers </w:t>
      </w:r>
      <w:r w:rsidR="001D4CE3" w:rsidRPr="00C86026">
        <w:rPr>
          <w:rFonts w:ascii="Palatino Linotype" w:eastAsia="Times New Roman" w:hAnsi="Palatino Linotype" w:cs="Times New Roman"/>
          <w:sz w:val="24"/>
          <w:szCs w:val="24"/>
          <w:lang w:eastAsia="en-GB"/>
        </w:rPr>
        <w:t xml:space="preserve">also retreated </w:t>
      </w:r>
      <w:r w:rsidR="00F15A2C" w:rsidRPr="00C86026">
        <w:rPr>
          <w:rFonts w:ascii="Palatino Linotype" w:eastAsia="Times New Roman" w:hAnsi="Palatino Linotype" w:cs="Times New Roman"/>
          <w:sz w:val="24"/>
          <w:szCs w:val="24"/>
          <w:lang w:eastAsia="en-GB"/>
        </w:rPr>
        <w:t xml:space="preserve">during </w:t>
      </w:r>
      <w:r w:rsidR="001D4CE3" w:rsidRPr="00C86026">
        <w:rPr>
          <w:rFonts w:ascii="Palatino Linotype" w:eastAsia="Times New Roman" w:hAnsi="Palatino Linotype" w:cs="Times New Roman"/>
          <w:sz w:val="24"/>
          <w:szCs w:val="24"/>
          <w:lang w:eastAsia="en-GB"/>
        </w:rPr>
        <w:t>MIS 3</w:t>
      </w:r>
      <w:r w:rsidR="00F15A2C" w:rsidRPr="00C86026">
        <w:rPr>
          <w:rFonts w:ascii="Palatino Linotype" w:eastAsia="Times New Roman" w:hAnsi="Palatino Linotype" w:cs="Times New Roman"/>
          <w:sz w:val="24"/>
          <w:szCs w:val="24"/>
          <w:lang w:eastAsia="en-GB"/>
        </w:rPr>
        <w:t>,</w:t>
      </w:r>
      <w:r w:rsidR="001D4CE3" w:rsidRPr="00C86026">
        <w:rPr>
          <w:rFonts w:ascii="Palatino Linotype" w:eastAsia="Times New Roman" w:hAnsi="Palatino Linotype" w:cs="Times New Roman"/>
          <w:sz w:val="24"/>
          <w:szCs w:val="24"/>
          <w:lang w:eastAsia="en-GB"/>
        </w:rPr>
        <w:t xml:space="preserve"> with </w:t>
      </w:r>
      <w:r w:rsidR="00F15A2C" w:rsidRPr="00C86026">
        <w:rPr>
          <w:rFonts w:ascii="Palatino Linotype" w:eastAsia="Times New Roman" w:hAnsi="Palatino Linotype" w:cs="Times New Roman"/>
          <w:sz w:val="24"/>
          <w:szCs w:val="24"/>
          <w:lang w:eastAsia="en-GB"/>
        </w:rPr>
        <w:t xml:space="preserve">less extensive </w:t>
      </w:r>
      <w:r w:rsidR="001D4CE3" w:rsidRPr="00C86026">
        <w:rPr>
          <w:rFonts w:ascii="Palatino Linotype" w:eastAsia="Times New Roman" w:hAnsi="Palatino Linotype" w:cs="Times New Roman"/>
          <w:sz w:val="24"/>
          <w:szCs w:val="24"/>
          <w:lang w:eastAsia="en-GB"/>
        </w:rPr>
        <w:t>advances occurring in MIS 2</w:t>
      </w:r>
      <w:r w:rsidR="00F15A2C" w:rsidRPr="00C86026">
        <w:rPr>
          <w:rFonts w:ascii="Palatino Linotype" w:eastAsia="Times New Roman" w:hAnsi="Palatino Linotype" w:cs="Times New Roman"/>
          <w:sz w:val="24"/>
          <w:szCs w:val="24"/>
          <w:lang w:eastAsia="en-GB"/>
        </w:rPr>
        <w:t>, i.e.</w:t>
      </w:r>
      <w:r w:rsidR="001D4CE3" w:rsidRPr="00C86026">
        <w:rPr>
          <w:rFonts w:ascii="Palatino Linotype" w:eastAsia="Times New Roman" w:hAnsi="Palatino Linotype" w:cs="Times New Roman"/>
          <w:sz w:val="24"/>
          <w:szCs w:val="24"/>
          <w:lang w:eastAsia="en-GB"/>
        </w:rPr>
        <w:t xml:space="preserve"> close to the global LGM</w:t>
      </w:r>
      <w:r w:rsidRPr="00C86026">
        <w:rPr>
          <w:rFonts w:ascii="Palatino Linotype" w:eastAsia="Times New Roman" w:hAnsi="Palatino Linotype" w:cs="Times New Roman"/>
          <w:sz w:val="24"/>
          <w:szCs w:val="24"/>
          <w:lang w:eastAsia="en-GB"/>
        </w:rPr>
        <w:t xml:space="preserve"> (</w:t>
      </w:r>
      <w:r w:rsidR="001D4CE3" w:rsidRPr="00C86026">
        <w:rPr>
          <w:rFonts w:ascii="Palatino Linotype" w:eastAsia="Times New Roman" w:hAnsi="Palatino Linotype" w:cs="Times New Roman"/>
          <w:sz w:val="24"/>
          <w:szCs w:val="24"/>
          <w:lang w:eastAsia="en-GB"/>
        </w:rPr>
        <w:t>Putnam et al., 2013).</w:t>
      </w:r>
      <w:r w:rsidRPr="00C86026">
        <w:rPr>
          <w:rFonts w:ascii="Palatino Linotype" w:eastAsia="Times New Roman" w:hAnsi="Palatino Linotype" w:cs="Times New Roman"/>
          <w:sz w:val="24"/>
          <w:szCs w:val="24"/>
          <w:lang w:eastAsia="en-GB"/>
        </w:rPr>
        <w:t xml:space="preserve"> In the </w:t>
      </w:r>
      <w:r w:rsidR="00F15A2C" w:rsidRPr="00C86026">
        <w:rPr>
          <w:rFonts w:ascii="Palatino Linotype" w:eastAsia="Times New Roman" w:hAnsi="Palatino Linotype" w:cs="Times New Roman"/>
          <w:sz w:val="24"/>
          <w:szCs w:val="24"/>
          <w:lang w:eastAsia="en-GB"/>
        </w:rPr>
        <w:t xml:space="preserve">Northern </w:t>
      </w:r>
      <w:r w:rsidR="00F15A2C" w:rsidRPr="00C86026">
        <w:rPr>
          <w:rFonts w:ascii="Palatino Linotype" w:eastAsia="Times New Roman" w:hAnsi="Palatino Linotype" w:cs="Times New Roman"/>
          <w:sz w:val="24"/>
          <w:szCs w:val="24"/>
          <w:lang w:eastAsia="en-GB"/>
        </w:rPr>
        <w:lastRenderedPageBreak/>
        <w:t xml:space="preserve">Hemisphere </w:t>
      </w:r>
      <w:r w:rsidRPr="00C86026">
        <w:rPr>
          <w:rFonts w:ascii="Palatino Linotype" w:eastAsia="Times New Roman" w:hAnsi="Palatino Linotype" w:cs="Times New Roman"/>
          <w:sz w:val="24"/>
          <w:szCs w:val="24"/>
          <w:lang w:eastAsia="en-GB"/>
        </w:rPr>
        <w:t xml:space="preserve">the Barents-Kara </w:t>
      </w:r>
      <w:r w:rsidR="00F73BE7">
        <w:rPr>
          <w:rFonts w:ascii="Palatino Linotype" w:eastAsia="Times New Roman" w:hAnsi="Palatino Linotype" w:cs="Times New Roman"/>
          <w:sz w:val="24"/>
          <w:szCs w:val="24"/>
          <w:lang w:eastAsia="en-GB"/>
        </w:rPr>
        <w:t>I</w:t>
      </w:r>
      <w:r w:rsidR="00F73BE7" w:rsidRPr="00C86026">
        <w:rPr>
          <w:rFonts w:ascii="Palatino Linotype" w:eastAsia="Times New Roman" w:hAnsi="Palatino Linotype" w:cs="Times New Roman"/>
          <w:sz w:val="24"/>
          <w:szCs w:val="24"/>
          <w:lang w:eastAsia="en-GB"/>
        </w:rPr>
        <w:t xml:space="preserve">ce </w:t>
      </w:r>
      <w:r w:rsidR="00F73BE7">
        <w:rPr>
          <w:rFonts w:ascii="Palatino Linotype" w:eastAsia="Times New Roman" w:hAnsi="Palatino Linotype" w:cs="Times New Roman"/>
          <w:sz w:val="24"/>
          <w:szCs w:val="24"/>
          <w:lang w:eastAsia="en-GB"/>
        </w:rPr>
        <w:t>S</w:t>
      </w:r>
      <w:r w:rsidR="00F73BE7" w:rsidRPr="00C86026">
        <w:rPr>
          <w:rFonts w:ascii="Palatino Linotype" w:eastAsia="Times New Roman" w:hAnsi="Palatino Linotype" w:cs="Times New Roman"/>
          <w:sz w:val="24"/>
          <w:szCs w:val="24"/>
          <w:lang w:eastAsia="en-GB"/>
        </w:rPr>
        <w:t>heet</w:t>
      </w:r>
      <w:r w:rsidRPr="00C86026">
        <w:rPr>
          <w:rFonts w:ascii="Palatino Linotype" w:eastAsia="Times New Roman" w:hAnsi="Palatino Linotype" w:cs="Times New Roman"/>
          <w:sz w:val="24"/>
          <w:szCs w:val="24"/>
          <w:lang w:eastAsia="en-GB"/>
        </w:rPr>
        <w:t>, the third largest ice mass of this hemisphere</w:t>
      </w:r>
      <w:r w:rsidR="00F15A2C" w:rsidRPr="00C86026">
        <w:rPr>
          <w:rFonts w:ascii="Palatino Linotype" w:eastAsia="Times New Roman" w:hAnsi="Palatino Linotype" w:cs="Times New Roman"/>
          <w:sz w:val="24"/>
          <w:szCs w:val="24"/>
          <w:lang w:eastAsia="en-GB"/>
        </w:rPr>
        <w:t>,</w:t>
      </w:r>
      <w:r w:rsidRPr="00C86026">
        <w:rPr>
          <w:rFonts w:ascii="Palatino Linotype" w:eastAsia="Times New Roman" w:hAnsi="Palatino Linotype" w:cs="Times New Roman"/>
          <w:sz w:val="24"/>
          <w:szCs w:val="24"/>
          <w:lang w:eastAsia="en-GB"/>
        </w:rPr>
        <w:t xml:space="preserve"> afte</w:t>
      </w:r>
      <w:r w:rsidR="00482C88" w:rsidRPr="00C86026">
        <w:rPr>
          <w:rFonts w:ascii="Palatino Linotype" w:eastAsia="Times New Roman" w:hAnsi="Palatino Linotype" w:cs="Times New Roman"/>
          <w:sz w:val="24"/>
          <w:szCs w:val="24"/>
          <w:lang w:eastAsia="en-GB"/>
        </w:rPr>
        <w:t xml:space="preserve">r the </w:t>
      </w:r>
      <w:proofErr w:type="spellStart"/>
      <w:r w:rsidR="00482C88" w:rsidRPr="00C86026">
        <w:rPr>
          <w:rFonts w:ascii="Palatino Linotype" w:eastAsia="Times New Roman" w:hAnsi="Palatino Linotype" w:cs="Times New Roman"/>
          <w:sz w:val="24"/>
          <w:szCs w:val="24"/>
          <w:lang w:eastAsia="en-GB"/>
        </w:rPr>
        <w:t>Laurentide</w:t>
      </w:r>
      <w:proofErr w:type="spellEnd"/>
      <w:r w:rsidR="00482C88" w:rsidRPr="00C86026">
        <w:rPr>
          <w:rFonts w:ascii="Palatino Linotype" w:eastAsia="Times New Roman" w:hAnsi="Palatino Linotype" w:cs="Times New Roman"/>
          <w:sz w:val="24"/>
          <w:szCs w:val="24"/>
          <w:lang w:eastAsia="en-GB"/>
        </w:rPr>
        <w:t xml:space="preserve"> and </w:t>
      </w:r>
      <w:proofErr w:type="spellStart"/>
      <w:r w:rsidR="00482C88" w:rsidRPr="00C86026">
        <w:rPr>
          <w:rFonts w:ascii="Palatino Linotype" w:eastAsia="Times New Roman" w:hAnsi="Palatino Linotype" w:cs="Times New Roman"/>
          <w:sz w:val="24"/>
          <w:szCs w:val="24"/>
          <w:lang w:eastAsia="en-GB"/>
        </w:rPr>
        <w:t>Fennoscandi</w:t>
      </w:r>
      <w:r w:rsidRPr="00C86026">
        <w:rPr>
          <w:rFonts w:ascii="Palatino Linotype" w:eastAsia="Times New Roman" w:hAnsi="Palatino Linotype" w:cs="Times New Roman"/>
          <w:sz w:val="24"/>
          <w:szCs w:val="24"/>
          <w:lang w:eastAsia="en-GB"/>
        </w:rPr>
        <w:t>n</w:t>
      </w:r>
      <w:r w:rsidR="00482C88" w:rsidRPr="00C86026">
        <w:rPr>
          <w:rFonts w:ascii="Palatino Linotype" w:eastAsia="Times New Roman" w:hAnsi="Palatino Linotype" w:cs="Times New Roman"/>
          <w:sz w:val="24"/>
          <w:szCs w:val="24"/>
          <w:lang w:eastAsia="en-GB"/>
        </w:rPr>
        <w:t>av</w:t>
      </w:r>
      <w:r w:rsidRPr="00C86026">
        <w:rPr>
          <w:rFonts w:ascii="Palatino Linotype" w:eastAsia="Times New Roman" w:hAnsi="Palatino Linotype" w:cs="Times New Roman"/>
          <w:sz w:val="24"/>
          <w:szCs w:val="24"/>
          <w:lang w:eastAsia="en-GB"/>
        </w:rPr>
        <w:t>ian</w:t>
      </w:r>
      <w:proofErr w:type="spellEnd"/>
      <w:r w:rsidR="00F15A2C" w:rsidRPr="00C86026">
        <w:rPr>
          <w:rFonts w:ascii="Palatino Linotype" w:eastAsia="Times New Roman" w:hAnsi="Palatino Linotype" w:cs="Times New Roman"/>
          <w:sz w:val="24"/>
          <w:szCs w:val="24"/>
          <w:lang w:eastAsia="en-GB"/>
        </w:rPr>
        <w:t>,</w:t>
      </w:r>
      <w:r w:rsidRPr="00C86026">
        <w:rPr>
          <w:rFonts w:ascii="Palatino Linotype" w:eastAsia="Times New Roman" w:hAnsi="Palatino Linotype" w:cs="Times New Roman"/>
          <w:sz w:val="24"/>
          <w:szCs w:val="24"/>
          <w:lang w:eastAsia="en-GB"/>
        </w:rPr>
        <w:t xml:space="preserve"> reached its maximum position early in the last glacial cycle, as early as 90 </w:t>
      </w:r>
      <w:proofErr w:type="spellStart"/>
      <w:r w:rsidRPr="00C86026">
        <w:rPr>
          <w:rFonts w:ascii="Palatino Linotype" w:eastAsia="Times New Roman" w:hAnsi="Palatino Linotype" w:cs="Times New Roman"/>
          <w:sz w:val="24"/>
          <w:szCs w:val="24"/>
          <w:lang w:eastAsia="en-GB"/>
        </w:rPr>
        <w:t>ka</w:t>
      </w:r>
      <w:proofErr w:type="spellEnd"/>
      <w:r w:rsidRPr="00C86026">
        <w:rPr>
          <w:rFonts w:ascii="Palatino Linotype" w:eastAsia="Times New Roman" w:hAnsi="Palatino Linotype" w:cs="Times New Roman"/>
          <w:sz w:val="24"/>
          <w:szCs w:val="24"/>
          <w:lang w:eastAsia="en-GB"/>
        </w:rPr>
        <w:t xml:space="preserve">. In Asia, most glaciers reached their maximum before MIS 2, with the global LGM being recorded by a </w:t>
      </w:r>
      <w:r w:rsidR="00F15A2C" w:rsidRPr="00C86026">
        <w:rPr>
          <w:rFonts w:ascii="Palatino Linotype" w:eastAsia="Times New Roman" w:hAnsi="Palatino Linotype" w:cs="Times New Roman"/>
          <w:sz w:val="24"/>
          <w:szCs w:val="24"/>
          <w:lang w:eastAsia="en-GB"/>
        </w:rPr>
        <w:t xml:space="preserve">less extensive </w:t>
      </w:r>
      <w:r w:rsidRPr="00C86026">
        <w:rPr>
          <w:rFonts w:ascii="Palatino Linotype" w:eastAsia="Times New Roman" w:hAnsi="Palatino Linotype" w:cs="Times New Roman"/>
          <w:sz w:val="24"/>
          <w:szCs w:val="24"/>
          <w:lang w:eastAsia="en-GB"/>
        </w:rPr>
        <w:t>advance (</w:t>
      </w:r>
      <w:r w:rsidR="006D54BF" w:rsidRPr="00C86026">
        <w:rPr>
          <w:rFonts w:ascii="Palatino Linotype" w:eastAsia="Times New Roman" w:hAnsi="Palatino Linotype" w:cs="Times New Roman"/>
          <w:sz w:val="24"/>
          <w:szCs w:val="24"/>
          <w:lang w:eastAsia="en-GB"/>
        </w:rPr>
        <w:t xml:space="preserve">e.g. Dortch et al., 2013; </w:t>
      </w:r>
      <w:r w:rsidR="0014653A" w:rsidRPr="00C86026">
        <w:rPr>
          <w:rFonts w:ascii="Palatino Linotype" w:eastAsia="Times New Roman" w:hAnsi="Palatino Linotype" w:cs="Times New Roman"/>
          <w:sz w:val="24"/>
          <w:szCs w:val="24"/>
          <w:lang w:eastAsia="en-GB"/>
        </w:rPr>
        <w:t>Owen</w:t>
      </w:r>
      <w:r w:rsidR="00135E7A" w:rsidRPr="00C86026">
        <w:rPr>
          <w:rFonts w:ascii="Palatino Linotype" w:eastAsia="Times New Roman" w:hAnsi="Palatino Linotype" w:cs="Times New Roman"/>
          <w:sz w:val="24"/>
          <w:szCs w:val="24"/>
          <w:lang w:eastAsia="en-GB"/>
        </w:rPr>
        <w:t xml:space="preserve"> and Dortch</w:t>
      </w:r>
      <w:r w:rsidR="0014653A" w:rsidRPr="00C86026">
        <w:rPr>
          <w:rFonts w:ascii="Palatino Linotype" w:eastAsia="Times New Roman" w:hAnsi="Palatino Linotype" w:cs="Times New Roman"/>
          <w:sz w:val="24"/>
          <w:szCs w:val="24"/>
          <w:lang w:eastAsia="en-GB"/>
        </w:rPr>
        <w:t xml:space="preserve">, </w:t>
      </w:r>
      <w:r w:rsidR="006D54BF" w:rsidRPr="00C86026">
        <w:rPr>
          <w:rFonts w:ascii="Palatino Linotype" w:eastAsia="Times New Roman" w:hAnsi="Palatino Linotype" w:cs="Times New Roman"/>
          <w:sz w:val="24"/>
          <w:szCs w:val="24"/>
          <w:lang w:eastAsia="en-GB"/>
        </w:rPr>
        <w:t>2014</w:t>
      </w:r>
      <w:r w:rsidRPr="00C86026">
        <w:rPr>
          <w:rFonts w:ascii="Palatino Linotype" w:eastAsia="Times New Roman" w:hAnsi="Palatino Linotype" w:cs="Times New Roman"/>
          <w:sz w:val="24"/>
          <w:szCs w:val="24"/>
          <w:lang w:eastAsia="en-GB"/>
        </w:rPr>
        <w:t>), or not recorded all at (</w:t>
      </w:r>
      <w:proofErr w:type="spellStart"/>
      <w:r w:rsidRPr="00C86026">
        <w:rPr>
          <w:rFonts w:ascii="Palatino Linotype" w:eastAsia="Times New Roman" w:hAnsi="Palatino Linotype" w:cs="Times New Roman"/>
          <w:sz w:val="24"/>
          <w:szCs w:val="24"/>
          <w:lang w:eastAsia="en-GB"/>
        </w:rPr>
        <w:t>Heyman</w:t>
      </w:r>
      <w:proofErr w:type="spellEnd"/>
      <w:r w:rsidRPr="00C86026">
        <w:rPr>
          <w:rFonts w:ascii="Palatino Linotype" w:eastAsia="Times New Roman" w:hAnsi="Palatino Linotype" w:cs="Times New Roman"/>
          <w:sz w:val="24"/>
          <w:szCs w:val="24"/>
          <w:lang w:eastAsia="en-GB"/>
        </w:rPr>
        <w:t xml:space="preserve"> et al., 201</w:t>
      </w:r>
      <w:r w:rsidR="00C36E2D" w:rsidRPr="00C86026">
        <w:rPr>
          <w:rFonts w:ascii="Palatino Linotype" w:eastAsia="Times New Roman" w:hAnsi="Palatino Linotype" w:cs="Times New Roman"/>
          <w:sz w:val="24"/>
          <w:szCs w:val="24"/>
          <w:lang w:eastAsia="en-GB"/>
        </w:rPr>
        <w:t>1</w:t>
      </w:r>
      <w:r w:rsidR="0014653A" w:rsidRPr="00C86026">
        <w:rPr>
          <w:rFonts w:ascii="Palatino Linotype" w:eastAsia="Times New Roman" w:hAnsi="Palatino Linotype" w:cs="Times New Roman"/>
          <w:sz w:val="24"/>
          <w:szCs w:val="24"/>
          <w:lang w:eastAsia="en-GB"/>
        </w:rPr>
        <w:t xml:space="preserve">; </w:t>
      </w:r>
      <w:proofErr w:type="spellStart"/>
      <w:r w:rsidR="0014653A" w:rsidRPr="00C86026">
        <w:rPr>
          <w:rFonts w:ascii="Palatino Linotype" w:hAnsi="Palatino Linotype"/>
          <w:sz w:val="24"/>
          <w:szCs w:val="24"/>
        </w:rPr>
        <w:t>Stauch</w:t>
      </w:r>
      <w:proofErr w:type="spellEnd"/>
      <w:r w:rsidR="0014653A" w:rsidRPr="00C86026">
        <w:rPr>
          <w:rFonts w:ascii="Palatino Linotype" w:hAnsi="Palatino Linotype"/>
          <w:sz w:val="24"/>
          <w:szCs w:val="24"/>
        </w:rPr>
        <w:t xml:space="preserve"> and </w:t>
      </w:r>
      <w:proofErr w:type="spellStart"/>
      <w:r w:rsidR="0014653A" w:rsidRPr="00C86026">
        <w:rPr>
          <w:rFonts w:ascii="Palatino Linotype" w:hAnsi="Palatino Linotype"/>
          <w:sz w:val="24"/>
          <w:szCs w:val="24"/>
        </w:rPr>
        <w:t>Lehmkuhl</w:t>
      </w:r>
      <w:proofErr w:type="spellEnd"/>
      <w:r w:rsidR="0014653A" w:rsidRPr="00C86026">
        <w:rPr>
          <w:rFonts w:ascii="Palatino Linotype" w:hAnsi="Palatino Linotype"/>
          <w:sz w:val="24"/>
          <w:szCs w:val="24"/>
        </w:rPr>
        <w:t>, 2011</w:t>
      </w:r>
      <w:r w:rsidRPr="00C86026">
        <w:rPr>
          <w:rFonts w:ascii="Palatino Linotype" w:eastAsia="Times New Roman" w:hAnsi="Palatino Linotype" w:cs="Times New Roman"/>
          <w:sz w:val="24"/>
          <w:szCs w:val="24"/>
          <w:lang w:eastAsia="en-GB"/>
        </w:rPr>
        <w:t xml:space="preserve">). </w:t>
      </w:r>
    </w:p>
    <w:p w14:paraId="1F5C5152" w14:textId="77777777" w:rsidR="004541BF" w:rsidRPr="00C86026" w:rsidRDefault="004541BF" w:rsidP="002F3A32">
      <w:pPr>
        <w:spacing w:after="0" w:line="360" w:lineRule="auto"/>
        <w:rPr>
          <w:rFonts w:ascii="Palatino Linotype" w:eastAsia="Times New Roman" w:hAnsi="Palatino Linotype" w:cs="Times New Roman"/>
          <w:sz w:val="24"/>
          <w:szCs w:val="24"/>
          <w:lang w:eastAsia="en-GB"/>
        </w:rPr>
      </w:pPr>
    </w:p>
    <w:p w14:paraId="33A8743B" w14:textId="5F8233E3" w:rsidR="00B47309" w:rsidRPr="00C86026" w:rsidRDefault="00730D02" w:rsidP="002F3A32">
      <w:pPr>
        <w:autoSpaceDE w:val="0"/>
        <w:autoSpaceDN w:val="0"/>
        <w:adjustRightInd w:val="0"/>
        <w:spacing w:after="0" w:line="360" w:lineRule="auto"/>
        <w:rPr>
          <w:rFonts w:ascii="Palatino Linotype" w:eastAsia="Times New Roman" w:hAnsi="Palatino Linotype" w:cs="Times New Roman"/>
          <w:sz w:val="24"/>
          <w:szCs w:val="24"/>
          <w:lang w:eastAsia="en-GB"/>
        </w:rPr>
      </w:pPr>
      <w:r w:rsidRPr="00C86026">
        <w:rPr>
          <w:rFonts w:ascii="Palatino Linotype" w:eastAsia="Times New Roman" w:hAnsi="Palatino Linotype" w:cs="Times New Roman"/>
          <w:sz w:val="24"/>
          <w:szCs w:val="24"/>
          <w:lang w:eastAsia="en-GB"/>
        </w:rPr>
        <w:t xml:space="preserve">The </w:t>
      </w:r>
      <w:proofErr w:type="spellStart"/>
      <w:r w:rsidRPr="00C86026">
        <w:rPr>
          <w:rFonts w:ascii="Palatino Linotype" w:eastAsia="Times New Roman" w:hAnsi="Palatino Linotype" w:cs="Times New Roman"/>
          <w:sz w:val="24"/>
          <w:szCs w:val="24"/>
          <w:lang w:eastAsia="en-GB"/>
        </w:rPr>
        <w:t>Laurentide</w:t>
      </w:r>
      <w:proofErr w:type="spellEnd"/>
      <w:r w:rsidRPr="00C86026">
        <w:rPr>
          <w:rFonts w:ascii="Palatino Linotype" w:eastAsia="Times New Roman" w:hAnsi="Palatino Linotype" w:cs="Times New Roman"/>
          <w:sz w:val="24"/>
          <w:szCs w:val="24"/>
          <w:lang w:eastAsia="en-GB"/>
        </w:rPr>
        <w:t xml:space="preserve"> </w:t>
      </w:r>
      <w:r w:rsidR="00F73BE7">
        <w:rPr>
          <w:rFonts w:ascii="Palatino Linotype" w:eastAsia="Times New Roman" w:hAnsi="Palatino Linotype" w:cs="Times New Roman"/>
          <w:sz w:val="24"/>
          <w:szCs w:val="24"/>
          <w:lang w:eastAsia="en-GB"/>
        </w:rPr>
        <w:t>I</w:t>
      </w:r>
      <w:r w:rsidR="00F73BE7" w:rsidRPr="00C86026">
        <w:rPr>
          <w:rFonts w:ascii="Palatino Linotype" w:eastAsia="Times New Roman" w:hAnsi="Palatino Linotype" w:cs="Times New Roman"/>
          <w:sz w:val="24"/>
          <w:szCs w:val="24"/>
          <w:lang w:eastAsia="en-GB"/>
        </w:rPr>
        <w:t xml:space="preserve">ce </w:t>
      </w:r>
      <w:r w:rsidR="00F73BE7">
        <w:rPr>
          <w:rFonts w:ascii="Palatino Linotype" w:eastAsia="Times New Roman" w:hAnsi="Palatino Linotype" w:cs="Times New Roman"/>
          <w:sz w:val="24"/>
          <w:szCs w:val="24"/>
          <w:lang w:eastAsia="en-GB"/>
        </w:rPr>
        <w:t>S</w:t>
      </w:r>
      <w:r w:rsidR="00F73BE7" w:rsidRPr="00C86026">
        <w:rPr>
          <w:rFonts w:ascii="Palatino Linotype" w:eastAsia="Times New Roman" w:hAnsi="Palatino Linotype" w:cs="Times New Roman"/>
          <w:sz w:val="24"/>
          <w:szCs w:val="24"/>
          <w:lang w:eastAsia="en-GB"/>
        </w:rPr>
        <w:t xml:space="preserve">heet </w:t>
      </w:r>
      <w:r w:rsidRPr="00C86026">
        <w:rPr>
          <w:rFonts w:ascii="Palatino Linotype" w:eastAsia="Times New Roman" w:hAnsi="Palatino Linotype" w:cs="Times New Roman"/>
          <w:sz w:val="24"/>
          <w:szCs w:val="24"/>
          <w:lang w:eastAsia="en-GB"/>
        </w:rPr>
        <w:t xml:space="preserve">was by far the largest ice mass on Earth during the last glacial cycle. Evidence from </w:t>
      </w:r>
      <w:r w:rsidR="00F15A2C" w:rsidRPr="00C86026">
        <w:rPr>
          <w:rFonts w:ascii="Palatino Linotype" w:eastAsia="Times New Roman" w:hAnsi="Palatino Linotype" w:cs="Times New Roman"/>
          <w:sz w:val="24"/>
          <w:szCs w:val="24"/>
          <w:lang w:eastAsia="en-GB"/>
        </w:rPr>
        <w:t xml:space="preserve">its </w:t>
      </w:r>
      <w:r w:rsidRPr="00C86026">
        <w:rPr>
          <w:rFonts w:ascii="Palatino Linotype" w:eastAsia="Times New Roman" w:hAnsi="Palatino Linotype" w:cs="Times New Roman"/>
          <w:sz w:val="24"/>
          <w:szCs w:val="24"/>
          <w:lang w:eastAsia="en-GB"/>
        </w:rPr>
        <w:t xml:space="preserve">eastern and southern margins </w:t>
      </w:r>
      <w:proofErr w:type="gramStart"/>
      <w:r w:rsidRPr="00C86026">
        <w:rPr>
          <w:rFonts w:ascii="Palatino Linotype" w:eastAsia="Times New Roman" w:hAnsi="Palatino Linotype" w:cs="Times New Roman"/>
          <w:sz w:val="24"/>
          <w:szCs w:val="24"/>
          <w:lang w:eastAsia="en-GB"/>
        </w:rPr>
        <w:t>support</w:t>
      </w:r>
      <w:proofErr w:type="gramEnd"/>
      <w:r w:rsidRPr="00C86026">
        <w:rPr>
          <w:rFonts w:ascii="Palatino Linotype" w:eastAsia="Times New Roman" w:hAnsi="Palatino Linotype" w:cs="Times New Roman"/>
          <w:sz w:val="24"/>
          <w:szCs w:val="24"/>
          <w:lang w:eastAsia="en-GB"/>
        </w:rPr>
        <w:t xml:space="preserve"> a maximum phase </w:t>
      </w:r>
      <w:r w:rsidR="00F15A2C" w:rsidRPr="00C86026">
        <w:rPr>
          <w:rFonts w:ascii="Palatino Linotype" w:eastAsia="Times New Roman" w:hAnsi="Palatino Linotype" w:cs="Times New Roman"/>
          <w:sz w:val="24"/>
          <w:szCs w:val="24"/>
          <w:lang w:eastAsia="en-GB"/>
        </w:rPr>
        <w:t xml:space="preserve">during </w:t>
      </w:r>
      <w:r w:rsidR="006C406F" w:rsidRPr="00C86026">
        <w:rPr>
          <w:rFonts w:ascii="Palatino Linotype" w:eastAsia="Times New Roman" w:hAnsi="Palatino Linotype" w:cs="Times New Roman"/>
          <w:sz w:val="24"/>
          <w:szCs w:val="24"/>
          <w:lang w:eastAsia="en-GB"/>
        </w:rPr>
        <w:t>MIS 2</w:t>
      </w:r>
      <w:r w:rsidRPr="00C86026">
        <w:rPr>
          <w:rFonts w:ascii="Palatino Linotype" w:eastAsia="Times New Roman" w:hAnsi="Palatino Linotype" w:cs="Times New Roman"/>
          <w:sz w:val="24"/>
          <w:szCs w:val="24"/>
          <w:lang w:eastAsia="en-GB"/>
        </w:rPr>
        <w:t>.</w:t>
      </w:r>
      <w:r w:rsidR="006C406F" w:rsidRPr="00C86026">
        <w:rPr>
          <w:rFonts w:ascii="Palatino Linotype" w:eastAsia="Times New Roman" w:hAnsi="Palatino Linotype" w:cs="Times New Roman"/>
          <w:sz w:val="24"/>
          <w:szCs w:val="24"/>
          <w:lang w:eastAsia="en-GB"/>
        </w:rPr>
        <w:t xml:space="preserve"> </w:t>
      </w:r>
      <w:r w:rsidR="00C4773A" w:rsidRPr="00C86026">
        <w:rPr>
          <w:rFonts w:ascii="Palatino Linotype" w:eastAsia="Times New Roman" w:hAnsi="Palatino Linotype" w:cs="Times New Roman"/>
          <w:sz w:val="24"/>
          <w:szCs w:val="24"/>
          <w:lang w:eastAsia="en-GB"/>
        </w:rPr>
        <w:t>At Martha’</w:t>
      </w:r>
      <w:r w:rsidR="00D41B98">
        <w:rPr>
          <w:rFonts w:ascii="Palatino Linotype" w:eastAsia="Times New Roman" w:hAnsi="Palatino Linotype" w:cs="Times New Roman"/>
          <w:sz w:val="24"/>
          <w:szCs w:val="24"/>
          <w:lang w:eastAsia="en-GB"/>
        </w:rPr>
        <w:t>s</w:t>
      </w:r>
      <w:r w:rsidR="00C4773A" w:rsidRPr="00C86026">
        <w:rPr>
          <w:rFonts w:ascii="Palatino Linotype" w:eastAsia="Times New Roman" w:hAnsi="Palatino Linotype" w:cs="Times New Roman"/>
          <w:sz w:val="24"/>
          <w:szCs w:val="24"/>
          <w:lang w:eastAsia="en-GB"/>
        </w:rPr>
        <w:t xml:space="preserve"> Vineyard, in </w:t>
      </w:r>
      <w:r w:rsidR="006B6269" w:rsidRPr="00C86026">
        <w:rPr>
          <w:rFonts w:ascii="Palatino Linotype" w:eastAsia="Times New Roman" w:hAnsi="Palatino Linotype" w:cs="Times New Roman"/>
          <w:sz w:val="24"/>
          <w:szCs w:val="24"/>
          <w:lang w:eastAsia="en-GB"/>
        </w:rPr>
        <w:t>Massachusetts</w:t>
      </w:r>
      <w:r w:rsidR="00C4773A" w:rsidRPr="00C86026">
        <w:rPr>
          <w:rFonts w:ascii="Palatino Linotype" w:eastAsia="Times New Roman" w:hAnsi="Palatino Linotype" w:cs="Times New Roman"/>
          <w:sz w:val="24"/>
          <w:szCs w:val="24"/>
          <w:lang w:eastAsia="en-GB"/>
        </w:rPr>
        <w:t xml:space="preserve">, boulders on a moraine marking the outer limit of the SE sector of the </w:t>
      </w:r>
      <w:proofErr w:type="spellStart"/>
      <w:r w:rsidR="00C4773A" w:rsidRPr="00C86026">
        <w:rPr>
          <w:rFonts w:ascii="Palatino Linotype" w:eastAsia="Times New Roman" w:hAnsi="Palatino Linotype" w:cs="Times New Roman"/>
          <w:sz w:val="24"/>
          <w:szCs w:val="24"/>
          <w:lang w:eastAsia="en-GB"/>
        </w:rPr>
        <w:t>Laurentide</w:t>
      </w:r>
      <w:proofErr w:type="spellEnd"/>
      <w:r w:rsidR="00C4773A" w:rsidRPr="00C86026">
        <w:rPr>
          <w:rFonts w:ascii="Palatino Linotype" w:eastAsia="Times New Roman" w:hAnsi="Palatino Linotype" w:cs="Times New Roman"/>
          <w:sz w:val="24"/>
          <w:szCs w:val="24"/>
          <w:lang w:eastAsia="en-GB"/>
        </w:rPr>
        <w:t xml:space="preserve"> </w:t>
      </w:r>
      <w:r w:rsidR="00F73BE7">
        <w:rPr>
          <w:rFonts w:ascii="Palatino Linotype" w:eastAsia="Times New Roman" w:hAnsi="Palatino Linotype" w:cs="Times New Roman"/>
          <w:sz w:val="24"/>
          <w:szCs w:val="24"/>
          <w:lang w:eastAsia="en-GB"/>
        </w:rPr>
        <w:t>I</w:t>
      </w:r>
      <w:r w:rsidR="00F73BE7" w:rsidRPr="00C86026">
        <w:rPr>
          <w:rFonts w:ascii="Palatino Linotype" w:eastAsia="Times New Roman" w:hAnsi="Palatino Linotype" w:cs="Times New Roman"/>
          <w:sz w:val="24"/>
          <w:szCs w:val="24"/>
          <w:lang w:eastAsia="en-GB"/>
        </w:rPr>
        <w:t xml:space="preserve">ce </w:t>
      </w:r>
      <w:r w:rsidR="00F73BE7">
        <w:rPr>
          <w:rFonts w:ascii="Palatino Linotype" w:eastAsia="Times New Roman" w:hAnsi="Palatino Linotype" w:cs="Times New Roman"/>
          <w:sz w:val="24"/>
          <w:szCs w:val="24"/>
          <w:lang w:eastAsia="en-GB"/>
        </w:rPr>
        <w:t>S</w:t>
      </w:r>
      <w:r w:rsidR="00F73BE7" w:rsidRPr="00C86026">
        <w:rPr>
          <w:rFonts w:ascii="Palatino Linotype" w:eastAsia="Times New Roman" w:hAnsi="Palatino Linotype" w:cs="Times New Roman"/>
          <w:sz w:val="24"/>
          <w:szCs w:val="24"/>
          <w:lang w:eastAsia="en-GB"/>
        </w:rPr>
        <w:t xml:space="preserve">heet </w:t>
      </w:r>
      <w:r w:rsidR="00C4773A" w:rsidRPr="00C86026">
        <w:rPr>
          <w:rFonts w:ascii="Palatino Linotype" w:eastAsia="Times New Roman" w:hAnsi="Palatino Linotype" w:cs="Times New Roman"/>
          <w:sz w:val="24"/>
          <w:szCs w:val="24"/>
          <w:lang w:eastAsia="en-GB"/>
        </w:rPr>
        <w:t xml:space="preserve">yielded </w:t>
      </w:r>
      <w:proofErr w:type="spellStart"/>
      <w:r w:rsidR="00C4773A" w:rsidRPr="00C86026">
        <w:rPr>
          <w:rFonts w:ascii="Palatino Linotype" w:eastAsia="Times New Roman" w:hAnsi="Palatino Linotype" w:cs="Times New Roman"/>
          <w:sz w:val="24"/>
          <w:szCs w:val="24"/>
          <w:lang w:eastAsia="en-GB"/>
        </w:rPr>
        <w:t>cosmogenic</w:t>
      </w:r>
      <w:proofErr w:type="spellEnd"/>
      <w:r w:rsidR="00C4773A" w:rsidRPr="00C86026">
        <w:rPr>
          <w:rFonts w:ascii="Palatino Linotype" w:eastAsia="Times New Roman" w:hAnsi="Palatino Linotype" w:cs="Times New Roman"/>
          <w:sz w:val="24"/>
          <w:szCs w:val="24"/>
          <w:lang w:eastAsia="en-GB"/>
        </w:rPr>
        <w:t xml:space="preserve"> nuclide exposure ages </w:t>
      </w:r>
      <w:r w:rsidR="006C406F" w:rsidRPr="00C86026">
        <w:rPr>
          <w:rFonts w:ascii="Palatino Linotype" w:hAnsi="Palatino Linotype" w:cs="Times New Roman"/>
          <w:sz w:val="24"/>
          <w:szCs w:val="24"/>
        </w:rPr>
        <w:t xml:space="preserve">that cluster between 22 and 25 </w:t>
      </w:r>
      <w:proofErr w:type="spellStart"/>
      <w:r w:rsidR="006C406F" w:rsidRPr="00C86026">
        <w:rPr>
          <w:rFonts w:ascii="Palatino Linotype" w:hAnsi="Palatino Linotype" w:cs="Times New Roman"/>
          <w:sz w:val="24"/>
          <w:szCs w:val="24"/>
        </w:rPr>
        <w:t>ka</w:t>
      </w:r>
      <w:proofErr w:type="spellEnd"/>
      <w:r w:rsidR="006C406F" w:rsidRPr="00C86026">
        <w:rPr>
          <w:rFonts w:ascii="Palatino Linotype" w:hAnsi="Palatino Linotype" w:cs="Times New Roman"/>
          <w:sz w:val="24"/>
          <w:szCs w:val="24"/>
        </w:rPr>
        <w:t xml:space="preserve"> </w:t>
      </w:r>
      <w:r w:rsidR="00C76587" w:rsidRPr="00C86026">
        <w:rPr>
          <w:rFonts w:ascii="Palatino Linotype" w:hAnsi="Palatino Linotype" w:cs="Times New Roman"/>
          <w:sz w:val="24"/>
          <w:szCs w:val="24"/>
        </w:rPr>
        <w:t xml:space="preserve">with a mean age of 23.2 ± 0.5 </w:t>
      </w:r>
      <w:proofErr w:type="spellStart"/>
      <w:r w:rsidR="00C76587" w:rsidRPr="00C86026">
        <w:rPr>
          <w:rFonts w:ascii="Palatino Linotype" w:hAnsi="Palatino Linotype" w:cs="Times New Roman"/>
          <w:sz w:val="24"/>
          <w:szCs w:val="24"/>
        </w:rPr>
        <w:t>ka</w:t>
      </w:r>
      <w:proofErr w:type="spellEnd"/>
      <w:r w:rsidR="004A4AF1" w:rsidRPr="00C86026">
        <w:rPr>
          <w:rFonts w:ascii="Palatino Linotype" w:hAnsi="Palatino Linotype" w:cs="Times New Roman"/>
          <w:sz w:val="24"/>
          <w:szCs w:val="24"/>
        </w:rPr>
        <w:t xml:space="preserve"> </w:t>
      </w:r>
      <w:r w:rsidR="006C406F" w:rsidRPr="00C86026">
        <w:rPr>
          <w:rFonts w:ascii="Palatino Linotype" w:hAnsi="Palatino Linotype" w:cs="Times New Roman"/>
          <w:sz w:val="24"/>
          <w:szCs w:val="24"/>
        </w:rPr>
        <w:t>(</w:t>
      </w:r>
      <w:proofErr w:type="spellStart"/>
      <w:r w:rsidR="006C406F" w:rsidRPr="00C86026">
        <w:rPr>
          <w:rFonts w:ascii="Palatino Linotype" w:hAnsi="Palatino Linotype" w:cs="Times New Roman"/>
          <w:sz w:val="24"/>
          <w:szCs w:val="24"/>
        </w:rPr>
        <w:t>Balco</w:t>
      </w:r>
      <w:proofErr w:type="spellEnd"/>
      <w:r w:rsidR="006C406F" w:rsidRPr="00C86026">
        <w:rPr>
          <w:rFonts w:ascii="Palatino Linotype" w:hAnsi="Palatino Linotype" w:cs="Times New Roman"/>
          <w:sz w:val="24"/>
          <w:szCs w:val="24"/>
        </w:rPr>
        <w:t xml:space="preserve"> et al., 2002). New production rates make these ages </w:t>
      </w:r>
      <w:r w:rsidR="00087C21" w:rsidRPr="00C86026">
        <w:rPr>
          <w:rFonts w:ascii="Palatino Linotype" w:hAnsi="Palatino Linotype" w:cs="Times New Roman"/>
          <w:sz w:val="24"/>
          <w:szCs w:val="24"/>
        </w:rPr>
        <w:t>older and</w:t>
      </w:r>
      <w:r w:rsidR="00F15A2C" w:rsidRPr="00C86026">
        <w:rPr>
          <w:rFonts w:ascii="Palatino Linotype" w:hAnsi="Palatino Linotype" w:cs="Times New Roman"/>
          <w:sz w:val="24"/>
          <w:szCs w:val="24"/>
        </w:rPr>
        <w:t xml:space="preserve"> </w:t>
      </w:r>
      <w:proofErr w:type="spellStart"/>
      <w:r w:rsidR="004A4AF1" w:rsidRPr="00C86026">
        <w:rPr>
          <w:rFonts w:ascii="Palatino Linotype" w:hAnsi="Palatino Linotype" w:cs="Times New Roman"/>
          <w:sz w:val="24"/>
          <w:szCs w:val="24"/>
        </w:rPr>
        <w:t>Balco</w:t>
      </w:r>
      <w:proofErr w:type="spellEnd"/>
      <w:r w:rsidR="004A4AF1" w:rsidRPr="00C86026">
        <w:rPr>
          <w:rFonts w:ascii="Palatino Linotype" w:hAnsi="Palatino Linotype" w:cs="Times New Roman"/>
          <w:sz w:val="24"/>
          <w:szCs w:val="24"/>
        </w:rPr>
        <w:t xml:space="preserve"> and </w:t>
      </w:r>
      <w:r w:rsidR="0052424A" w:rsidRPr="00C86026">
        <w:rPr>
          <w:rFonts w:ascii="Palatino Linotype" w:hAnsi="Palatino Linotype"/>
          <w:sz w:val="24"/>
          <w:szCs w:val="24"/>
          <w:lang w:val="de-DE" w:eastAsia="en-GB"/>
        </w:rPr>
        <w:t>Schäfer</w:t>
      </w:r>
      <w:r w:rsidR="004A4AF1" w:rsidRPr="00C86026">
        <w:rPr>
          <w:rFonts w:ascii="Palatino Linotype" w:hAnsi="Palatino Linotype" w:cs="Times New Roman"/>
          <w:sz w:val="24"/>
          <w:szCs w:val="24"/>
        </w:rPr>
        <w:t xml:space="preserve"> </w:t>
      </w:r>
      <w:r w:rsidR="00F15A2C" w:rsidRPr="00C86026">
        <w:rPr>
          <w:rFonts w:ascii="Palatino Linotype" w:hAnsi="Palatino Linotype" w:cs="Times New Roman"/>
          <w:sz w:val="24"/>
          <w:szCs w:val="24"/>
        </w:rPr>
        <w:t xml:space="preserve">(2006) </w:t>
      </w:r>
      <w:r w:rsidR="004A4AF1" w:rsidRPr="00C86026">
        <w:rPr>
          <w:rFonts w:ascii="Palatino Linotype" w:hAnsi="Palatino Linotype" w:cs="Times New Roman"/>
          <w:sz w:val="24"/>
          <w:szCs w:val="24"/>
        </w:rPr>
        <w:t>suggest</w:t>
      </w:r>
      <w:r w:rsidR="00B04878" w:rsidRPr="00C86026">
        <w:rPr>
          <w:rFonts w:ascii="Palatino Linotype" w:hAnsi="Palatino Linotype" w:cs="Times New Roman"/>
          <w:sz w:val="24"/>
          <w:szCs w:val="24"/>
        </w:rPr>
        <w:t xml:space="preserve"> </w:t>
      </w:r>
      <w:r w:rsidR="004A4AF1" w:rsidRPr="00C86026">
        <w:rPr>
          <w:rFonts w:ascii="Palatino Linotype" w:hAnsi="Palatino Linotype" w:cs="Times New Roman"/>
          <w:sz w:val="24"/>
          <w:szCs w:val="24"/>
        </w:rPr>
        <w:t>that</w:t>
      </w:r>
      <w:r w:rsidR="00C76587" w:rsidRPr="00C86026">
        <w:rPr>
          <w:rFonts w:ascii="Palatino Linotype" w:hAnsi="Palatino Linotype" w:cs="Times New Roman"/>
          <w:sz w:val="24"/>
          <w:szCs w:val="24"/>
        </w:rPr>
        <w:t xml:space="preserve"> the </w:t>
      </w:r>
      <w:r w:rsidR="00D7638D" w:rsidRPr="00C86026">
        <w:rPr>
          <w:rFonts w:ascii="Palatino Linotype" w:hAnsi="Palatino Linotype" w:cs="Times New Roman"/>
          <w:sz w:val="24"/>
          <w:szCs w:val="24"/>
        </w:rPr>
        <w:t>ice front started to retreat from the Marth</w:t>
      </w:r>
      <w:r w:rsidR="00D40224" w:rsidRPr="00C86026">
        <w:rPr>
          <w:rFonts w:ascii="Palatino Linotype" w:hAnsi="Palatino Linotype" w:cs="Times New Roman"/>
          <w:sz w:val="24"/>
          <w:szCs w:val="24"/>
        </w:rPr>
        <w:t>a</w:t>
      </w:r>
      <w:r w:rsidR="00D7638D" w:rsidRPr="00C86026">
        <w:rPr>
          <w:rFonts w:ascii="Palatino Linotype" w:hAnsi="Palatino Linotype" w:cs="Times New Roman"/>
          <w:sz w:val="24"/>
          <w:szCs w:val="24"/>
        </w:rPr>
        <w:t>’s Vineyard moraine at</w:t>
      </w:r>
      <w:r w:rsidR="00C76587" w:rsidRPr="00C86026">
        <w:rPr>
          <w:rFonts w:ascii="Palatino Linotype" w:hAnsi="Palatino Linotype" w:cs="Times New Roman"/>
          <w:sz w:val="24"/>
          <w:szCs w:val="24"/>
        </w:rPr>
        <w:t xml:space="preserve"> </w:t>
      </w:r>
      <w:r w:rsidR="00C76587" w:rsidRPr="00C86026">
        <w:rPr>
          <w:rFonts w:ascii="Palatino Linotype" w:hAnsi="Palatino Linotype" w:cs="Times New Roman"/>
          <w:i/>
          <w:sz w:val="24"/>
          <w:szCs w:val="24"/>
        </w:rPr>
        <w:t>c</w:t>
      </w:r>
      <w:r w:rsidR="00C76587" w:rsidRPr="00C86026">
        <w:rPr>
          <w:rFonts w:ascii="Palatino Linotype" w:hAnsi="Palatino Linotype" w:cs="Times New Roman"/>
          <w:sz w:val="24"/>
          <w:szCs w:val="24"/>
        </w:rPr>
        <w:t xml:space="preserve">. 24 </w:t>
      </w:r>
      <w:proofErr w:type="spellStart"/>
      <w:r w:rsidR="00C76587" w:rsidRPr="00C86026">
        <w:rPr>
          <w:rFonts w:ascii="Palatino Linotype" w:hAnsi="Palatino Linotype" w:cs="Times New Roman"/>
          <w:sz w:val="24"/>
          <w:szCs w:val="24"/>
        </w:rPr>
        <w:t>ka</w:t>
      </w:r>
      <w:proofErr w:type="spellEnd"/>
      <w:r w:rsidR="00C76587" w:rsidRPr="00C86026">
        <w:rPr>
          <w:rFonts w:ascii="Palatino Linotype" w:hAnsi="Palatino Linotype" w:cs="Times New Roman"/>
          <w:sz w:val="24"/>
          <w:szCs w:val="24"/>
        </w:rPr>
        <w:t xml:space="preserve">. </w:t>
      </w:r>
      <w:r w:rsidR="00F1192A">
        <w:rPr>
          <w:rFonts w:ascii="Palatino Linotype" w:hAnsi="Palatino Linotype" w:cs="Times New Roman"/>
          <w:sz w:val="24"/>
          <w:szCs w:val="24"/>
        </w:rPr>
        <w:t>These authors</w:t>
      </w:r>
      <w:r w:rsidR="00B46645" w:rsidRPr="00C86026">
        <w:rPr>
          <w:rFonts w:ascii="Palatino Linotype" w:hAnsi="Palatino Linotype" w:cs="Times New Roman"/>
          <w:sz w:val="24"/>
          <w:szCs w:val="24"/>
        </w:rPr>
        <w:t xml:space="preserve"> pointed out that this new age coincides with Heinrich Event 2, a major period of ice rafting in the North Atlantic. All later </w:t>
      </w:r>
      <w:r w:rsidR="00F1192A" w:rsidRPr="00C86026">
        <w:rPr>
          <w:rFonts w:ascii="Palatino Linotype" w:hAnsi="Palatino Linotype" w:cs="Times New Roman"/>
          <w:sz w:val="24"/>
          <w:szCs w:val="24"/>
        </w:rPr>
        <w:t>ice</w:t>
      </w:r>
      <w:r w:rsidR="00F1192A">
        <w:rPr>
          <w:rFonts w:ascii="Palatino Linotype" w:hAnsi="Palatino Linotype" w:cs="Times New Roman"/>
          <w:sz w:val="24"/>
          <w:szCs w:val="24"/>
        </w:rPr>
        <w:t>-</w:t>
      </w:r>
      <w:r w:rsidR="00B46645" w:rsidRPr="00C86026">
        <w:rPr>
          <w:rFonts w:ascii="Palatino Linotype" w:hAnsi="Palatino Linotype" w:cs="Times New Roman"/>
          <w:sz w:val="24"/>
          <w:szCs w:val="24"/>
        </w:rPr>
        <w:t xml:space="preserve">front positions </w:t>
      </w:r>
      <w:r w:rsidR="006B6269" w:rsidRPr="00C86026">
        <w:rPr>
          <w:rFonts w:ascii="Palatino Linotype" w:hAnsi="Palatino Linotype" w:cs="Times New Roman"/>
          <w:sz w:val="24"/>
          <w:szCs w:val="24"/>
        </w:rPr>
        <w:t xml:space="preserve">in New England and Connecticut </w:t>
      </w:r>
      <w:r w:rsidR="00F1192A">
        <w:rPr>
          <w:rFonts w:ascii="Palatino Linotype" w:hAnsi="Palatino Linotype" w:cs="Times New Roman"/>
          <w:sz w:val="24"/>
          <w:szCs w:val="24"/>
        </w:rPr>
        <w:t>indicate</w:t>
      </w:r>
      <w:r w:rsidR="00F1192A" w:rsidRPr="00C86026">
        <w:rPr>
          <w:rFonts w:ascii="Palatino Linotype" w:hAnsi="Palatino Linotype" w:cs="Times New Roman"/>
          <w:sz w:val="24"/>
          <w:szCs w:val="24"/>
        </w:rPr>
        <w:t xml:space="preserve"> </w:t>
      </w:r>
      <w:r w:rsidR="00B46645" w:rsidRPr="00C86026">
        <w:rPr>
          <w:rFonts w:ascii="Palatino Linotype" w:hAnsi="Palatino Linotype" w:cs="Times New Roman"/>
          <w:sz w:val="24"/>
          <w:szCs w:val="24"/>
        </w:rPr>
        <w:t>less extensive</w:t>
      </w:r>
      <w:r w:rsidR="00F1192A">
        <w:rPr>
          <w:rFonts w:ascii="Palatino Linotype" w:hAnsi="Palatino Linotype" w:cs="Times New Roman"/>
          <w:sz w:val="24"/>
          <w:szCs w:val="24"/>
        </w:rPr>
        <w:t xml:space="preserve"> </w:t>
      </w:r>
      <w:proofErr w:type="gramStart"/>
      <w:r w:rsidR="00F1192A">
        <w:rPr>
          <w:rFonts w:ascii="Palatino Linotype" w:hAnsi="Palatino Linotype" w:cs="Times New Roman"/>
          <w:sz w:val="24"/>
          <w:szCs w:val="24"/>
        </w:rPr>
        <w:t xml:space="preserve">glaciation </w:t>
      </w:r>
      <w:r w:rsidR="006B6269" w:rsidRPr="00C86026">
        <w:rPr>
          <w:rFonts w:ascii="Palatino Linotype" w:hAnsi="Palatino Linotype" w:cs="Times New Roman"/>
          <w:sz w:val="24"/>
          <w:szCs w:val="24"/>
        </w:rPr>
        <w:t xml:space="preserve"> (</w:t>
      </w:r>
      <w:proofErr w:type="spellStart"/>
      <w:proofErr w:type="gramEnd"/>
      <w:r w:rsidR="006B6269" w:rsidRPr="00C86026">
        <w:rPr>
          <w:rFonts w:ascii="Palatino Linotype" w:hAnsi="Palatino Linotype" w:cs="Times New Roman"/>
          <w:sz w:val="24"/>
          <w:szCs w:val="24"/>
        </w:rPr>
        <w:t>Balco</w:t>
      </w:r>
      <w:proofErr w:type="spellEnd"/>
      <w:r w:rsidR="006B6269" w:rsidRPr="00C86026">
        <w:rPr>
          <w:rFonts w:ascii="Palatino Linotype" w:hAnsi="Palatino Linotype" w:cs="Times New Roman"/>
          <w:sz w:val="24"/>
          <w:szCs w:val="24"/>
        </w:rPr>
        <w:t xml:space="preserve"> et al., 2002; </w:t>
      </w:r>
      <w:proofErr w:type="spellStart"/>
      <w:r w:rsidR="0052424A" w:rsidRPr="00C86026">
        <w:rPr>
          <w:rFonts w:ascii="Palatino Linotype" w:hAnsi="Palatino Linotype" w:cs="Times New Roman"/>
          <w:sz w:val="24"/>
          <w:szCs w:val="24"/>
        </w:rPr>
        <w:t>Balco</w:t>
      </w:r>
      <w:proofErr w:type="spellEnd"/>
      <w:r w:rsidR="0052424A" w:rsidRPr="00C86026">
        <w:rPr>
          <w:rFonts w:ascii="Palatino Linotype" w:hAnsi="Palatino Linotype" w:cs="Times New Roman"/>
          <w:sz w:val="24"/>
          <w:szCs w:val="24"/>
        </w:rPr>
        <w:t xml:space="preserve"> and </w:t>
      </w:r>
      <w:r w:rsidR="0052424A" w:rsidRPr="00C86026">
        <w:rPr>
          <w:rFonts w:ascii="Palatino Linotype" w:hAnsi="Palatino Linotype"/>
          <w:sz w:val="24"/>
          <w:szCs w:val="24"/>
          <w:lang w:val="de-DE" w:eastAsia="en-GB"/>
        </w:rPr>
        <w:t>Schäfer</w:t>
      </w:r>
      <w:r w:rsidR="0052424A" w:rsidRPr="00C86026">
        <w:rPr>
          <w:rFonts w:ascii="Palatino Linotype" w:hAnsi="Palatino Linotype" w:cs="Times New Roman"/>
          <w:sz w:val="24"/>
          <w:szCs w:val="24"/>
        </w:rPr>
        <w:t xml:space="preserve"> </w:t>
      </w:r>
      <w:r w:rsidR="006B6269" w:rsidRPr="00C86026">
        <w:rPr>
          <w:rFonts w:ascii="Palatino Linotype" w:hAnsi="Palatino Linotype" w:cs="Times New Roman"/>
          <w:sz w:val="24"/>
          <w:szCs w:val="24"/>
        </w:rPr>
        <w:t>2006)</w:t>
      </w:r>
      <w:r w:rsidR="00B46645" w:rsidRPr="00C86026">
        <w:rPr>
          <w:rFonts w:ascii="Palatino Linotype" w:hAnsi="Palatino Linotype" w:cs="Times New Roman"/>
          <w:sz w:val="24"/>
          <w:szCs w:val="24"/>
        </w:rPr>
        <w:t>.</w:t>
      </w:r>
      <w:r w:rsidR="008B29E5" w:rsidRPr="00C86026">
        <w:rPr>
          <w:rFonts w:ascii="Palatino Linotype" w:hAnsi="Palatino Linotype" w:cs="Times New Roman"/>
          <w:sz w:val="24"/>
          <w:szCs w:val="24"/>
        </w:rPr>
        <w:t xml:space="preserve"> There is also evidence from other parts of the </w:t>
      </w:r>
      <w:proofErr w:type="spellStart"/>
      <w:r w:rsidR="008B29E5" w:rsidRPr="00C86026">
        <w:rPr>
          <w:rFonts w:ascii="Palatino Linotype" w:hAnsi="Palatino Linotype" w:cs="Times New Roman"/>
          <w:sz w:val="24"/>
          <w:szCs w:val="24"/>
        </w:rPr>
        <w:t>Laurentide</w:t>
      </w:r>
      <w:proofErr w:type="spellEnd"/>
      <w:r w:rsidR="008B29E5" w:rsidRPr="00C86026">
        <w:rPr>
          <w:rFonts w:ascii="Palatino Linotype" w:hAnsi="Palatino Linotype" w:cs="Times New Roman"/>
          <w:sz w:val="24"/>
          <w:szCs w:val="24"/>
        </w:rPr>
        <w:t xml:space="preserve"> </w:t>
      </w:r>
      <w:r w:rsidR="00F73BE7">
        <w:rPr>
          <w:rFonts w:ascii="Palatino Linotype" w:hAnsi="Palatino Linotype" w:cs="Times New Roman"/>
          <w:sz w:val="24"/>
          <w:szCs w:val="24"/>
        </w:rPr>
        <w:t>I</w:t>
      </w:r>
      <w:r w:rsidR="00F73BE7" w:rsidRPr="00C86026">
        <w:rPr>
          <w:rFonts w:ascii="Palatino Linotype" w:hAnsi="Palatino Linotype" w:cs="Times New Roman"/>
          <w:sz w:val="24"/>
          <w:szCs w:val="24"/>
        </w:rPr>
        <w:t xml:space="preserve">ce </w:t>
      </w:r>
      <w:r w:rsidR="00F73BE7">
        <w:rPr>
          <w:rFonts w:ascii="Palatino Linotype" w:hAnsi="Palatino Linotype" w:cs="Times New Roman"/>
          <w:sz w:val="24"/>
          <w:szCs w:val="24"/>
        </w:rPr>
        <w:t>S</w:t>
      </w:r>
      <w:r w:rsidR="008B29E5" w:rsidRPr="00C86026">
        <w:rPr>
          <w:rFonts w:ascii="Palatino Linotype" w:hAnsi="Palatino Linotype" w:cs="Times New Roman"/>
          <w:sz w:val="24"/>
          <w:szCs w:val="24"/>
        </w:rPr>
        <w:t xml:space="preserve">heet margin which suggest an ice maximum before 23 </w:t>
      </w:r>
      <w:proofErr w:type="spellStart"/>
      <w:r w:rsidR="008B29E5" w:rsidRPr="00C86026">
        <w:rPr>
          <w:rFonts w:ascii="Palatino Linotype" w:hAnsi="Palatino Linotype" w:cs="Times New Roman"/>
          <w:sz w:val="24"/>
          <w:szCs w:val="24"/>
        </w:rPr>
        <w:t>ka</w:t>
      </w:r>
      <w:proofErr w:type="spellEnd"/>
      <w:r w:rsidR="008B29E5" w:rsidRPr="00C86026">
        <w:rPr>
          <w:rFonts w:ascii="Palatino Linotype" w:hAnsi="Palatino Linotype" w:cs="Times New Roman"/>
          <w:sz w:val="24"/>
          <w:szCs w:val="24"/>
        </w:rPr>
        <w:t xml:space="preserve">, such as in Ohio </w:t>
      </w:r>
      <w:r w:rsidR="00927C0A" w:rsidRPr="00C86026">
        <w:rPr>
          <w:rFonts w:ascii="Palatino Linotype" w:hAnsi="Palatino Linotype"/>
          <w:sz w:val="24"/>
          <w:szCs w:val="24"/>
        </w:rPr>
        <w:t>(Lowell et al., 1999; Szabo et al, 2011)</w:t>
      </w:r>
      <w:r w:rsidR="008B29E5" w:rsidRPr="00C86026">
        <w:rPr>
          <w:rFonts w:ascii="Palatino Linotype" w:hAnsi="Palatino Linotype"/>
          <w:sz w:val="24"/>
          <w:szCs w:val="24"/>
        </w:rPr>
        <w:t xml:space="preserve">, </w:t>
      </w:r>
      <w:r w:rsidR="00927C0A" w:rsidRPr="00C86026">
        <w:rPr>
          <w:rFonts w:ascii="Palatino Linotype" w:hAnsi="Palatino Linotype"/>
          <w:sz w:val="24"/>
          <w:szCs w:val="24"/>
        </w:rPr>
        <w:t>Illinois, (Curry et al., 2011</w:t>
      </w:r>
      <w:r w:rsidR="00F1192A" w:rsidRPr="00C86026">
        <w:rPr>
          <w:rFonts w:ascii="Palatino Linotype" w:hAnsi="Palatino Linotype"/>
          <w:sz w:val="24"/>
          <w:szCs w:val="24"/>
        </w:rPr>
        <w:t>)</w:t>
      </w:r>
      <w:r w:rsidR="00F1192A">
        <w:rPr>
          <w:rFonts w:ascii="Palatino Linotype" w:hAnsi="Palatino Linotype"/>
          <w:sz w:val="24"/>
          <w:szCs w:val="24"/>
        </w:rPr>
        <w:t xml:space="preserve"> and</w:t>
      </w:r>
      <w:r w:rsidR="00F1192A" w:rsidRPr="00C86026">
        <w:rPr>
          <w:rFonts w:ascii="Palatino Linotype" w:hAnsi="Palatino Linotype"/>
          <w:sz w:val="24"/>
          <w:szCs w:val="24"/>
        </w:rPr>
        <w:t xml:space="preserve"> </w:t>
      </w:r>
      <w:r w:rsidR="00374474" w:rsidRPr="00C86026">
        <w:rPr>
          <w:rFonts w:ascii="Palatino Linotype" w:eastAsia="Arial Unicode MS" w:hAnsi="Palatino Linotype"/>
          <w:sz w:val="24"/>
          <w:szCs w:val="24"/>
        </w:rPr>
        <w:t>North Dakota (</w:t>
      </w:r>
      <w:proofErr w:type="spellStart"/>
      <w:r w:rsidR="00374474" w:rsidRPr="00C86026">
        <w:rPr>
          <w:rFonts w:ascii="Palatino Linotype" w:eastAsia="Arial Unicode MS" w:hAnsi="Palatino Linotype"/>
          <w:sz w:val="24"/>
          <w:szCs w:val="24"/>
        </w:rPr>
        <w:t>Manz</w:t>
      </w:r>
      <w:proofErr w:type="spellEnd"/>
      <w:r w:rsidR="00374474" w:rsidRPr="00C86026">
        <w:rPr>
          <w:rFonts w:ascii="Palatino Linotype" w:eastAsia="Arial Unicode MS" w:hAnsi="Palatino Linotype"/>
          <w:sz w:val="24"/>
          <w:szCs w:val="24"/>
        </w:rPr>
        <w:t xml:space="preserve"> et al., 2005).</w:t>
      </w:r>
      <w:r w:rsidR="008B29E5" w:rsidRPr="00C86026">
        <w:rPr>
          <w:rFonts w:ascii="Palatino Linotype" w:eastAsia="Arial Unicode MS" w:hAnsi="Palatino Linotype"/>
          <w:sz w:val="24"/>
          <w:szCs w:val="24"/>
        </w:rPr>
        <w:t xml:space="preserve"> </w:t>
      </w:r>
      <w:r w:rsidR="00AF2FEC" w:rsidRPr="00C86026">
        <w:rPr>
          <w:rFonts w:ascii="Palatino Linotype" w:hAnsi="Palatino Linotype"/>
          <w:sz w:val="24"/>
          <w:szCs w:val="24"/>
        </w:rPr>
        <w:t xml:space="preserve">In NW Canada, </w:t>
      </w:r>
      <w:proofErr w:type="spellStart"/>
      <w:r w:rsidR="00AF2FEC" w:rsidRPr="00C86026">
        <w:rPr>
          <w:rFonts w:ascii="Palatino Linotype" w:hAnsi="Palatino Linotype"/>
          <w:sz w:val="24"/>
          <w:szCs w:val="24"/>
        </w:rPr>
        <w:t>Zazula</w:t>
      </w:r>
      <w:proofErr w:type="spellEnd"/>
      <w:r w:rsidR="00AF2FEC" w:rsidRPr="00C86026">
        <w:rPr>
          <w:rFonts w:ascii="Palatino Linotype" w:hAnsi="Palatino Linotype"/>
          <w:sz w:val="24"/>
          <w:szCs w:val="24"/>
        </w:rPr>
        <w:t xml:space="preserve"> et al. (2004) used radiocarbon to date pro-glacial lake sediments </w:t>
      </w:r>
      <w:r w:rsidR="008B29E5" w:rsidRPr="00C86026">
        <w:rPr>
          <w:rFonts w:ascii="Palatino Linotype" w:hAnsi="Palatino Linotype"/>
          <w:sz w:val="24"/>
          <w:szCs w:val="24"/>
        </w:rPr>
        <w:t xml:space="preserve">and suggest that </w:t>
      </w:r>
      <w:r w:rsidR="00AF2FEC" w:rsidRPr="00C86026">
        <w:rPr>
          <w:rFonts w:ascii="Palatino Linotype" w:hAnsi="Palatino Linotype"/>
          <w:sz w:val="24"/>
          <w:szCs w:val="24"/>
        </w:rPr>
        <w:t xml:space="preserve">the </w:t>
      </w:r>
      <w:r w:rsidR="008B29E5" w:rsidRPr="00C86026">
        <w:rPr>
          <w:rFonts w:ascii="Palatino Linotype" w:hAnsi="Palatino Linotype"/>
          <w:sz w:val="24"/>
          <w:szCs w:val="24"/>
        </w:rPr>
        <w:t xml:space="preserve">maximum extent of </w:t>
      </w:r>
      <w:r w:rsidR="00363193">
        <w:rPr>
          <w:rFonts w:ascii="Palatino Linotype" w:hAnsi="Palatino Linotype"/>
          <w:sz w:val="24"/>
          <w:szCs w:val="24"/>
        </w:rPr>
        <w:t xml:space="preserve">the </w:t>
      </w:r>
      <w:proofErr w:type="spellStart"/>
      <w:r w:rsidR="00AF2FEC" w:rsidRPr="00C86026">
        <w:rPr>
          <w:rFonts w:ascii="Palatino Linotype" w:hAnsi="Palatino Linotype"/>
          <w:sz w:val="24"/>
          <w:szCs w:val="24"/>
        </w:rPr>
        <w:t>Laurentide</w:t>
      </w:r>
      <w:proofErr w:type="spellEnd"/>
      <w:r w:rsidR="00AF2FEC" w:rsidRPr="00C86026">
        <w:rPr>
          <w:rFonts w:ascii="Palatino Linotype" w:hAnsi="Palatino Linotype"/>
          <w:sz w:val="24"/>
          <w:szCs w:val="24"/>
        </w:rPr>
        <w:t xml:space="preserve"> Ice Sheet </w:t>
      </w:r>
      <w:r w:rsidR="008B29E5" w:rsidRPr="00C86026">
        <w:rPr>
          <w:rFonts w:ascii="Palatino Linotype" w:hAnsi="Palatino Linotype"/>
          <w:sz w:val="24"/>
          <w:szCs w:val="24"/>
        </w:rPr>
        <w:t xml:space="preserve">in this area </w:t>
      </w:r>
      <w:r w:rsidR="00F1192A">
        <w:rPr>
          <w:rFonts w:ascii="Palatino Linotype" w:hAnsi="Palatino Linotype"/>
          <w:sz w:val="24"/>
          <w:szCs w:val="24"/>
        </w:rPr>
        <w:t>occurr</w:t>
      </w:r>
      <w:r w:rsidR="008B29E5" w:rsidRPr="00C86026">
        <w:rPr>
          <w:rFonts w:ascii="Palatino Linotype" w:hAnsi="Palatino Linotype"/>
          <w:sz w:val="24"/>
          <w:szCs w:val="24"/>
        </w:rPr>
        <w:t xml:space="preserve">ed </w:t>
      </w:r>
      <w:r w:rsidR="00AF2FEC" w:rsidRPr="00C86026">
        <w:rPr>
          <w:rFonts w:ascii="Palatino Linotype" w:hAnsi="Palatino Linotype"/>
          <w:sz w:val="24"/>
          <w:szCs w:val="24"/>
        </w:rPr>
        <w:t xml:space="preserve">between 35 and 22 </w:t>
      </w:r>
      <w:proofErr w:type="spellStart"/>
      <w:r w:rsidR="00AF2FEC" w:rsidRPr="00C86026">
        <w:rPr>
          <w:rFonts w:ascii="Palatino Linotype" w:hAnsi="Palatino Linotype"/>
          <w:sz w:val="24"/>
          <w:szCs w:val="24"/>
        </w:rPr>
        <w:t>ka</w:t>
      </w:r>
      <w:proofErr w:type="spellEnd"/>
      <w:r w:rsidR="00AF2FEC" w:rsidRPr="00C86026">
        <w:rPr>
          <w:rFonts w:ascii="Palatino Linotype" w:hAnsi="Palatino Linotype"/>
          <w:sz w:val="24"/>
          <w:szCs w:val="24"/>
        </w:rPr>
        <w:t xml:space="preserve"> followed by a </w:t>
      </w:r>
      <w:r w:rsidR="00F1192A">
        <w:rPr>
          <w:rFonts w:ascii="Palatino Linotype" w:hAnsi="Palatino Linotype"/>
          <w:sz w:val="24"/>
          <w:szCs w:val="24"/>
        </w:rPr>
        <w:t>less extensive</w:t>
      </w:r>
      <w:r w:rsidR="00F1192A" w:rsidRPr="00C86026">
        <w:rPr>
          <w:rFonts w:ascii="Palatino Linotype" w:hAnsi="Palatino Linotype"/>
          <w:sz w:val="24"/>
          <w:szCs w:val="24"/>
        </w:rPr>
        <w:t xml:space="preserve"> </w:t>
      </w:r>
      <w:proofErr w:type="spellStart"/>
      <w:r w:rsidR="00AF2FEC" w:rsidRPr="00C86026">
        <w:rPr>
          <w:rFonts w:ascii="Palatino Linotype" w:hAnsi="Palatino Linotype"/>
          <w:sz w:val="24"/>
          <w:szCs w:val="24"/>
        </w:rPr>
        <w:t>readvance</w:t>
      </w:r>
      <w:proofErr w:type="spellEnd"/>
      <w:r w:rsidR="00AF2FEC" w:rsidRPr="00C86026">
        <w:rPr>
          <w:rFonts w:ascii="Palatino Linotype" w:hAnsi="Palatino Linotype"/>
          <w:sz w:val="24"/>
          <w:szCs w:val="24"/>
        </w:rPr>
        <w:t xml:space="preserve"> at 22-16 </w:t>
      </w:r>
      <w:proofErr w:type="spellStart"/>
      <w:r w:rsidR="00AF2FEC" w:rsidRPr="00C86026">
        <w:rPr>
          <w:rFonts w:ascii="Palatino Linotype" w:hAnsi="Palatino Linotype"/>
          <w:sz w:val="24"/>
          <w:szCs w:val="24"/>
        </w:rPr>
        <w:t>ka</w:t>
      </w:r>
      <w:proofErr w:type="spellEnd"/>
      <w:r w:rsidR="00AF2FEC" w:rsidRPr="00C86026">
        <w:rPr>
          <w:rFonts w:ascii="Palatino Linotype" w:hAnsi="Palatino Linotype"/>
          <w:sz w:val="24"/>
          <w:szCs w:val="24"/>
        </w:rPr>
        <w:t>.</w:t>
      </w:r>
      <w:r w:rsidR="008B29E5" w:rsidRPr="00C86026">
        <w:rPr>
          <w:rFonts w:ascii="Palatino Linotype" w:hAnsi="Palatino Linotype"/>
          <w:sz w:val="24"/>
          <w:szCs w:val="24"/>
        </w:rPr>
        <w:t xml:space="preserve"> </w:t>
      </w:r>
      <w:r w:rsidR="008B29E5" w:rsidRPr="00C86026">
        <w:rPr>
          <w:rFonts w:ascii="Palatino Linotype" w:hAnsi="Palatino Linotype" w:cs="Times New Roman"/>
          <w:sz w:val="24"/>
          <w:szCs w:val="24"/>
        </w:rPr>
        <w:t>These</w:t>
      </w:r>
      <w:r w:rsidR="00AF2FEC" w:rsidRPr="00C86026">
        <w:rPr>
          <w:rFonts w:ascii="Palatino Linotype" w:hAnsi="Palatino Linotype" w:cs="Times New Roman"/>
          <w:sz w:val="24"/>
          <w:szCs w:val="24"/>
        </w:rPr>
        <w:t xml:space="preserve"> ages</w:t>
      </w:r>
      <w:r w:rsidR="00C97C48">
        <w:rPr>
          <w:rFonts w:ascii="Palatino Linotype" w:hAnsi="Palatino Linotype" w:cs="Times New Roman"/>
          <w:sz w:val="24"/>
          <w:szCs w:val="24"/>
        </w:rPr>
        <w:t>,</w:t>
      </w:r>
      <w:r w:rsidR="00AF2FEC" w:rsidRPr="00C86026">
        <w:rPr>
          <w:rFonts w:ascii="Palatino Linotype" w:hAnsi="Palatino Linotype" w:cs="Times New Roman"/>
          <w:sz w:val="24"/>
          <w:szCs w:val="24"/>
        </w:rPr>
        <w:t xml:space="preserve"> from the </w:t>
      </w:r>
      <w:r w:rsidR="008B29E5" w:rsidRPr="00C86026">
        <w:rPr>
          <w:rFonts w:ascii="Palatino Linotype" w:hAnsi="Palatino Linotype" w:cs="Times New Roman"/>
          <w:sz w:val="24"/>
          <w:szCs w:val="24"/>
        </w:rPr>
        <w:t xml:space="preserve">outer </w:t>
      </w:r>
      <w:r w:rsidR="00AF2FEC" w:rsidRPr="00C86026">
        <w:rPr>
          <w:rFonts w:ascii="Palatino Linotype" w:hAnsi="Palatino Linotype" w:cs="Times New Roman"/>
          <w:sz w:val="24"/>
          <w:szCs w:val="24"/>
        </w:rPr>
        <w:t xml:space="preserve">margins of the </w:t>
      </w:r>
      <w:r w:rsidR="008B29E5" w:rsidRPr="00C86026">
        <w:rPr>
          <w:rFonts w:ascii="Palatino Linotype" w:hAnsi="Palatino Linotype" w:cs="Times New Roman"/>
          <w:sz w:val="24"/>
          <w:szCs w:val="24"/>
        </w:rPr>
        <w:t xml:space="preserve">last </w:t>
      </w:r>
      <w:proofErr w:type="spellStart"/>
      <w:r w:rsidR="00AF2FEC" w:rsidRPr="00C86026">
        <w:rPr>
          <w:rFonts w:ascii="Palatino Linotype" w:hAnsi="Palatino Linotype" w:cs="Times New Roman"/>
          <w:sz w:val="24"/>
          <w:szCs w:val="24"/>
        </w:rPr>
        <w:t>Laurentide</w:t>
      </w:r>
      <w:proofErr w:type="spellEnd"/>
      <w:r w:rsidR="00AF2FEC" w:rsidRPr="00C86026">
        <w:rPr>
          <w:rFonts w:ascii="Palatino Linotype" w:hAnsi="Palatino Linotype" w:cs="Times New Roman"/>
          <w:sz w:val="24"/>
          <w:szCs w:val="24"/>
        </w:rPr>
        <w:t xml:space="preserve"> </w:t>
      </w:r>
      <w:r w:rsidR="00F73BE7">
        <w:rPr>
          <w:rFonts w:ascii="Palatino Linotype" w:hAnsi="Palatino Linotype" w:cs="Times New Roman"/>
          <w:sz w:val="24"/>
          <w:szCs w:val="24"/>
        </w:rPr>
        <w:t>I</w:t>
      </w:r>
      <w:r w:rsidR="00F73BE7" w:rsidRPr="00C86026">
        <w:rPr>
          <w:rFonts w:ascii="Palatino Linotype" w:hAnsi="Palatino Linotype" w:cs="Times New Roman"/>
          <w:sz w:val="24"/>
          <w:szCs w:val="24"/>
        </w:rPr>
        <w:t xml:space="preserve">ce </w:t>
      </w:r>
      <w:r w:rsidR="00F73BE7">
        <w:rPr>
          <w:rFonts w:ascii="Palatino Linotype" w:hAnsi="Palatino Linotype" w:cs="Times New Roman"/>
          <w:sz w:val="24"/>
          <w:szCs w:val="24"/>
        </w:rPr>
        <w:t>S</w:t>
      </w:r>
      <w:r w:rsidR="00F73BE7" w:rsidRPr="00C86026">
        <w:rPr>
          <w:rFonts w:ascii="Palatino Linotype" w:hAnsi="Palatino Linotype" w:cs="Times New Roman"/>
          <w:sz w:val="24"/>
          <w:szCs w:val="24"/>
        </w:rPr>
        <w:t>heet</w:t>
      </w:r>
      <w:r w:rsidR="00C97C48">
        <w:rPr>
          <w:rFonts w:ascii="Palatino Linotype" w:hAnsi="Palatino Linotype" w:cs="Times New Roman"/>
          <w:sz w:val="24"/>
          <w:szCs w:val="24"/>
        </w:rPr>
        <w:t>,</w:t>
      </w:r>
      <w:r w:rsidR="00F73BE7" w:rsidRPr="00C86026">
        <w:rPr>
          <w:rFonts w:ascii="Palatino Linotype" w:hAnsi="Palatino Linotype" w:cs="Times New Roman"/>
          <w:sz w:val="24"/>
          <w:szCs w:val="24"/>
        </w:rPr>
        <w:t xml:space="preserve"> </w:t>
      </w:r>
      <w:r w:rsidR="00F15A2C" w:rsidRPr="00C86026">
        <w:rPr>
          <w:rFonts w:ascii="Palatino Linotype" w:hAnsi="Palatino Linotype" w:cs="Times New Roman"/>
          <w:sz w:val="24"/>
          <w:szCs w:val="24"/>
        </w:rPr>
        <w:t xml:space="preserve">correspond to </w:t>
      </w:r>
      <w:r w:rsidR="00CF6EFA">
        <w:rPr>
          <w:rFonts w:ascii="Palatino Linotype" w:hAnsi="Palatino Linotype" w:cs="Times New Roman"/>
          <w:sz w:val="24"/>
          <w:szCs w:val="24"/>
        </w:rPr>
        <w:t>global</w:t>
      </w:r>
      <w:r w:rsidR="00CF6EFA" w:rsidRPr="00C86026">
        <w:rPr>
          <w:rFonts w:ascii="Palatino Linotype" w:hAnsi="Palatino Linotype" w:cs="Times New Roman"/>
          <w:sz w:val="24"/>
          <w:szCs w:val="24"/>
        </w:rPr>
        <w:t xml:space="preserve"> </w:t>
      </w:r>
      <w:r w:rsidR="00D43DAA" w:rsidRPr="00C86026">
        <w:rPr>
          <w:rFonts w:ascii="Palatino Linotype" w:hAnsi="Palatino Linotype" w:cs="Times New Roman"/>
          <w:sz w:val="24"/>
          <w:szCs w:val="24"/>
        </w:rPr>
        <w:t>sea</w:t>
      </w:r>
      <w:r w:rsidR="00F15A2C" w:rsidRPr="00C86026">
        <w:rPr>
          <w:rFonts w:ascii="Palatino Linotype" w:hAnsi="Palatino Linotype" w:cs="Times New Roman"/>
          <w:sz w:val="24"/>
          <w:szCs w:val="24"/>
        </w:rPr>
        <w:t>-l</w:t>
      </w:r>
      <w:r w:rsidR="00D43DAA" w:rsidRPr="00C86026">
        <w:rPr>
          <w:rFonts w:ascii="Palatino Linotype" w:hAnsi="Palatino Linotype" w:cs="Times New Roman"/>
          <w:sz w:val="24"/>
          <w:szCs w:val="24"/>
        </w:rPr>
        <w:t xml:space="preserve">evel </w:t>
      </w:r>
      <w:r w:rsidR="00F15A2C" w:rsidRPr="00C86026">
        <w:rPr>
          <w:rFonts w:ascii="Palatino Linotype" w:hAnsi="Palatino Linotype" w:cs="Times New Roman"/>
          <w:sz w:val="24"/>
          <w:szCs w:val="24"/>
        </w:rPr>
        <w:t xml:space="preserve">evidence compiled by </w:t>
      </w:r>
      <w:proofErr w:type="spellStart"/>
      <w:r w:rsidR="00D43DAA" w:rsidRPr="00C86026">
        <w:rPr>
          <w:rFonts w:ascii="Palatino Linotype" w:hAnsi="Palatino Linotype" w:cs="Times New Roman"/>
          <w:sz w:val="24"/>
          <w:szCs w:val="24"/>
        </w:rPr>
        <w:t>Peltier</w:t>
      </w:r>
      <w:proofErr w:type="spellEnd"/>
      <w:r w:rsidR="00D43DAA" w:rsidRPr="00C86026">
        <w:rPr>
          <w:rFonts w:ascii="Palatino Linotype" w:hAnsi="Palatino Linotype" w:cs="Times New Roman"/>
          <w:sz w:val="24"/>
          <w:szCs w:val="24"/>
        </w:rPr>
        <w:t xml:space="preserve"> and Fairbanks (2006)</w:t>
      </w:r>
      <w:r w:rsidR="00FC514D" w:rsidRPr="00C86026">
        <w:rPr>
          <w:rFonts w:ascii="Palatino Linotype" w:hAnsi="Palatino Linotype" w:cs="Times New Roman"/>
          <w:sz w:val="24"/>
          <w:szCs w:val="24"/>
        </w:rPr>
        <w:t xml:space="preserve"> and </w:t>
      </w:r>
      <w:r w:rsidR="00D43DAA" w:rsidRPr="00C86026">
        <w:rPr>
          <w:rFonts w:ascii="Palatino Linotype" w:hAnsi="Palatino Linotype" w:cs="Times New Roman"/>
          <w:sz w:val="24"/>
          <w:szCs w:val="24"/>
        </w:rPr>
        <w:t xml:space="preserve">Thompson and Goldstein (2006) who </w:t>
      </w:r>
      <w:proofErr w:type="gramStart"/>
      <w:r w:rsidR="00D43DAA" w:rsidRPr="00C86026">
        <w:rPr>
          <w:rFonts w:ascii="Palatino Linotype" w:hAnsi="Palatino Linotype" w:cs="Times New Roman"/>
          <w:sz w:val="24"/>
          <w:szCs w:val="24"/>
        </w:rPr>
        <w:t>place</w:t>
      </w:r>
      <w:proofErr w:type="gramEnd"/>
      <w:r w:rsidR="00D43DAA" w:rsidRPr="00C86026">
        <w:rPr>
          <w:rFonts w:ascii="Palatino Linotype" w:hAnsi="Palatino Linotype" w:cs="Times New Roman"/>
          <w:sz w:val="24"/>
          <w:szCs w:val="24"/>
        </w:rPr>
        <w:t xml:space="preserve"> the </w:t>
      </w:r>
      <w:r w:rsidR="00AF2FEC" w:rsidRPr="00C86026">
        <w:rPr>
          <w:rFonts w:ascii="Palatino Linotype" w:hAnsi="Palatino Linotype" w:cs="Times New Roman"/>
          <w:sz w:val="24"/>
          <w:szCs w:val="24"/>
        </w:rPr>
        <w:t>low-stands</w:t>
      </w:r>
      <w:r w:rsidR="00D43DAA" w:rsidRPr="00C86026">
        <w:rPr>
          <w:rFonts w:ascii="Palatino Linotype" w:hAnsi="Palatino Linotype" w:cs="Times New Roman"/>
          <w:sz w:val="24"/>
          <w:szCs w:val="24"/>
        </w:rPr>
        <w:t xml:space="preserve"> at 26 and 24.6 </w:t>
      </w:r>
      <w:proofErr w:type="spellStart"/>
      <w:r w:rsidR="00D43DAA" w:rsidRPr="00C86026">
        <w:rPr>
          <w:rFonts w:ascii="Palatino Linotype" w:hAnsi="Palatino Linotype" w:cs="Times New Roman"/>
          <w:sz w:val="24"/>
          <w:szCs w:val="24"/>
        </w:rPr>
        <w:t>ka</w:t>
      </w:r>
      <w:proofErr w:type="spellEnd"/>
      <w:r w:rsidR="00C97C48">
        <w:rPr>
          <w:rFonts w:ascii="Palatino Linotype" w:hAnsi="Palatino Linotype" w:cs="Times New Roman"/>
          <w:sz w:val="24"/>
          <w:szCs w:val="24"/>
        </w:rPr>
        <w:t>,</w:t>
      </w:r>
      <w:r w:rsidR="00D43DAA" w:rsidRPr="00C86026">
        <w:rPr>
          <w:rFonts w:ascii="Palatino Linotype" w:hAnsi="Palatino Linotype" w:cs="Times New Roman"/>
          <w:sz w:val="24"/>
          <w:szCs w:val="24"/>
        </w:rPr>
        <w:t xml:space="preserve"> respectively.</w:t>
      </w:r>
      <w:r w:rsidR="00E830FC" w:rsidRPr="00C86026">
        <w:rPr>
          <w:rFonts w:ascii="Palatino Linotype" w:hAnsi="Palatino Linotype" w:cs="Times New Roman"/>
          <w:sz w:val="24"/>
          <w:szCs w:val="24"/>
        </w:rPr>
        <w:t xml:space="preserve"> Indeed, </w:t>
      </w:r>
      <w:r w:rsidR="00AF2FEC" w:rsidRPr="00C86026">
        <w:rPr>
          <w:rFonts w:ascii="Palatino Linotype" w:hAnsi="Palatino Linotype" w:cs="Times New Roman"/>
          <w:sz w:val="24"/>
          <w:szCs w:val="24"/>
        </w:rPr>
        <w:t xml:space="preserve">in their modelling of ice volume, </w:t>
      </w:r>
      <w:r w:rsidR="00E830FC" w:rsidRPr="00C86026">
        <w:rPr>
          <w:rFonts w:ascii="Palatino Linotype" w:hAnsi="Palatino Linotype" w:cs="Times New Roman"/>
          <w:sz w:val="24"/>
          <w:szCs w:val="24"/>
        </w:rPr>
        <w:t xml:space="preserve">Stokes et al. (2012) take 25 </w:t>
      </w:r>
      <w:proofErr w:type="spellStart"/>
      <w:r w:rsidR="00E830FC" w:rsidRPr="00C86026">
        <w:rPr>
          <w:rFonts w:ascii="Palatino Linotype" w:hAnsi="Palatino Linotype" w:cs="Times New Roman"/>
          <w:sz w:val="24"/>
          <w:szCs w:val="24"/>
        </w:rPr>
        <w:t>ka</w:t>
      </w:r>
      <w:proofErr w:type="spellEnd"/>
      <w:r w:rsidR="00E830FC" w:rsidRPr="00C86026">
        <w:rPr>
          <w:rFonts w:ascii="Palatino Linotype" w:hAnsi="Palatino Linotype" w:cs="Times New Roman"/>
          <w:sz w:val="24"/>
          <w:szCs w:val="24"/>
        </w:rPr>
        <w:t xml:space="preserve"> as the time of the </w:t>
      </w:r>
      <w:proofErr w:type="spellStart"/>
      <w:r w:rsidR="00E830FC" w:rsidRPr="00C86026">
        <w:rPr>
          <w:rFonts w:ascii="Palatino Linotype" w:hAnsi="Palatino Linotype" w:cs="Times New Roman"/>
          <w:sz w:val="24"/>
          <w:szCs w:val="24"/>
        </w:rPr>
        <w:t>Laurentide</w:t>
      </w:r>
      <w:proofErr w:type="spellEnd"/>
      <w:r w:rsidR="00E830FC" w:rsidRPr="00C86026">
        <w:rPr>
          <w:rFonts w:ascii="Palatino Linotype" w:hAnsi="Palatino Linotype" w:cs="Times New Roman"/>
          <w:sz w:val="24"/>
          <w:szCs w:val="24"/>
        </w:rPr>
        <w:t xml:space="preserve"> </w:t>
      </w:r>
      <w:r w:rsidR="00C97C48">
        <w:rPr>
          <w:rFonts w:ascii="Palatino Linotype" w:hAnsi="Palatino Linotype" w:cs="Times New Roman"/>
          <w:sz w:val="24"/>
          <w:szCs w:val="24"/>
        </w:rPr>
        <w:t>I</w:t>
      </w:r>
      <w:r w:rsidR="00C97C48" w:rsidRPr="00C86026">
        <w:rPr>
          <w:rFonts w:ascii="Palatino Linotype" w:hAnsi="Palatino Linotype" w:cs="Times New Roman"/>
          <w:sz w:val="24"/>
          <w:szCs w:val="24"/>
        </w:rPr>
        <w:t>ce</w:t>
      </w:r>
      <w:r w:rsidR="00C97C48">
        <w:rPr>
          <w:rFonts w:ascii="Palatino Linotype" w:hAnsi="Palatino Linotype" w:cs="Times New Roman"/>
          <w:sz w:val="24"/>
          <w:szCs w:val="24"/>
        </w:rPr>
        <w:t>-S</w:t>
      </w:r>
      <w:r w:rsidR="00C97C48" w:rsidRPr="00C86026">
        <w:rPr>
          <w:rFonts w:ascii="Palatino Linotype" w:hAnsi="Palatino Linotype" w:cs="Times New Roman"/>
          <w:sz w:val="24"/>
          <w:szCs w:val="24"/>
        </w:rPr>
        <w:t xml:space="preserve">heet </w:t>
      </w:r>
      <w:r w:rsidR="00E830FC" w:rsidRPr="00C86026">
        <w:rPr>
          <w:rFonts w:ascii="Palatino Linotype" w:hAnsi="Palatino Linotype" w:cs="Times New Roman"/>
          <w:sz w:val="24"/>
          <w:szCs w:val="24"/>
        </w:rPr>
        <w:t>maximum (</w:t>
      </w:r>
      <w:r w:rsidR="00BF7849" w:rsidRPr="00C86026">
        <w:rPr>
          <w:rFonts w:ascii="Palatino Linotype" w:hAnsi="Palatino Linotype" w:cs="Times New Roman"/>
          <w:sz w:val="24"/>
          <w:szCs w:val="24"/>
        </w:rPr>
        <w:t xml:space="preserve">Fig. </w:t>
      </w:r>
      <w:r w:rsidR="001B79A7" w:rsidRPr="00C86026">
        <w:rPr>
          <w:rFonts w:ascii="Palatino Linotype" w:hAnsi="Palatino Linotype" w:cs="Times New Roman"/>
          <w:sz w:val="24"/>
          <w:szCs w:val="24"/>
        </w:rPr>
        <w:t>3</w:t>
      </w:r>
      <w:r w:rsidR="00E830FC" w:rsidRPr="00C86026">
        <w:rPr>
          <w:rFonts w:ascii="Palatino Linotype" w:hAnsi="Palatino Linotype" w:cs="Times New Roman"/>
          <w:sz w:val="24"/>
          <w:szCs w:val="24"/>
        </w:rPr>
        <w:t xml:space="preserve">). </w:t>
      </w:r>
      <w:r w:rsidR="00D43DAA" w:rsidRPr="00C86026">
        <w:rPr>
          <w:rFonts w:ascii="Palatino Linotype" w:hAnsi="Palatino Linotype" w:cs="Times New Roman"/>
          <w:sz w:val="24"/>
          <w:szCs w:val="24"/>
        </w:rPr>
        <w:t xml:space="preserve">  </w:t>
      </w:r>
      <w:r w:rsidR="00C32943" w:rsidRPr="00C86026">
        <w:rPr>
          <w:rFonts w:ascii="Palatino Linotype" w:eastAsia="Times New Roman" w:hAnsi="Palatino Linotype" w:cs="Times New Roman"/>
          <w:sz w:val="24"/>
          <w:szCs w:val="24"/>
          <w:lang w:eastAsia="en-GB"/>
        </w:rPr>
        <w:t xml:space="preserve"> </w:t>
      </w:r>
    </w:p>
    <w:p w14:paraId="607FD32C" w14:textId="77777777" w:rsidR="004541BF" w:rsidRPr="00C86026" w:rsidRDefault="004541BF" w:rsidP="002F3A32">
      <w:pPr>
        <w:spacing w:after="0" w:line="360" w:lineRule="auto"/>
        <w:rPr>
          <w:rFonts w:ascii="Palatino Linotype" w:eastAsia="Times New Roman" w:hAnsi="Palatino Linotype" w:cs="Times New Roman"/>
          <w:sz w:val="24"/>
          <w:szCs w:val="24"/>
          <w:lang w:eastAsia="en-GB"/>
        </w:rPr>
      </w:pPr>
    </w:p>
    <w:p w14:paraId="22D533BA" w14:textId="5DAFE1C5" w:rsidR="00FD3FC6" w:rsidRPr="00C86026" w:rsidRDefault="00C32943" w:rsidP="002F3A32">
      <w:pPr>
        <w:spacing w:after="0" w:line="360" w:lineRule="auto"/>
        <w:rPr>
          <w:rFonts w:ascii="Palatino Linotype" w:eastAsia="Times New Roman" w:hAnsi="Palatino Linotype" w:cs="Times New Roman"/>
          <w:sz w:val="24"/>
          <w:szCs w:val="24"/>
          <w:lang w:eastAsia="en-GB"/>
        </w:rPr>
      </w:pPr>
      <w:r w:rsidRPr="00C86026">
        <w:rPr>
          <w:rFonts w:ascii="Palatino Linotype" w:eastAsia="Times New Roman" w:hAnsi="Palatino Linotype" w:cs="Times New Roman"/>
          <w:sz w:val="24"/>
          <w:szCs w:val="24"/>
          <w:lang w:eastAsia="en-GB"/>
        </w:rPr>
        <w:lastRenderedPageBreak/>
        <w:t xml:space="preserve">The </w:t>
      </w:r>
      <w:proofErr w:type="spellStart"/>
      <w:r w:rsidRPr="00C86026">
        <w:rPr>
          <w:rFonts w:ascii="Palatino Linotype" w:eastAsia="Times New Roman" w:hAnsi="Palatino Linotype" w:cs="Times New Roman"/>
          <w:sz w:val="24"/>
          <w:szCs w:val="24"/>
          <w:lang w:eastAsia="en-GB"/>
        </w:rPr>
        <w:t>southeastern</w:t>
      </w:r>
      <w:proofErr w:type="spellEnd"/>
      <w:r w:rsidRPr="00C86026">
        <w:rPr>
          <w:rFonts w:ascii="Palatino Linotype" w:eastAsia="Times New Roman" w:hAnsi="Palatino Linotype" w:cs="Times New Roman"/>
          <w:sz w:val="24"/>
          <w:szCs w:val="24"/>
          <w:lang w:eastAsia="en-GB"/>
        </w:rPr>
        <w:t xml:space="preserve"> sector of the </w:t>
      </w:r>
      <w:proofErr w:type="spellStart"/>
      <w:r w:rsidR="00F73BE7">
        <w:rPr>
          <w:rFonts w:ascii="Palatino Linotype" w:eastAsia="Times New Roman" w:hAnsi="Palatino Linotype" w:cs="Times New Roman"/>
          <w:sz w:val="24"/>
          <w:szCs w:val="24"/>
          <w:lang w:eastAsia="en-GB"/>
        </w:rPr>
        <w:t>Fennos</w:t>
      </w:r>
      <w:r w:rsidR="00F73BE7" w:rsidRPr="00C86026">
        <w:rPr>
          <w:rFonts w:ascii="Palatino Linotype" w:eastAsia="Times New Roman" w:hAnsi="Palatino Linotype" w:cs="Times New Roman"/>
          <w:sz w:val="24"/>
          <w:szCs w:val="24"/>
          <w:lang w:eastAsia="en-GB"/>
        </w:rPr>
        <w:t>candinavian</w:t>
      </w:r>
      <w:proofErr w:type="spellEnd"/>
      <w:r w:rsidR="00F73BE7" w:rsidRPr="00C86026">
        <w:rPr>
          <w:rFonts w:ascii="Palatino Linotype" w:eastAsia="Times New Roman" w:hAnsi="Palatino Linotype" w:cs="Times New Roman"/>
          <w:sz w:val="24"/>
          <w:szCs w:val="24"/>
          <w:lang w:eastAsia="en-GB"/>
        </w:rPr>
        <w:t xml:space="preserve"> </w:t>
      </w:r>
      <w:r w:rsidR="00F73BE7">
        <w:rPr>
          <w:rFonts w:ascii="Palatino Linotype" w:eastAsia="Times New Roman" w:hAnsi="Palatino Linotype" w:cs="Times New Roman"/>
          <w:sz w:val="24"/>
          <w:szCs w:val="24"/>
          <w:lang w:eastAsia="en-GB"/>
        </w:rPr>
        <w:t>I</w:t>
      </w:r>
      <w:r w:rsidR="00F73BE7" w:rsidRPr="00C86026">
        <w:rPr>
          <w:rFonts w:ascii="Palatino Linotype" w:eastAsia="Times New Roman" w:hAnsi="Palatino Linotype" w:cs="Times New Roman"/>
          <w:sz w:val="24"/>
          <w:szCs w:val="24"/>
          <w:lang w:eastAsia="en-GB"/>
        </w:rPr>
        <w:t xml:space="preserve">ce </w:t>
      </w:r>
      <w:r w:rsidR="00F73BE7">
        <w:rPr>
          <w:rFonts w:ascii="Palatino Linotype" w:eastAsia="Times New Roman" w:hAnsi="Palatino Linotype" w:cs="Times New Roman"/>
          <w:sz w:val="24"/>
          <w:szCs w:val="24"/>
          <w:lang w:eastAsia="en-GB"/>
        </w:rPr>
        <w:t>S</w:t>
      </w:r>
      <w:r w:rsidR="00F73BE7" w:rsidRPr="00C86026">
        <w:rPr>
          <w:rFonts w:ascii="Palatino Linotype" w:eastAsia="Times New Roman" w:hAnsi="Palatino Linotype" w:cs="Times New Roman"/>
          <w:sz w:val="24"/>
          <w:szCs w:val="24"/>
          <w:lang w:eastAsia="en-GB"/>
        </w:rPr>
        <w:t xml:space="preserve">heet </w:t>
      </w:r>
      <w:r w:rsidRPr="00C86026">
        <w:rPr>
          <w:rFonts w:ascii="Palatino Linotype" w:eastAsia="Times New Roman" w:hAnsi="Palatino Linotype" w:cs="Times New Roman"/>
          <w:sz w:val="24"/>
          <w:szCs w:val="24"/>
          <w:lang w:eastAsia="en-GB"/>
        </w:rPr>
        <w:t xml:space="preserve">reached its maximum </w:t>
      </w:r>
      <w:r w:rsidR="00C97C48">
        <w:rPr>
          <w:rFonts w:ascii="Palatino Linotype" w:eastAsia="Times New Roman" w:hAnsi="Palatino Linotype" w:cs="Times New Roman"/>
          <w:sz w:val="24"/>
          <w:szCs w:val="24"/>
          <w:lang w:eastAsia="en-GB"/>
        </w:rPr>
        <w:t xml:space="preserve">extent </w:t>
      </w:r>
      <w:r w:rsidR="00A505F5" w:rsidRPr="00C86026">
        <w:rPr>
          <w:rFonts w:ascii="Palatino Linotype" w:eastAsia="Times New Roman" w:hAnsi="Palatino Linotype" w:cs="Times New Roman"/>
          <w:sz w:val="24"/>
          <w:szCs w:val="24"/>
          <w:lang w:eastAsia="en-GB"/>
        </w:rPr>
        <w:t>in MIS 2</w:t>
      </w:r>
      <w:r w:rsidRPr="00C86026">
        <w:rPr>
          <w:rFonts w:ascii="Palatino Linotype" w:eastAsia="Times New Roman" w:hAnsi="Palatino Linotype" w:cs="Times New Roman"/>
          <w:sz w:val="24"/>
          <w:szCs w:val="24"/>
          <w:lang w:eastAsia="en-GB"/>
        </w:rPr>
        <w:t xml:space="preserve">. </w:t>
      </w:r>
      <w:r w:rsidR="00B8039D" w:rsidRPr="00C86026">
        <w:rPr>
          <w:rFonts w:ascii="Palatino Linotype" w:eastAsia="Times New Roman" w:hAnsi="Palatino Linotype" w:cs="Times New Roman"/>
          <w:sz w:val="24"/>
          <w:szCs w:val="24"/>
          <w:lang w:eastAsia="en-GB"/>
        </w:rPr>
        <w:t xml:space="preserve">Here, moraines </w:t>
      </w:r>
      <w:r w:rsidR="00AC4D44" w:rsidRPr="00C86026">
        <w:rPr>
          <w:rFonts w:ascii="Palatino Linotype" w:eastAsia="Times New Roman" w:hAnsi="Palatino Linotype" w:cs="Times New Roman"/>
          <w:sz w:val="24"/>
          <w:szCs w:val="24"/>
          <w:lang w:eastAsia="en-GB"/>
        </w:rPr>
        <w:t xml:space="preserve">have yielded a mean </w:t>
      </w:r>
      <w:r w:rsidR="00A505F5" w:rsidRPr="00C86026">
        <w:rPr>
          <w:rFonts w:ascii="Palatino Linotype" w:eastAsia="Times New Roman" w:hAnsi="Palatino Linotype" w:cs="Times New Roman"/>
          <w:sz w:val="24"/>
          <w:szCs w:val="24"/>
          <w:lang w:eastAsia="en-GB"/>
        </w:rPr>
        <w:t xml:space="preserve">exposure </w:t>
      </w:r>
      <w:r w:rsidR="00AC4D44" w:rsidRPr="00C86026">
        <w:rPr>
          <w:rFonts w:ascii="Palatino Linotype" w:eastAsia="Times New Roman" w:hAnsi="Palatino Linotype" w:cs="Times New Roman"/>
          <w:sz w:val="24"/>
          <w:szCs w:val="24"/>
          <w:lang w:eastAsia="en-GB"/>
        </w:rPr>
        <w:t xml:space="preserve">age of 19.0 ±1.6 </w:t>
      </w:r>
      <w:proofErr w:type="spellStart"/>
      <w:r w:rsidR="00AC4D44" w:rsidRPr="00C86026">
        <w:rPr>
          <w:rFonts w:ascii="Palatino Linotype" w:eastAsia="Times New Roman" w:hAnsi="Palatino Linotype" w:cs="Times New Roman"/>
          <w:sz w:val="24"/>
          <w:szCs w:val="24"/>
          <w:lang w:eastAsia="en-GB"/>
        </w:rPr>
        <w:t>ka</w:t>
      </w:r>
      <w:proofErr w:type="spellEnd"/>
      <w:r w:rsidR="00AC4D44" w:rsidRPr="00C86026">
        <w:rPr>
          <w:rFonts w:ascii="Palatino Linotype" w:eastAsia="Times New Roman" w:hAnsi="Palatino Linotype" w:cs="Times New Roman"/>
          <w:sz w:val="24"/>
          <w:szCs w:val="24"/>
          <w:lang w:eastAsia="en-GB"/>
        </w:rPr>
        <w:t xml:space="preserve"> (</w:t>
      </w:r>
      <w:proofErr w:type="spellStart"/>
      <w:r w:rsidR="00AC4D44" w:rsidRPr="00C86026">
        <w:rPr>
          <w:rFonts w:ascii="Palatino Linotype" w:eastAsia="Times New Roman" w:hAnsi="Palatino Linotype" w:cs="Times New Roman"/>
          <w:sz w:val="24"/>
          <w:szCs w:val="24"/>
          <w:lang w:eastAsia="en-GB"/>
        </w:rPr>
        <w:t>Rinterknecht</w:t>
      </w:r>
      <w:proofErr w:type="spellEnd"/>
      <w:r w:rsidR="00AC4D44" w:rsidRPr="00C86026">
        <w:rPr>
          <w:rFonts w:ascii="Palatino Linotype" w:eastAsia="Times New Roman" w:hAnsi="Palatino Linotype" w:cs="Times New Roman"/>
          <w:sz w:val="24"/>
          <w:szCs w:val="24"/>
          <w:lang w:eastAsia="en-GB"/>
        </w:rPr>
        <w:t xml:space="preserve"> et al., 2006</w:t>
      </w:r>
      <w:r w:rsidR="00C5298C">
        <w:rPr>
          <w:rFonts w:ascii="Palatino Linotype" w:eastAsia="Times New Roman" w:hAnsi="Palatino Linotype" w:cs="Times New Roman"/>
          <w:sz w:val="24"/>
          <w:szCs w:val="24"/>
          <w:lang w:eastAsia="en-GB"/>
        </w:rPr>
        <w:t>; using a production rate of 5.1 ± 0.3 atom/g/</w:t>
      </w:r>
      <w:proofErr w:type="spellStart"/>
      <w:r w:rsidR="00C5298C">
        <w:rPr>
          <w:rFonts w:ascii="Palatino Linotype" w:eastAsia="Times New Roman" w:hAnsi="Palatino Linotype" w:cs="Times New Roman"/>
          <w:sz w:val="24"/>
          <w:szCs w:val="24"/>
          <w:lang w:eastAsia="en-GB"/>
        </w:rPr>
        <w:t>yr</w:t>
      </w:r>
      <w:proofErr w:type="spellEnd"/>
      <w:r w:rsidR="00AC4D44" w:rsidRPr="00C86026">
        <w:rPr>
          <w:rFonts w:ascii="Palatino Linotype" w:eastAsia="Times New Roman" w:hAnsi="Palatino Linotype" w:cs="Times New Roman"/>
          <w:sz w:val="24"/>
          <w:szCs w:val="24"/>
          <w:lang w:eastAsia="en-GB"/>
        </w:rPr>
        <w:t xml:space="preserve">). These ages are likely to be slightly older (by up to </w:t>
      </w:r>
      <w:r w:rsidR="004A4AF1" w:rsidRPr="00C86026">
        <w:rPr>
          <w:rFonts w:ascii="Palatino Linotype" w:eastAsia="Times New Roman" w:hAnsi="Palatino Linotype" w:cs="Times New Roman"/>
          <w:sz w:val="24"/>
          <w:szCs w:val="24"/>
          <w:lang w:eastAsia="en-GB"/>
        </w:rPr>
        <w:t>15</w:t>
      </w:r>
      <w:r w:rsidR="00AC4D44" w:rsidRPr="00C86026">
        <w:rPr>
          <w:rFonts w:ascii="Palatino Linotype" w:eastAsia="Times New Roman" w:hAnsi="Palatino Linotype" w:cs="Times New Roman"/>
          <w:sz w:val="24"/>
          <w:szCs w:val="24"/>
          <w:lang w:eastAsia="en-GB"/>
        </w:rPr>
        <w:t>%</w:t>
      </w:r>
      <w:r w:rsidR="004A4AF1" w:rsidRPr="00C86026">
        <w:rPr>
          <w:rFonts w:ascii="Palatino Linotype" w:eastAsia="Times New Roman" w:hAnsi="Palatino Linotype" w:cs="Times New Roman"/>
          <w:sz w:val="24"/>
          <w:szCs w:val="24"/>
          <w:lang w:eastAsia="en-GB"/>
        </w:rPr>
        <w:t>; Owen and Dortch et al., 2014</w:t>
      </w:r>
      <w:r w:rsidR="00AC4D44" w:rsidRPr="00C86026">
        <w:rPr>
          <w:rFonts w:ascii="Palatino Linotype" w:eastAsia="Times New Roman" w:hAnsi="Palatino Linotype" w:cs="Times New Roman"/>
          <w:sz w:val="24"/>
          <w:szCs w:val="24"/>
          <w:lang w:eastAsia="en-GB"/>
        </w:rPr>
        <w:t>) based on new production rates</w:t>
      </w:r>
      <w:r w:rsidR="00C5298C">
        <w:rPr>
          <w:rFonts w:ascii="Palatino Linotype" w:eastAsia="Times New Roman" w:hAnsi="Palatino Linotype" w:cs="Times New Roman"/>
          <w:sz w:val="24"/>
          <w:szCs w:val="24"/>
          <w:lang w:eastAsia="en-GB"/>
        </w:rPr>
        <w:t xml:space="preserve">. </w:t>
      </w:r>
      <w:proofErr w:type="spellStart"/>
      <w:r w:rsidR="00C5298C">
        <w:rPr>
          <w:rFonts w:ascii="Palatino Linotype" w:eastAsia="Times New Roman" w:hAnsi="Palatino Linotype" w:cs="Times New Roman"/>
          <w:sz w:val="24"/>
          <w:szCs w:val="24"/>
          <w:lang w:eastAsia="en-GB"/>
        </w:rPr>
        <w:t>Thes</w:t>
      </w:r>
      <w:proofErr w:type="spellEnd"/>
      <w:r w:rsidR="00C5298C">
        <w:rPr>
          <w:rFonts w:ascii="Palatino Linotype" w:eastAsia="Times New Roman" w:hAnsi="Palatino Linotype" w:cs="Times New Roman"/>
          <w:sz w:val="24"/>
          <w:szCs w:val="24"/>
          <w:lang w:eastAsia="en-GB"/>
        </w:rPr>
        <w:t xml:space="preserve"> are</w:t>
      </w:r>
      <w:r w:rsidR="00A505F5" w:rsidRPr="00C86026">
        <w:rPr>
          <w:rFonts w:ascii="Palatino Linotype" w:eastAsia="Times New Roman" w:hAnsi="Palatino Linotype" w:cs="Times New Roman"/>
          <w:sz w:val="24"/>
          <w:szCs w:val="24"/>
          <w:lang w:eastAsia="en-GB"/>
        </w:rPr>
        <w:t xml:space="preserve"> </w:t>
      </w:r>
      <w:r w:rsidR="00C5298C">
        <w:rPr>
          <w:rFonts w:ascii="Palatino Linotype" w:eastAsia="Times New Roman" w:hAnsi="Palatino Linotype" w:cs="Times New Roman"/>
          <w:sz w:val="24"/>
          <w:szCs w:val="24"/>
          <w:lang w:eastAsia="en-GB"/>
        </w:rPr>
        <w:t>as low as 3.77 atoms/g/</w:t>
      </w:r>
      <w:proofErr w:type="spellStart"/>
      <w:r w:rsidR="00C5298C">
        <w:rPr>
          <w:rFonts w:ascii="Palatino Linotype" w:eastAsia="Times New Roman" w:hAnsi="Palatino Linotype" w:cs="Times New Roman"/>
          <w:sz w:val="24"/>
          <w:szCs w:val="24"/>
          <w:lang w:eastAsia="en-GB"/>
        </w:rPr>
        <w:t>yr</w:t>
      </w:r>
      <w:proofErr w:type="spellEnd"/>
      <w:r w:rsidR="00C5298C">
        <w:rPr>
          <w:rFonts w:ascii="Palatino Linotype" w:eastAsia="Times New Roman" w:hAnsi="Palatino Linotype" w:cs="Times New Roman"/>
          <w:sz w:val="24"/>
          <w:szCs w:val="24"/>
          <w:lang w:eastAsia="en-GB"/>
        </w:rPr>
        <w:t xml:space="preserve"> </w:t>
      </w:r>
      <w:r w:rsidR="00A505F5" w:rsidRPr="00C86026">
        <w:rPr>
          <w:rFonts w:ascii="Palatino Linotype" w:eastAsia="Times New Roman" w:hAnsi="Palatino Linotype" w:cs="Times New Roman"/>
          <w:sz w:val="24"/>
          <w:szCs w:val="24"/>
          <w:lang w:eastAsia="en-GB"/>
        </w:rPr>
        <w:t xml:space="preserve">for terrestrial </w:t>
      </w:r>
      <w:proofErr w:type="spellStart"/>
      <w:r w:rsidR="00A505F5" w:rsidRPr="00C86026">
        <w:rPr>
          <w:rFonts w:ascii="Palatino Linotype" w:eastAsia="Times New Roman" w:hAnsi="Palatino Linotype" w:cs="Times New Roman"/>
          <w:sz w:val="24"/>
          <w:szCs w:val="24"/>
          <w:lang w:eastAsia="en-GB"/>
        </w:rPr>
        <w:t>cosmogenic</w:t>
      </w:r>
      <w:proofErr w:type="spellEnd"/>
      <w:r w:rsidR="00A505F5" w:rsidRPr="00C86026">
        <w:rPr>
          <w:rFonts w:ascii="Palatino Linotype" w:eastAsia="Times New Roman" w:hAnsi="Palatino Linotype" w:cs="Times New Roman"/>
          <w:sz w:val="24"/>
          <w:szCs w:val="24"/>
          <w:lang w:eastAsia="en-GB"/>
        </w:rPr>
        <w:t xml:space="preserve"> nuclides</w:t>
      </w:r>
      <w:r w:rsidR="00AC4D44" w:rsidRPr="00C86026">
        <w:rPr>
          <w:rFonts w:ascii="Palatino Linotype" w:eastAsia="Times New Roman" w:hAnsi="Palatino Linotype" w:cs="Times New Roman"/>
          <w:sz w:val="24"/>
          <w:szCs w:val="24"/>
          <w:lang w:eastAsia="en-GB"/>
        </w:rPr>
        <w:t xml:space="preserve"> that been determined for northern </w:t>
      </w:r>
      <w:r w:rsidR="00C5298C">
        <w:rPr>
          <w:rFonts w:ascii="Palatino Linotype" w:eastAsia="Times New Roman" w:hAnsi="Palatino Linotype" w:cs="Times New Roman"/>
          <w:sz w:val="24"/>
          <w:szCs w:val="24"/>
          <w:lang w:eastAsia="en-GB"/>
        </w:rPr>
        <w:t>Norway</w:t>
      </w:r>
      <w:r w:rsidR="00C5298C" w:rsidRPr="00C86026">
        <w:rPr>
          <w:rFonts w:ascii="Palatino Linotype" w:eastAsia="Times New Roman" w:hAnsi="Palatino Linotype" w:cs="Times New Roman"/>
          <w:sz w:val="24"/>
          <w:szCs w:val="24"/>
          <w:lang w:eastAsia="en-GB"/>
        </w:rPr>
        <w:t xml:space="preserve"> </w:t>
      </w:r>
      <w:r w:rsidR="00AC4D44" w:rsidRPr="00C86026">
        <w:rPr>
          <w:rFonts w:ascii="Palatino Linotype" w:eastAsia="Times New Roman" w:hAnsi="Palatino Linotype" w:cs="Times New Roman"/>
          <w:sz w:val="24"/>
          <w:szCs w:val="24"/>
          <w:lang w:eastAsia="en-GB"/>
        </w:rPr>
        <w:t>(e.g. Fenton et</w:t>
      </w:r>
      <w:r w:rsidR="00B67EB8" w:rsidRPr="00C86026">
        <w:rPr>
          <w:rFonts w:ascii="Palatino Linotype" w:eastAsia="Times New Roman" w:hAnsi="Palatino Linotype" w:cs="Times New Roman"/>
          <w:sz w:val="24"/>
          <w:szCs w:val="24"/>
          <w:lang w:eastAsia="en-GB"/>
        </w:rPr>
        <w:t xml:space="preserve"> al., 2011</w:t>
      </w:r>
      <w:r w:rsidR="00AC4D44" w:rsidRPr="00C86026">
        <w:rPr>
          <w:rFonts w:ascii="Palatino Linotype" w:eastAsia="Times New Roman" w:hAnsi="Palatino Linotype" w:cs="Times New Roman"/>
          <w:sz w:val="24"/>
          <w:szCs w:val="24"/>
          <w:lang w:eastAsia="en-GB"/>
        </w:rPr>
        <w:t>)</w:t>
      </w:r>
      <w:r w:rsidR="00C5298C">
        <w:rPr>
          <w:rFonts w:ascii="Palatino Linotype" w:eastAsia="Times New Roman" w:hAnsi="Palatino Linotype" w:cs="Times New Roman"/>
          <w:sz w:val="24"/>
          <w:szCs w:val="24"/>
          <w:lang w:eastAsia="en-GB"/>
        </w:rPr>
        <w:t>.</w:t>
      </w:r>
      <w:r w:rsidR="00AC4D44" w:rsidRPr="00C86026">
        <w:rPr>
          <w:rFonts w:ascii="Palatino Linotype" w:eastAsia="Times New Roman" w:hAnsi="Palatino Linotype" w:cs="Times New Roman"/>
          <w:sz w:val="24"/>
          <w:szCs w:val="24"/>
          <w:lang w:eastAsia="en-GB"/>
        </w:rPr>
        <w:t xml:space="preserve"> </w:t>
      </w:r>
      <w:r w:rsidR="00C5298C">
        <w:rPr>
          <w:rFonts w:ascii="Palatino Linotype" w:eastAsia="Times New Roman" w:hAnsi="Palatino Linotype" w:cs="Times New Roman"/>
          <w:sz w:val="24"/>
          <w:szCs w:val="24"/>
          <w:lang w:eastAsia="en-GB"/>
        </w:rPr>
        <w:t>This is similar to</w:t>
      </w:r>
      <w:r w:rsidR="00C5298C" w:rsidRPr="00C86026">
        <w:rPr>
          <w:rFonts w:ascii="Palatino Linotype" w:eastAsia="Times New Roman" w:hAnsi="Palatino Linotype" w:cs="Times New Roman"/>
          <w:sz w:val="24"/>
          <w:szCs w:val="24"/>
          <w:lang w:eastAsia="en-GB"/>
        </w:rPr>
        <w:t xml:space="preserve"> </w:t>
      </w:r>
      <w:r w:rsidR="00AC4D44" w:rsidRPr="00C86026">
        <w:rPr>
          <w:rFonts w:ascii="Palatino Linotype" w:eastAsia="Times New Roman" w:hAnsi="Palatino Linotype" w:cs="Times New Roman"/>
          <w:sz w:val="24"/>
          <w:szCs w:val="24"/>
          <w:lang w:eastAsia="en-GB"/>
        </w:rPr>
        <w:t xml:space="preserve">the rest of the world </w:t>
      </w:r>
      <w:r w:rsidR="00C5298C">
        <w:rPr>
          <w:rFonts w:ascii="Palatino Linotype" w:eastAsia="Times New Roman" w:hAnsi="Palatino Linotype" w:cs="Times New Roman"/>
          <w:sz w:val="24"/>
          <w:szCs w:val="24"/>
          <w:lang w:eastAsia="en-GB"/>
        </w:rPr>
        <w:t>where production rates are now thought to be in the range of 3.7 to 4.5 atoms/g/</w:t>
      </w:r>
      <w:proofErr w:type="spellStart"/>
      <w:r w:rsidR="00C5298C">
        <w:rPr>
          <w:rFonts w:ascii="Palatino Linotype" w:eastAsia="Times New Roman" w:hAnsi="Palatino Linotype" w:cs="Times New Roman"/>
          <w:sz w:val="24"/>
          <w:szCs w:val="24"/>
          <w:lang w:eastAsia="en-GB"/>
        </w:rPr>
        <w:t>yr</w:t>
      </w:r>
      <w:proofErr w:type="spellEnd"/>
      <w:r w:rsidR="00C5298C">
        <w:rPr>
          <w:rFonts w:ascii="Palatino Linotype" w:eastAsia="Times New Roman" w:hAnsi="Palatino Linotype" w:cs="Times New Roman"/>
          <w:sz w:val="24"/>
          <w:szCs w:val="24"/>
          <w:lang w:eastAsia="en-GB"/>
        </w:rPr>
        <w:t xml:space="preserve"> </w:t>
      </w:r>
      <w:r w:rsidR="00AC4D44" w:rsidRPr="00C86026">
        <w:rPr>
          <w:rFonts w:ascii="Palatino Linotype" w:eastAsia="Times New Roman" w:hAnsi="Palatino Linotype" w:cs="Times New Roman"/>
          <w:sz w:val="24"/>
          <w:szCs w:val="24"/>
          <w:lang w:eastAsia="en-GB"/>
        </w:rPr>
        <w:t>(</w:t>
      </w:r>
      <w:proofErr w:type="spellStart"/>
      <w:r w:rsidR="00AC4D44" w:rsidRPr="00C86026">
        <w:rPr>
          <w:rFonts w:ascii="Palatino Linotype" w:eastAsia="Times New Roman" w:hAnsi="Palatino Linotype" w:cs="Times New Roman"/>
          <w:sz w:val="24"/>
          <w:szCs w:val="24"/>
          <w:lang w:eastAsia="en-GB"/>
        </w:rPr>
        <w:t>Balco</w:t>
      </w:r>
      <w:proofErr w:type="spellEnd"/>
      <w:r w:rsidR="00AC4D44" w:rsidRPr="00C86026">
        <w:rPr>
          <w:rFonts w:ascii="Palatino Linotype" w:eastAsia="Times New Roman" w:hAnsi="Palatino Linotype" w:cs="Times New Roman"/>
          <w:sz w:val="24"/>
          <w:szCs w:val="24"/>
          <w:lang w:eastAsia="en-GB"/>
        </w:rPr>
        <w:t xml:space="preserve"> et al., 2009; Putnam et al., 201</w:t>
      </w:r>
      <w:r w:rsidR="001F58F6" w:rsidRPr="00C86026">
        <w:rPr>
          <w:rFonts w:ascii="Palatino Linotype" w:eastAsia="Times New Roman" w:hAnsi="Palatino Linotype" w:cs="Times New Roman"/>
          <w:sz w:val="24"/>
          <w:szCs w:val="24"/>
          <w:lang w:eastAsia="en-GB"/>
        </w:rPr>
        <w:t>0</w:t>
      </w:r>
      <w:r w:rsidR="00B904F3" w:rsidRPr="00C86026">
        <w:rPr>
          <w:rFonts w:ascii="Palatino Linotype" w:eastAsia="Times New Roman" w:hAnsi="Palatino Linotype" w:cs="Times New Roman"/>
          <w:sz w:val="24"/>
          <w:szCs w:val="24"/>
          <w:lang w:eastAsia="en-GB"/>
        </w:rPr>
        <w:t xml:space="preserve">, </w:t>
      </w:r>
      <w:proofErr w:type="spellStart"/>
      <w:r w:rsidR="00B904F3" w:rsidRPr="00C86026">
        <w:rPr>
          <w:rFonts w:ascii="Palatino Linotype" w:eastAsia="Times New Roman" w:hAnsi="Palatino Linotype" w:cs="Times New Roman"/>
          <w:sz w:val="24"/>
          <w:szCs w:val="24"/>
          <w:lang w:eastAsia="en-GB"/>
        </w:rPr>
        <w:t>Briner</w:t>
      </w:r>
      <w:proofErr w:type="spellEnd"/>
      <w:r w:rsidR="00B904F3" w:rsidRPr="00C86026">
        <w:rPr>
          <w:rFonts w:ascii="Palatino Linotype" w:eastAsia="Times New Roman" w:hAnsi="Palatino Linotype" w:cs="Times New Roman"/>
          <w:sz w:val="24"/>
          <w:szCs w:val="24"/>
          <w:lang w:eastAsia="en-GB"/>
        </w:rPr>
        <w:t xml:space="preserve"> et al., 2012; Young et al., 2013</w:t>
      </w:r>
      <w:r w:rsidR="00AC4D44" w:rsidRPr="00C86026">
        <w:rPr>
          <w:rFonts w:ascii="Palatino Linotype" w:eastAsia="Times New Roman" w:hAnsi="Palatino Linotype" w:cs="Times New Roman"/>
          <w:sz w:val="24"/>
          <w:szCs w:val="24"/>
          <w:lang w:eastAsia="en-GB"/>
        </w:rPr>
        <w:t>). This mean</w:t>
      </w:r>
      <w:r w:rsidR="00482C88" w:rsidRPr="00C86026">
        <w:rPr>
          <w:rFonts w:ascii="Palatino Linotype" w:eastAsia="Times New Roman" w:hAnsi="Palatino Linotype" w:cs="Times New Roman"/>
          <w:sz w:val="24"/>
          <w:szCs w:val="24"/>
          <w:lang w:eastAsia="en-GB"/>
        </w:rPr>
        <w:t>s</w:t>
      </w:r>
      <w:r w:rsidR="00AC4D44" w:rsidRPr="00C86026">
        <w:rPr>
          <w:rFonts w:ascii="Palatino Linotype" w:eastAsia="Times New Roman" w:hAnsi="Palatino Linotype" w:cs="Times New Roman"/>
          <w:sz w:val="24"/>
          <w:szCs w:val="24"/>
          <w:lang w:eastAsia="en-GB"/>
        </w:rPr>
        <w:t xml:space="preserve"> that </w:t>
      </w:r>
      <w:r w:rsidR="00C97C48">
        <w:rPr>
          <w:rFonts w:ascii="Palatino Linotype" w:eastAsia="Times New Roman" w:hAnsi="Palatino Linotype" w:cs="Times New Roman"/>
          <w:sz w:val="24"/>
          <w:szCs w:val="24"/>
          <w:lang w:eastAsia="en-GB"/>
        </w:rPr>
        <w:t xml:space="preserve">the </w:t>
      </w:r>
      <w:r w:rsidR="00AC4D44" w:rsidRPr="00C86026">
        <w:rPr>
          <w:rFonts w:ascii="Palatino Linotype" w:eastAsia="Times New Roman" w:hAnsi="Palatino Linotype" w:cs="Times New Roman"/>
          <w:sz w:val="24"/>
          <w:szCs w:val="24"/>
          <w:lang w:eastAsia="en-GB"/>
        </w:rPr>
        <w:t xml:space="preserve">SE sector </w:t>
      </w:r>
      <w:r w:rsidR="00C97C48">
        <w:rPr>
          <w:rFonts w:ascii="Palatino Linotype" w:eastAsia="Times New Roman" w:hAnsi="Palatino Linotype" w:cs="Times New Roman"/>
          <w:sz w:val="24"/>
          <w:szCs w:val="24"/>
          <w:lang w:eastAsia="en-GB"/>
        </w:rPr>
        <w:t xml:space="preserve">of </w:t>
      </w:r>
      <w:r w:rsidR="00AC4D44" w:rsidRPr="00C86026">
        <w:rPr>
          <w:rFonts w:ascii="Palatino Linotype" w:eastAsia="Times New Roman" w:hAnsi="Palatino Linotype" w:cs="Times New Roman"/>
          <w:sz w:val="24"/>
          <w:szCs w:val="24"/>
          <w:lang w:eastAsia="en-GB"/>
        </w:rPr>
        <w:t xml:space="preserve">the </w:t>
      </w:r>
      <w:proofErr w:type="spellStart"/>
      <w:r w:rsidR="00AC4D44" w:rsidRPr="00C86026">
        <w:rPr>
          <w:rFonts w:ascii="Palatino Linotype" w:eastAsia="Times New Roman" w:hAnsi="Palatino Linotype" w:cs="Times New Roman"/>
          <w:sz w:val="24"/>
          <w:szCs w:val="24"/>
          <w:lang w:eastAsia="en-GB"/>
        </w:rPr>
        <w:t>Fennoscandinavian</w:t>
      </w:r>
      <w:proofErr w:type="spellEnd"/>
      <w:r w:rsidR="00AC4D44" w:rsidRPr="00C86026">
        <w:rPr>
          <w:rFonts w:ascii="Palatino Linotype" w:eastAsia="Times New Roman" w:hAnsi="Palatino Linotype" w:cs="Times New Roman"/>
          <w:sz w:val="24"/>
          <w:szCs w:val="24"/>
          <w:lang w:eastAsia="en-GB"/>
        </w:rPr>
        <w:t xml:space="preserve"> </w:t>
      </w:r>
      <w:r w:rsidR="00F73BE7">
        <w:rPr>
          <w:rFonts w:ascii="Palatino Linotype" w:eastAsia="Times New Roman" w:hAnsi="Palatino Linotype" w:cs="Times New Roman"/>
          <w:sz w:val="24"/>
          <w:szCs w:val="24"/>
          <w:lang w:eastAsia="en-GB"/>
        </w:rPr>
        <w:t>I</w:t>
      </w:r>
      <w:r w:rsidR="00F73BE7" w:rsidRPr="00C86026">
        <w:rPr>
          <w:rFonts w:ascii="Palatino Linotype" w:eastAsia="Times New Roman" w:hAnsi="Palatino Linotype" w:cs="Times New Roman"/>
          <w:sz w:val="24"/>
          <w:szCs w:val="24"/>
          <w:lang w:eastAsia="en-GB"/>
        </w:rPr>
        <w:t xml:space="preserve">ce </w:t>
      </w:r>
      <w:r w:rsidR="00F73BE7">
        <w:rPr>
          <w:rFonts w:ascii="Palatino Linotype" w:eastAsia="Times New Roman" w:hAnsi="Palatino Linotype" w:cs="Times New Roman"/>
          <w:sz w:val="24"/>
          <w:szCs w:val="24"/>
          <w:lang w:eastAsia="en-GB"/>
        </w:rPr>
        <w:t>S</w:t>
      </w:r>
      <w:r w:rsidR="00F73BE7" w:rsidRPr="00C86026">
        <w:rPr>
          <w:rFonts w:ascii="Palatino Linotype" w:eastAsia="Times New Roman" w:hAnsi="Palatino Linotype" w:cs="Times New Roman"/>
          <w:sz w:val="24"/>
          <w:szCs w:val="24"/>
          <w:lang w:eastAsia="en-GB"/>
        </w:rPr>
        <w:t xml:space="preserve">heet </w:t>
      </w:r>
      <w:r w:rsidR="00AC4D44" w:rsidRPr="00C86026">
        <w:rPr>
          <w:rFonts w:ascii="Palatino Linotype" w:eastAsia="Times New Roman" w:hAnsi="Palatino Linotype" w:cs="Times New Roman"/>
          <w:sz w:val="24"/>
          <w:szCs w:val="24"/>
          <w:lang w:eastAsia="en-GB"/>
        </w:rPr>
        <w:t xml:space="preserve">began retreating from its </w:t>
      </w:r>
      <w:r w:rsidR="00B8039D" w:rsidRPr="00C86026">
        <w:rPr>
          <w:rFonts w:ascii="Palatino Linotype" w:eastAsia="Times New Roman" w:hAnsi="Palatino Linotype" w:cs="Times New Roman"/>
          <w:sz w:val="24"/>
          <w:szCs w:val="24"/>
          <w:lang w:eastAsia="en-GB"/>
        </w:rPr>
        <w:t xml:space="preserve">maximal </w:t>
      </w:r>
      <w:r w:rsidR="00AC4D44" w:rsidRPr="00C86026">
        <w:rPr>
          <w:rFonts w:ascii="Palatino Linotype" w:eastAsia="Times New Roman" w:hAnsi="Palatino Linotype" w:cs="Times New Roman"/>
          <w:sz w:val="24"/>
          <w:szCs w:val="24"/>
          <w:lang w:eastAsia="en-GB"/>
        </w:rPr>
        <w:t xml:space="preserve">position </w:t>
      </w:r>
      <w:r w:rsidR="004808E4">
        <w:rPr>
          <w:rFonts w:ascii="Palatino Linotype" w:eastAsia="Times New Roman" w:hAnsi="Palatino Linotype" w:cs="Times New Roman"/>
          <w:sz w:val="24"/>
          <w:szCs w:val="24"/>
          <w:lang w:eastAsia="en-GB"/>
        </w:rPr>
        <w:t xml:space="preserve">slightly earlier than 19 </w:t>
      </w:r>
      <w:proofErr w:type="spellStart"/>
      <w:r w:rsidR="004808E4">
        <w:rPr>
          <w:rFonts w:ascii="Palatino Linotype" w:eastAsia="Times New Roman" w:hAnsi="Palatino Linotype" w:cs="Times New Roman"/>
          <w:sz w:val="24"/>
          <w:szCs w:val="24"/>
          <w:lang w:eastAsia="en-GB"/>
        </w:rPr>
        <w:t>ka</w:t>
      </w:r>
      <w:proofErr w:type="spellEnd"/>
      <w:r w:rsidR="004808E4">
        <w:rPr>
          <w:rFonts w:ascii="Palatino Linotype" w:eastAsia="Times New Roman" w:hAnsi="Palatino Linotype" w:cs="Times New Roman"/>
          <w:sz w:val="24"/>
          <w:szCs w:val="24"/>
          <w:lang w:eastAsia="en-GB"/>
        </w:rPr>
        <w:t xml:space="preserve">, possibly </w:t>
      </w:r>
      <w:r w:rsidR="00AC4D44" w:rsidRPr="00C86026">
        <w:rPr>
          <w:rFonts w:ascii="Palatino Linotype" w:eastAsia="Times New Roman" w:hAnsi="Palatino Linotype" w:cs="Times New Roman"/>
          <w:sz w:val="24"/>
          <w:szCs w:val="24"/>
          <w:lang w:eastAsia="en-GB"/>
        </w:rPr>
        <w:t xml:space="preserve">at </w:t>
      </w:r>
      <w:r w:rsidR="00AC4D44" w:rsidRPr="00C86026">
        <w:rPr>
          <w:rFonts w:ascii="Palatino Linotype" w:eastAsia="Times New Roman" w:hAnsi="Palatino Linotype" w:cs="Times New Roman"/>
          <w:i/>
          <w:sz w:val="24"/>
          <w:szCs w:val="24"/>
          <w:lang w:eastAsia="en-GB"/>
        </w:rPr>
        <w:t>c</w:t>
      </w:r>
      <w:r w:rsidR="00AC4D44" w:rsidRPr="00C86026">
        <w:rPr>
          <w:rFonts w:ascii="Palatino Linotype" w:eastAsia="Times New Roman" w:hAnsi="Palatino Linotype" w:cs="Times New Roman"/>
          <w:sz w:val="24"/>
          <w:szCs w:val="24"/>
          <w:lang w:eastAsia="en-GB"/>
        </w:rPr>
        <w:t xml:space="preserve">. 21 </w:t>
      </w:r>
      <w:proofErr w:type="spellStart"/>
      <w:r w:rsidR="00AC4D44" w:rsidRPr="00C86026">
        <w:rPr>
          <w:rFonts w:ascii="Palatino Linotype" w:eastAsia="Times New Roman" w:hAnsi="Palatino Linotype" w:cs="Times New Roman"/>
          <w:sz w:val="24"/>
          <w:szCs w:val="24"/>
          <w:lang w:eastAsia="en-GB"/>
        </w:rPr>
        <w:t>ka</w:t>
      </w:r>
      <w:proofErr w:type="spellEnd"/>
      <w:r w:rsidR="00A505F5" w:rsidRPr="00C86026">
        <w:rPr>
          <w:rFonts w:ascii="Palatino Linotype" w:eastAsia="Times New Roman" w:hAnsi="Palatino Linotype" w:cs="Times New Roman"/>
          <w:sz w:val="24"/>
          <w:szCs w:val="24"/>
          <w:lang w:eastAsia="en-GB"/>
        </w:rPr>
        <w:t xml:space="preserve">, </w:t>
      </w:r>
      <w:r w:rsidR="004808E4">
        <w:rPr>
          <w:rFonts w:ascii="Palatino Linotype" w:eastAsia="Times New Roman" w:hAnsi="Palatino Linotype" w:cs="Times New Roman"/>
          <w:sz w:val="24"/>
          <w:szCs w:val="24"/>
          <w:lang w:eastAsia="en-GB"/>
        </w:rPr>
        <w:t xml:space="preserve">though still </w:t>
      </w:r>
      <w:r w:rsidR="00A505F5" w:rsidRPr="00C86026">
        <w:rPr>
          <w:rFonts w:ascii="Palatino Linotype" w:eastAsia="Times New Roman" w:hAnsi="Palatino Linotype" w:cs="Times New Roman"/>
          <w:sz w:val="24"/>
          <w:szCs w:val="24"/>
          <w:lang w:eastAsia="en-GB"/>
        </w:rPr>
        <w:t xml:space="preserve">slightly later than the </w:t>
      </w:r>
      <w:proofErr w:type="spellStart"/>
      <w:r w:rsidR="00A505F5" w:rsidRPr="00C86026">
        <w:rPr>
          <w:rFonts w:ascii="Palatino Linotype" w:eastAsia="Times New Roman" w:hAnsi="Palatino Linotype" w:cs="Times New Roman"/>
          <w:sz w:val="24"/>
          <w:szCs w:val="24"/>
          <w:lang w:eastAsia="en-GB"/>
        </w:rPr>
        <w:t>Laurentide</w:t>
      </w:r>
      <w:proofErr w:type="spellEnd"/>
      <w:r w:rsidR="00A505F5" w:rsidRPr="00C86026">
        <w:rPr>
          <w:rFonts w:ascii="Palatino Linotype" w:eastAsia="Times New Roman" w:hAnsi="Palatino Linotype" w:cs="Times New Roman"/>
          <w:sz w:val="24"/>
          <w:szCs w:val="24"/>
          <w:lang w:eastAsia="en-GB"/>
        </w:rPr>
        <w:t xml:space="preserve"> </w:t>
      </w:r>
      <w:r w:rsidR="00F73BE7">
        <w:rPr>
          <w:rFonts w:ascii="Palatino Linotype" w:eastAsia="Times New Roman" w:hAnsi="Palatino Linotype" w:cs="Times New Roman"/>
          <w:sz w:val="24"/>
          <w:szCs w:val="24"/>
          <w:lang w:eastAsia="en-GB"/>
        </w:rPr>
        <w:t>I</w:t>
      </w:r>
      <w:r w:rsidR="00F73BE7" w:rsidRPr="00C86026">
        <w:rPr>
          <w:rFonts w:ascii="Palatino Linotype" w:eastAsia="Times New Roman" w:hAnsi="Palatino Linotype" w:cs="Times New Roman"/>
          <w:sz w:val="24"/>
          <w:szCs w:val="24"/>
          <w:lang w:eastAsia="en-GB"/>
        </w:rPr>
        <w:t xml:space="preserve">ce </w:t>
      </w:r>
      <w:r w:rsidR="00F73BE7">
        <w:rPr>
          <w:rFonts w:ascii="Palatino Linotype" w:eastAsia="Times New Roman" w:hAnsi="Palatino Linotype" w:cs="Times New Roman"/>
          <w:sz w:val="24"/>
          <w:szCs w:val="24"/>
          <w:lang w:eastAsia="en-GB"/>
        </w:rPr>
        <w:t>S</w:t>
      </w:r>
      <w:r w:rsidR="00F73BE7" w:rsidRPr="00C86026">
        <w:rPr>
          <w:rFonts w:ascii="Palatino Linotype" w:eastAsia="Times New Roman" w:hAnsi="Palatino Linotype" w:cs="Times New Roman"/>
          <w:sz w:val="24"/>
          <w:szCs w:val="24"/>
          <w:lang w:eastAsia="en-GB"/>
        </w:rPr>
        <w:t>heet</w:t>
      </w:r>
      <w:r w:rsidR="00AC4D44" w:rsidRPr="00C86026">
        <w:rPr>
          <w:rFonts w:ascii="Palatino Linotype" w:eastAsia="Times New Roman" w:hAnsi="Palatino Linotype" w:cs="Times New Roman"/>
          <w:sz w:val="24"/>
          <w:szCs w:val="24"/>
          <w:lang w:eastAsia="en-GB"/>
        </w:rPr>
        <w:t xml:space="preserve">. The situation in the SW sector of the </w:t>
      </w:r>
      <w:proofErr w:type="spellStart"/>
      <w:r w:rsidR="00C97C48" w:rsidRPr="00C86026">
        <w:rPr>
          <w:rFonts w:ascii="Palatino Linotype" w:eastAsia="Times New Roman" w:hAnsi="Palatino Linotype" w:cs="Times New Roman"/>
          <w:sz w:val="24"/>
          <w:szCs w:val="24"/>
          <w:lang w:eastAsia="en-GB"/>
        </w:rPr>
        <w:t>Fennoscandinavian</w:t>
      </w:r>
      <w:proofErr w:type="spellEnd"/>
      <w:r w:rsidR="00C97C48" w:rsidRPr="00C86026">
        <w:rPr>
          <w:rFonts w:ascii="Palatino Linotype" w:eastAsia="Times New Roman" w:hAnsi="Palatino Linotype" w:cs="Times New Roman"/>
          <w:sz w:val="24"/>
          <w:szCs w:val="24"/>
          <w:lang w:eastAsia="en-GB"/>
        </w:rPr>
        <w:t xml:space="preserve"> </w:t>
      </w:r>
      <w:r w:rsidR="00C97C48">
        <w:rPr>
          <w:rFonts w:ascii="Palatino Linotype" w:eastAsia="Times New Roman" w:hAnsi="Palatino Linotype" w:cs="Times New Roman"/>
          <w:sz w:val="24"/>
          <w:szCs w:val="24"/>
          <w:lang w:eastAsia="en-GB"/>
        </w:rPr>
        <w:t>I</w:t>
      </w:r>
      <w:r w:rsidR="00C97C48" w:rsidRPr="00C86026">
        <w:rPr>
          <w:rFonts w:ascii="Palatino Linotype" w:eastAsia="Times New Roman" w:hAnsi="Palatino Linotype" w:cs="Times New Roman"/>
          <w:sz w:val="24"/>
          <w:szCs w:val="24"/>
          <w:lang w:eastAsia="en-GB"/>
        </w:rPr>
        <w:t xml:space="preserve">ce </w:t>
      </w:r>
      <w:r w:rsidR="00C97C48">
        <w:rPr>
          <w:rFonts w:ascii="Palatino Linotype" w:eastAsia="Times New Roman" w:hAnsi="Palatino Linotype" w:cs="Times New Roman"/>
          <w:sz w:val="24"/>
          <w:szCs w:val="24"/>
          <w:lang w:eastAsia="en-GB"/>
        </w:rPr>
        <w:t>S</w:t>
      </w:r>
      <w:r w:rsidR="00C97C48" w:rsidRPr="00C86026">
        <w:rPr>
          <w:rFonts w:ascii="Palatino Linotype" w:eastAsia="Times New Roman" w:hAnsi="Palatino Linotype" w:cs="Times New Roman"/>
          <w:sz w:val="24"/>
          <w:szCs w:val="24"/>
          <w:lang w:eastAsia="en-GB"/>
        </w:rPr>
        <w:t>heet</w:t>
      </w:r>
      <w:r w:rsidR="00AC4D44" w:rsidRPr="00C86026">
        <w:rPr>
          <w:rFonts w:ascii="Palatino Linotype" w:eastAsia="Times New Roman" w:hAnsi="Palatino Linotype" w:cs="Times New Roman"/>
          <w:sz w:val="24"/>
          <w:szCs w:val="24"/>
          <w:lang w:eastAsia="en-GB"/>
        </w:rPr>
        <w:t xml:space="preserve"> was different</w:t>
      </w:r>
      <w:r w:rsidR="000244D0" w:rsidRPr="00C86026">
        <w:rPr>
          <w:rFonts w:ascii="Palatino Linotype" w:eastAsia="Times New Roman" w:hAnsi="Palatino Linotype" w:cs="Times New Roman"/>
          <w:sz w:val="24"/>
          <w:szCs w:val="24"/>
          <w:lang w:eastAsia="en-GB"/>
        </w:rPr>
        <w:t>,</w:t>
      </w:r>
      <w:r w:rsidR="00AC4D44" w:rsidRPr="00C86026">
        <w:rPr>
          <w:rFonts w:ascii="Palatino Linotype" w:eastAsia="Times New Roman" w:hAnsi="Palatino Linotype" w:cs="Times New Roman"/>
          <w:sz w:val="24"/>
          <w:szCs w:val="24"/>
          <w:lang w:eastAsia="en-GB"/>
        </w:rPr>
        <w:t xml:space="preserve"> and</w:t>
      </w:r>
      <w:r w:rsidRPr="00C86026">
        <w:rPr>
          <w:rFonts w:ascii="Palatino Linotype" w:eastAsia="Times New Roman" w:hAnsi="Palatino Linotype" w:cs="Times New Roman"/>
          <w:sz w:val="24"/>
          <w:szCs w:val="24"/>
          <w:lang w:eastAsia="en-GB"/>
        </w:rPr>
        <w:t xml:space="preserve"> there is evidence that the </w:t>
      </w:r>
      <w:proofErr w:type="spellStart"/>
      <w:r w:rsidRPr="00C86026">
        <w:rPr>
          <w:rFonts w:ascii="Palatino Linotype" w:eastAsia="Times New Roman" w:hAnsi="Palatino Linotype" w:cs="Times New Roman"/>
          <w:sz w:val="24"/>
          <w:szCs w:val="24"/>
          <w:lang w:eastAsia="en-GB"/>
        </w:rPr>
        <w:t>southwestern</w:t>
      </w:r>
      <w:proofErr w:type="spellEnd"/>
      <w:r w:rsidRPr="00C86026">
        <w:rPr>
          <w:rFonts w:ascii="Palatino Linotype" w:eastAsia="Times New Roman" w:hAnsi="Palatino Linotype" w:cs="Times New Roman"/>
          <w:sz w:val="24"/>
          <w:szCs w:val="24"/>
          <w:lang w:eastAsia="en-GB"/>
        </w:rPr>
        <w:t xml:space="preserve"> sector reached its maximum </w:t>
      </w:r>
      <w:r w:rsidR="00C97C48">
        <w:rPr>
          <w:rFonts w:ascii="Palatino Linotype" w:eastAsia="Times New Roman" w:hAnsi="Palatino Linotype" w:cs="Times New Roman"/>
          <w:sz w:val="24"/>
          <w:szCs w:val="24"/>
          <w:lang w:eastAsia="en-GB"/>
        </w:rPr>
        <w:t xml:space="preserve">extent </w:t>
      </w:r>
      <w:r w:rsidRPr="00C86026">
        <w:rPr>
          <w:rFonts w:ascii="Palatino Linotype" w:eastAsia="Times New Roman" w:hAnsi="Palatino Linotype" w:cs="Times New Roman"/>
          <w:sz w:val="24"/>
          <w:szCs w:val="24"/>
          <w:lang w:eastAsia="en-GB"/>
        </w:rPr>
        <w:t>earlier, during MIS 3</w:t>
      </w:r>
      <w:r w:rsidR="00AC4D44" w:rsidRPr="00C86026">
        <w:rPr>
          <w:rFonts w:ascii="Palatino Linotype" w:eastAsia="Times New Roman" w:hAnsi="Palatino Linotype" w:cs="Times New Roman"/>
          <w:sz w:val="24"/>
          <w:szCs w:val="24"/>
          <w:lang w:eastAsia="en-GB"/>
        </w:rPr>
        <w:t xml:space="preserve"> (</w:t>
      </w:r>
      <w:proofErr w:type="spellStart"/>
      <w:r w:rsidR="000244D0" w:rsidRPr="00C86026">
        <w:rPr>
          <w:rFonts w:ascii="Palatino Linotype" w:eastAsia="Times New Roman" w:hAnsi="Palatino Linotype" w:cs="Times New Roman"/>
          <w:sz w:val="24"/>
          <w:szCs w:val="24"/>
          <w:lang w:eastAsia="en-GB"/>
        </w:rPr>
        <w:t>Houmark</w:t>
      </w:r>
      <w:proofErr w:type="spellEnd"/>
      <w:r w:rsidR="000244D0" w:rsidRPr="00C86026">
        <w:rPr>
          <w:rFonts w:ascii="Palatino Linotype" w:eastAsia="Times New Roman" w:hAnsi="Palatino Linotype" w:cs="Times New Roman"/>
          <w:sz w:val="24"/>
          <w:szCs w:val="24"/>
          <w:lang w:eastAsia="en-GB"/>
        </w:rPr>
        <w:t>-</w:t>
      </w:r>
      <w:r w:rsidR="00AC4D44" w:rsidRPr="00C86026">
        <w:rPr>
          <w:rFonts w:ascii="Palatino Linotype" w:eastAsia="Times New Roman" w:hAnsi="Palatino Linotype" w:cs="Times New Roman"/>
          <w:sz w:val="24"/>
          <w:szCs w:val="24"/>
          <w:lang w:eastAsia="en-GB"/>
        </w:rPr>
        <w:t>Nielson et al., 2011)</w:t>
      </w:r>
      <w:r w:rsidRPr="00C86026">
        <w:rPr>
          <w:rFonts w:ascii="Palatino Linotype" w:eastAsia="Times New Roman" w:hAnsi="Palatino Linotype" w:cs="Times New Roman"/>
          <w:sz w:val="24"/>
          <w:szCs w:val="24"/>
          <w:lang w:eastAsia="en-GB"/>
        </w:rPr>
        <w:t>.</w:t>
      </w:r>
      <w:r w:rsidR="00FD3FC6" w:rsidRPr="00C86026">
        <w:rPr>
          <w:rFonts w:ascii="Palatino Linotype" w:eastAsia="Times New Roman" w:hAnsi="Palatino Linotype" w:cs="Times New Roman"/>
          <w:sz w:val="24"/>
          <w:szCs w:val="24"/>
          <w:lang w:eastAsia="en-GB"/>
        </w:rPr>
        <w:t xml:space="preserve"> </w:t>
      </w:r>
    </w:p>
    <w:p w14:paraId="682E19E5" w14:textId="77777777" w:rsidR="004541BF" w:rsidRPr="00C86026" w:rsidRDefault="004541BF" w:rsidP="002F3A32">
      <w:pPr>
        <w:autoSpaceDE w:val="0"/>
        <w:autoSpaceDN w:val="0"/>
        <w:adjustRightInd w:val="0"/>
        <w:spacing w:after="0" w:line="360" w:lineRule="auto"/>
        <w:rPr>
          <w:rFonts w:ascii="Palatino Linotype" w:eastAsia="Times New Roman" w:hAnsi="Palatino Linotype" w:cs="Times New Roman"/>
          <w:sz w:val="24"/>
          <w:szCs w:val="24"/>
          <w:lang w:eastAsia="en-GB"/>
        </w:rPr>
      </w:pPr>
    </w:p>
    <w:p w14:paraId="4BA4504A" w14:textId="10C9126C" w:rsidR="00CA7E76" w:rsidRPr="00C86026" w:rsidRDefault="00C32943" w:rsidP="002F3A32">
      <w:pPr>
        <w:autoSpaceDE w:val="0"/>
        <w:autoSpaceDN w:val="0"/>
        <w:adjustRightInd w:val="0"/>
        <w:spacing w:after="0" w:line="360" w:lineRule="auto"/>
        <w:rPr>
          <w:rFonts w:ascii="Palatino Linotype" w:eastAsia="Times New Roman" w:hAnsi="Palatino Linotype" w:cs="Times New Roman"/>
          <w:sz w:val="24"/>
          <w:szCs w:val="24"/>
          <w:lang w:eastAsia="en-GB"/>
        </w:rPr>
      </w:pPr>
      <w:r w:rsidRPr="00C86026">
        <w:rPr>
          <w:rFonts w:ascii="Palatino Linotype" w:eastAsia="Times New Roman" w:hAnsi="Palatino Linotype" w:cs="Times New Roman"/>
          <w:sz w:val="24"/>
          <w:szCs w:val="24"/>
          <w:lang w:eastAsia="en-GB"/>
        </w:rPr>
        <w:t>In the British Isl</w:t>
      </w:r>
      <w:r w:rsidR="00C455DE" w:rsidRPr="00C86026">
        <w:rPr>
          <w:rFonts w:ascii="Palatino Linotype" w:eastAsia="Times New Roman" w:hAnsi="Palatino Linotype" w:cs="Times New Roman"/>
          <w:sz w:val="24"/>
          <w:szCs w:val="24"/>
          <w:lang w:eastAsia="en-GB"/>
        </w:rPr>
        <w:t xml:space="preserve">es, </w:t>
      </w:r>
      <w:r w:rsidR="00363193">
        <w:rPr>
          <w:rFonts w:ascii="Palatino Linotype" w:eastAsia="Times New Roman" w:hAnsi="Palatino Linotype" w:cs="Times New Roman"/>
          <w:sz w:val="24"/>
          <w:szCs w:val="24"/>
          <w:lang w:eastAsia="en-GB"/>
        </w:rPr>
        <w:t xml:space="preserve">most </w:t>
      </w:r>
      <w:r w:rsidR="00C455DE" w:rsidRPr="00C86026">
        <w:rPr>
          <w:rFonts w:ascii="Palatino Linotype" w:eastAsia="Times New Roman" w:hAnsi="Palatino Linotype" w:cs="Times New Roman"/>
          <w:sz w:val="24"/>
          <w:szCs w:val="24"/>
          <w:lang w:eastAsia="en-GB"/>
        </w:rPr>
        <w:t>datasets indi</w:t>
      </w:r>
      <w:r w:rsidRPr="00C86026">
        <w:rPr>
          <w:rFonts w:ascii="Palatino Linotype" w:eastAsia="Times New Roman" w:hAnsi="Palatino Linotype" w:cs="Times New Roman"/>
          <w:sz w:val="24"/>
          <w:szCs w:val="24"/>
          <w:lang w:eastAsia="en-GB"/>
        </w:rPr>
        <w:t xml:space="preserve">cate a maximum glacial extent close to the </w:t>
      </w:r>
      <w:r w:rsidR="000244D0" w:rsidRPr="00C86026">
        <w:rPr>
          <w:rFonts w:ascii="Palatino Linotype" w:eastAsia="Times New Roman" w:hAnsi="Palatino Linotype" w:cs="Times New Roman"/>
          <w:sz w:val="24"/>
          <w:szCs w:val="24"/>
          <w:lang w:eastAsia="en-GB"/>
        </w:rPr>
        <w:t xml:space="preserve">LGM </w:t>
      </w:r>
      <w:r w:rsidR="00E4243D" w:rsidRPr="00C86026">
        <w:rPr>
          <w:rFonts w:ascii="Palatino Linotype" w:eastAsia="Times New Roman" w:hAnsi="Palatino Linotype" w:cs="Times New Roman"/>
          <w:sz w:val="24"/>
          <w:szCs w:val="24"/>
          <w:lang w:eastAsia="en-GB"/>
        </w:rPr>
        <w:t xml:space="preserve">in the period 30-20 </w:t>
      </w:r>
      <w:proofErr w:type="spellStart"/>
      <w:r w:rsidR="00E4243D" w:rsidRPr="00C86026">
        <w:rPr>
          <w:rFonts w:ascii="Palatino Linotype" w:eastAsia="Times New Roman" w:hAnsi="Palatino Linotype" w:cs="Times New Roman"/>
          <w:sz w:val="24"/>
          <w:szCs w:val="24"/>
          <w:lang w:eastAsia="en-GB"/>
        </w:rPr>
        <w:t>ka</w:t>
      </w:r>
      <w:proofErr w:type="spellEnd"/>
      <w:r w:rsidR="008D7D17" w:rsidRPr="00C86026">
        <w:rPr>
          <w:rFonts w:ascii="Palatino Linotype" w:eastAsia="Times New Roman" w:hAnsi="Palatino Linotype" w:cs="Times New Roman"/>
          <w:sz w:val="24"/>
          <w:szCs w:val="24"/>
          <w:lang w:eastAsia="en-GB"/>
        </w:rPr>
        <w:t xml:space="preserve"> (Clark et al., 2012</w:t>
      </w:r>
      <w:r w:rsidRPr="00C86026">
        <w:rPr>
          <w:rFonts w:ascii="Palatino Linotype" w:eastAsia="Times New Roman" w:hAnsi="Palatino Linotype" w:cs="Times New Roman"/>
          <w:sz w:val="24"/>
          <w:szCs w:val="24"/>
          <w:lang w:eastAsia="en-GB"/>
        </w:rPr>
        <w:t>)</w:t>
      </w:r>
      <w:r w:rsidR="00E4243D" w:rsidRPr="00C86026">
        <w:rPr>
          <w:rFonts w:ascii="Palatino Linotype" w:eastAsia="Times New Roman" w:hAnsi="Palatino Linotype" w:cs="Times New Roman"/>
          <w:sz w:val="24"/>
          <w:szCs w:val="24"/>
          <w:lang w:eastAsia="en-GB"/>
        </w:rPr>
        <w:t xml:space="preserve">. </w:t>
      </w:r>
      <w:r w:rsidR="00BC25D4" w:rsidRPr="00C86026">
        <w:rPr>
          <w:rFonts w:ascii="Palatino Linotype" w:eastAsia="Times New Roman" w:hAnsi="Palatino Linotype" w:cs="Times New Roman"/>
          <w:sz w:val="24"/>
          <w:szCs w:val="24"/>
          <w:lang w:eastAsia="en-GB"/>
        </w:rPr>
        <w:t xml:space="preserve">The British-Irish </w:t>
      </w:r>
      <w:r w:rsidR="00F73BE7">
        <w:rPr>
          <w:rFonts w:ascii="Palatino Linotype" w:eastAsia="Times New Roman" w:hAnsi="Palatino Linotype" w:cs="Times New Roman"/>
          <w:sz w:val="24"/>
          <w:szCs w:val="24"/>
          <w:lang w:eastAsia="en-GB"/>
        </w:rPr>
        <w:t>I</w:t>
      </w:r>
      <w:r w:rsidR="00F73BE7" w:rsidRPr="00C86026">
        <w:rPr>
          <w:rFonts w:ascii="Palatino Linotype" w:eastAsia="Times New Roman" w:hAnsi="Palatino Linotype" w:cs="Times New Roman"/>
          <w:sz w:val="24"/>
          <w:szCs w:val="24"/>
          <w:lang w:eastAsia="en-GB"/>
        </w:rPr>
        <w:t xml:space="preserve">ce </w:t>
      </w:r>
      <w:r w:rsidR="00C72AE6">
        <w:rPr>
          <w:rFonts w:ascii="Palatino Linotype" w:eastAsia="Times New Roman" w:hAnsi="Palatino Linotype" w:cs="Times New Roman"/>
          <w:sz w:val="24"/>
          <w:szCs w:val="24"/>
          <w:lang w:eastAsia="en-GB"/>
        </w:rPr>
        <w:t>S</w:t>
      </w:r>
      <w:r w:rsidR="00C72AE6" w:rsidRPr="00C86026">
        <w:rPr>
          <w:rFonts w:ascii="Palatino Linotype" w:eastAsia="Times New Roman" w:hAnsi="Palatino Linotype" w:cs="Times New Roman"/>
          <w:sz w:val="24"/>
          <w:szCs w:val="24"/>
          <w:lang w:eastAsia="en-GB"/>
        </w:rPr>
        <w:t xml:space="preserve">heet </w:t>
      </w:r>
      <w:r w:rsidR="00FD3FC6" w:rsidRPr="00C86026">
        <w:rPr>
          <w:rFonts w:ascii="Palatino Linotype" w:eastAsia="Times New Roman" w:hAnsi="Palatino Linotype" w:cs="Times New Roman"/>
          <w:sz w:val="24"/>
          <w:szCs w:val="24"/>
          <w:lang w:eastAsia="en-GB"/>
        </w:rPr>
        <w:t>is now known to have been much larger during the last glacial cycle than previously thought</w:t>
      </w:r>
      <w:r w:rsidR="00BC25D4" w:rsidRPr="00C86026">
        <w:rPr>
          <w:rFonts w:ascii="Palatino Linotype" w:eastAsia="Times New Roman" w:hAnsi="Palatino Linotype" w:cs="Times New Roman"/>
          <w:sz w:val="24"/>
          <w:szCs w:val="24"/>
          <w:lang w:eastAsia="en-GB"/>
        </w:rPr>
        <w:t xml:space="preserve">, reaching the Atlantic shelf </w:t>
      </w:r>
      <w:r w:rsidR="00560C95" w:rsidRPr="00C86026">
        <w:rPr>
          <w:rFonts w:ascii="Palatino Linotype" w:eastAsia="Times New Roman" w:hAnsi="Palatino Linotype" w:cs="Times New Roman"/>
          <w:sz w:val="24"/>
          <w:szCs w:val="24"/>
          <w:lang w:eastAsia="en-GB"/>
        </w:rPr>
        <w:t>edge (</w:t>
      </w:r>
      <w:proofErr w:type="spellStart"/>
      <w:r w:rsidR="00560C95" w:rsidRPr="00C86026">
        <w:rPr>
          <w:rFonts w:ascii="Palatino Linotype" w:eastAsia="Times New Roman" w:hAnsi="Palatino Linotype" w:cs="Times New Roman"/>
          <w:sz w:val="24"/>
          <w:szCs w:val="24"/>
          <w:lang w:eastAsia="en-GB"/>
        </w:rPr>
        <w:t>Ballantyne</w:t>
      </w:r>
      <w:proofErr w:type="spellEnd"/>
      <w:r w:rsidR="00560C95" w:rsidRPr="00C86026">
        <w:rPr>
          <w:rFonts w:ascii="Palatino Linotype" w:eastAsia="Times New Roman" w:hAnsi="Palatino Linotype" w:cs="Times New Roman"/>
          <w:sz w:val="24"/>
          <w:szCs w:val="24"/>
          <w:lang w:eastAsia="en-GB"/>
        </w:rPr>
        <w:t xml:space="preserve"> et al., 2010). The timing of </w:t>
      </w:r>
      <w:r w:rsidR="000244D0" w:rsidRPr="00C86026">
        <w:rPr>
          <w:rFonts w:ascii="Palatino Linotype" w:eastAsia="Times New Roman" w:hAnsi="Palatino Linotype" w:cs="Times New Roman"/>
          <w:sz w:val="24"/>
          <w:szCs w:val="24"/>
          <w:lang w:eastAsia="en-GB"/>
        </w:rPr>
        <w:t>ice-</w:t>
      </w:r>
      <w:r w:rsidR="00560C95" w:rsidRPr="00C86026">
        <w:rPr>
          <w:rFonts w:ascii="Palatino Linotype" w:eastAsia="Times New Roman" w:hAnsi="Palatino Linotype" w:cs="Times New Roman"/>
          <w:sz w:val="24"/>
          <w:szCs w:val="24"/>
          <w:lang w:eastAsia="en-GB"/>
        </w:rPr>
        <w:t>sheet retreat is currently the focus of intensi</w:t>
      </w:r>
      <w:r w:rsidR="00D97805" w:rsidRPr="00C86026">
        <w:rPr>
          <w:rFonts w:ascii="Palatino Linotype" w:eastAsia="Times New Roman" w:hAnsi="Palatino Linotype" w:cs="Times New Roman"/>
          <w:sz w:val="24"/>
          <w:szCs w:val="24"/>
          <w:lang w:eastAsia="en-GB"/>
        </w:rPr>
        <w:t>ve research</w:t>
      </w:r>
      <w:r w:rsidR="00560C95" w:rsidRPr="00C86026">
        <w:rPr>
          <w:rFonts w:ascii="Palatino Linotype" w:eastAsia="Times New Roman" w:hAnsi="Palatino Linotype" w:cs="Times New Roman"/>
          <w:sz w:val="24"/>
          <w:szCs w:val="24"/>
          <w:lang w:eastAsia="en-GB"/>
        </w:rPr>
        <w:t xml:space="preserve">. </w:t>
      </w:r>
      <w:r w:rsidR="00E4243D" w:rsidRPr="00C86026">
        <w:rPr>
          <w:rFonts w:ascii="Palatino Linotype" w:eastAsia="Times New Roman" w:hAnsi="Palatino Linotype" w:cs="Times New Roman"/>
          <w:sz w:val="24"/>
          <w:szCs w:val="24"/>
          <w:lang w:eastAsia="en-GB"/>
        </w:rPr>
        <w:t>The ice sheet expanded south into the</w:t>
      </w:r>
      <w:r w:rsidR="00560C95" w:rsidRPr="00C86026">
        <w:rPr>
          <w:rFonts w:ascii="Palatino Linotype" w:eastAsia="Times New Roman" w:hAnsi="Palatino Linotype" w:cs="Times New Roman"/>
          <w:sz w:val="24"/>
          <w:szCs w:val="24"/>
          <w:lang w:eastAsia="en-GB"/>
        </w:rPr>
        <w:t xml:space="preserve"> </w:t>
      </w:r>
      <w:r w:rsidR="00E4243D" w:rsidRPr="00C86026">
        <w:rPr>
          <w:rFonts w:ascii="Palatino Linotype" w:eastAsia="Times New Roman" w:hAnsi="Palatino Linotype" w:cs="Times New Roman"/>
          <w:sz w:val="24"/>
          <w:szCs w:val="24"/>
          <w:lang w:eastAsia="en-GB"/>
        </w:rPr>
        <w:t xml:space="preserve">Celtic </w:t>
      </w:r>
      <w:r w:rsidR="00560C95" w:rsidRPr="00C86026">
        <w:rPr>
          <w:rFonts w:ascii="Palatino Linotype" w:eastAsia="Times New Roman" w:hAnsi="Palatino Linotype" w:cs="Times New Roman"/>
          <w:sz w:val="24"/>
          <w:szCs w:val="24"/>
          <w:lang w:eastAsia="en-GB"/>
        </w:rPr>
        <w:t xml:space="preserve">Sea </w:t>
      </w:r>
      <w:r w:rsidR="00E4243D" w:rsidRPr="00C86026">
        <w:rPr>
          <w:rFonts w:ascii="Palatino Linotype" w:eastAsia="Times New Roman" w:hAnsi="Palatino Linotype" w:cs="Times New Roman"/>
          <w:sz w:val="24"/>
          <w:szCs w:val="24"/>
          <w:lang w:eastAsia="en-GB"/>
        </w:rPr>
        <w:t xml:space="preserve">area between 34.0 and 25.3 </w:t>
      </w:r>
      <w:proofErr w:type="spellStart"/>
      <w:r w:rsidR="00E4243D" w:rsidRPr="00C86026">
        <w:rPr>
          <w:rFonts w:ascii="Palatino Linotype" w:eastAsia="Times New Roman" w:hAnsi="Palatino Linotype" w:cs="Times New Roman"/>
          <w:sz w:val="24"/>
          <w:szCs w:val="24"/>
          <w:lang w:eastAsia="en-GB"/>
        </w:rPr>
        <w:t>ka</w:t>
      </w:r>
      <w:proofErr w:type="spellEnd"/>
      <w:r w:rsidR="00E4243D" w:rsidRPr="00C86026">
        <w:rPr>
          <w:rFonts w:ascii="Palatino Linotype" w:eastAsia="Times New Roman" w:hAnsi="Palatino Linotype" w:cs="Times New Roman"/>
          <w:sz w:val="24"/>
          <w:szCs w:val="24"/>
          <w:lang w:eastAsia="en-GB"/>
        </w:rPr>
        <w:t>, reaching maximum limits at 25.3</w:t>
      </w:r>
      <w:r w:rsidR="00C97C48">
        <w:rPr>
          <w:rFonts w:ascii="Palatino Linotype" w:eastAsia="Times New Roman" w:hAnsi="Palatino Linotype" w:cs="Times New Roman"/>
          <w:sz w:val="24"/>
          <w:szCs w:val="24"/>
          <w:lang w:eastAsia="en-GB"/>
        </w:rPr>
        <w:t xml:space="preserve"> </w:t>
      </w:r>
      <w:r w:rsidR="00E4243D" w:rsidRPr="00C86026">
        <w:rPr>
          <w:rFonts w:ascii="Palatino Linotype" w:eastAsia="Times New Roman" w:hAnsi="Palatino Linotype" w:cs="Times New Roman"/>
          <w:sz w:val="24"/>
          <w:szCs w:val="24"/>
          <w:lang w:eastAsia="en-GB"/>
        </w:rPr>
        <w:t>-</w:t>
      </w:r>
      <w:r w:rsidR="00C97C48">
        <w:rPr>
          <w:rFonts w:ascii="Palatino Linotype" w:eastAsia="Times New Roman" w:hAnsi="Palatino Linotype" w:cs="Times New Roman"/>
          <w:sz w:val="24"/>
          <w:szCs w:val="24"/>
          <w:lang w:eastAsia="en-GB"/>
        </w:rPr>
        <w:t xml:space="preserve"> </w:t>
      </w:r>
      <w:r w:rsidR="00E4243D" w:rsidRPr="00C86026">
        <w:rPr>
          <w:rFonts w:ascii="Palatino Linotype" w:eastAsia="Times New Roman" w:hAnsi="Palatino Linotype" w:cs="Times New Roman"/>
          <w:sz w:val="24"/>
          <w:szCs w:val="24"/>
          <w:lang w:eastAsia="en-GB"/>
        </w:rPr>
        <w:t xml:space="preserve">24.5 </w:t>
      </w:r>
      <w:proofErr w:type="spellStart"/>
      <w:r w:rsidR="00E4243D" w:rsidRPr="00C86026">
        <w:rPr>
          <w:rFonts w:ascii="Palatino Linotype" w:eastAsia="Times New Roman" w:hAnsi="Palatino Linotype" w:cs="Times New Roman"/>
          <w:sz w:val="24"/>
          <w:szCs w:val="24"/>
          <w:lang w:eastAsia="en-GB"/>
        </w:rPr>
        <w:t>ka</w:t>
      </w:r>
      <w:proofErr w:type="spellEnd"/>
      <w:r w:rsidR="00E4243D" w:rsidRPr="00C86026">
        <w:rPr>
          <w:rFonts w:ascii="Palatino Linotype" w:eastAsia="Times New Roman" w:hAnsi="Palatino Linotype" w:cs="Times New Roman"/>
          <w:sz w:val="24"/>
          <w:szCs w:val="24"/>
          <w:lang w:eastAsia="en-GB"/>
        </w:rPr>
        <w:t xml:space="preserve">, based on </w:t>
      </w:r>
      <w:r w:rsidR="000244D0" w:rsidRPr="00C86026">
        <w:rPr>
          <w:rFonts w:ascii="Palatino Linotype" w:eastAsia="Times New Roman" w:hAnsi="Palatino Linotype" w:cs="Times New Roman"/>
          <w:sz w:val="24"/>
          <w:szCs w:val="24"/>
          <w:lang w:eastAsia="en-GB"/>
        </w:rPr>
        <w:t>several</w:t>
      </w:r>
      <w:r w:rsidR="00E4243D" w:rsidRPr="00C86026">
        <w:rPr>
          <w:rFonts w:ascii="Palatino Linotype" w:eastAsia="Times New Roman" w:hAnsi="Palatino Linotype" w:cs="Times New Roman"/>
          <w:sz w:val="24"/>
          <w:szCs w:val="24"/>
          <w:lang w:eastAsia="en-GB"/>
        </w:rPr>
        <w:t xml:space="preserve"> </w:t>
      </w:r>
      <w:proofErr w:type="spellStart"/>
      <w:r w:rsidR="000244D0" w:rsidRPr="00C86026">
        <w:rPr>
          <w:rFonts w:ascii="Palatino Linotype" w:eastAsia="Times New Roman" w:hAnsi="Palatino Linotype" w:cs="Times New Roman"/>
          <w:sz w:val="24"/>
          <w:szCs w:val="24"/>
          <w:lang w:eastAsia="en-GB"/>
        </w:rPr>
        <w:t>geochronological</w:t>
      </w:r>
      <w:proofErr w:type="spellEnd"/>
      <w:r w:rsidR="000244D0" w:rsidRPr="00C86026">
        <w:rPr>
          <w:rFonts w:ascii="Palatino Linotype" w:eastAsia="Times New Roman" w:hAnsi="Palatino Linotype" w:cs="Times New Roman"/>
          <w:sz w:val="24"/>
          <w:szCs w:val="24"/>
          <w:lang w:eastAsia="en-GB"/>
        </w:rPr>
        <w:t xml:space="preserve"> techniques </w:t>
      </w:r>
      <w:r w:rsidR="00E4243D" w:rsidRPr="00C86026">
        <w:rPr>
          <w:rFonts w:ascii="Palatino Linotype" w:eastAsia="Times New Roman" w:hAnsi="Palatino Linotype" w:cs="Times New Roman"/>
          <w:sz w:val="24"/>
          <w:szCs w:val="24"/>
          <w:lang w:eastAsia="en-GB"/>
        </w:rPr>
        <w:t xml:space="preserve">(radiocarbon, </w:t>
      </w:r>
      <w:proofErr w:type="spellStart"/>
      <w:r w:rsidR="00E4243D" w:rsidRPr="00C86026">
        <w:rPr>
          <w:rFonts w:ascii="Palatino Linotype" w:eastAsia="Times New Roman" w:hAnsi="Palatino Linotype" w:cs="Times New Roman"/>
          <w:sz w:val="24"/>
          <w:szCs w:val="24"/>
          <w:lang w:eastAsia="en-GB"/>
        </w:rPr>
        <w:t>cosmogenic</w:t>
      </w:r>
      <w:proofErr w:type="spellEnd"/>
      <w:r w:rsidR="00E4243D" w:rsidRPr="00C86026">
        <w:rPr>
          <w:rFonts w:ascii="Palatino Linotype" w:eastAsia="Times New Roman" w:hAnsi="Palatino Linotype" w:cs="Times New Roman"/>
          <w:sz w:val="24"/>
          <w:szCs w:val="24"/>
          <w:lang w:eastAsia="en-GB"/>
        </w:rPr>
        <w:t xml:space="preserve"> and optically stimulated luminescence)</w:t>
      </w:r>
      <w:r w:rsidR="00560C95" w:rsidRPr="00C86026">
        <w:rPr>
          <w:rFonts w:ascii="Palatino Linotype" w:eastAsia="Times New Roman" w:hAnsi="Palatino Linotype" w:cs="Times New Roman"/>
          <w:sz w:val="24"/>
          <w:szCs w:val="24"/>
          <w:lang w:eastAsia="en-GB"/>
        </w:rPr>
        <w:t xml:space="preserve"> </w:t>
      </w:r>
      <w:r w:rsidR="00E4243D" w:rsidRPr="00C86026">
        <w:rPr>
          <w:rFonts w:ascii="Palatino Linotype" w:eastAsia="Times New Roman" w:hAnsi="Palatino Linotype" w:cs="Times New Roman"/>
          <w:sz w:val="24"/>
          <w:szCs w:val="24"/>
          <w:lang w:eastAsia="en-GB"/>
        </w:rPr>
        <w:t>(</w:t>
      </w:r>
      <w:proofErr w:type="spellStart"/>
      <w:r w:rsidR="00560C95" w:rsidRPr="00C86026">
        <w:rPr>
          <w:rFonts w:ascii="Palatino Linotype" w:eastAsia="Times New Roman" w:hAnsi="Palatino Linotype" w:cs="Times New Roman"/>
          <w:sz w:val="24"/>
          <w:szCs w:val="24"/>
          <w:lang w:eastAsia="en-GB"/>
        </w:rPr>
        <w:t>Chiv</w:t>
      </w:r>
      <w:r w:rsidR="00E4243D" w:rsidRPr="00C86026">
        <w:rPr>
          <w:rFonts w:ascii="Palatino Linotype" w:eastAsia="Times New Roman" w:hAnsi="Palatino Linotype" w:cs="Times New Roman"/>
          <w:sz w:val="24"/>
          <w:szCs w:val="24"/>
          <w:lang w:eastAsia="en-GB"/>
        </w:rPr>
        <w:t>er</w:t>
      </w:r>
      <w:r w:rsidR="00F177A3" w:rsidRPr="00C86026">
        <w:rPr>
          <w:rFonts w:ascii="Palatino Linotype" w:eastAsia="Times New Roman" w:hAnsi="Palatino Linotype" w:cs="Times New Roman"/>
          <w:sz w:val="24"/>
          <w:szCs w:val="24"/>
          <w:lang w:eastAsia="en-GB"/>
        </w:rPr>
        <w:t>r</w:t>
      </w:r>
      <w:r w:rsidR="00E4243D" w:rsidRPr="00C86026">
        <w:rPr>
          <w:rFonts w:ascii="Palatino Linotype" w:eastAsia="Times New Roman" w:hAnsi="Palatino Linotype" w:cs="Times New Roman"/>
          <w:sz w:val="24"/>
          <w:szCs w:val="24"/>
          <w:lang w:eastAsia="en-GB"/>
        </w:rPr>
        <w:t>ell</w:t>
      </w:r>
      <w:proofErr w:type="spellEnd"/>
      <w:r w:rsidR="00E4243D" w:rsidRPr="00C86026">
        <w:rPr>
          <w:rFonts w:ascii="Palatino Linotype" w:eastAsia="Times New Roman" w:hAnsi="Palatino Linotype" w:cs="Times New Roman"/>
          <w:sz w:val="24"/>
          <w:szCs w:val="24"/>
          <w:lang w:eastAsia="en-GB"/>
        </w:rPr>
        <w:t xml:space="preserve"> et al., 2013).</w:t>
      </w:r>
      <w:r w:rsidR="00A505F5" w:rsidRPr="00C86026">
        <w:rPr>
          <w:rFonts w:ascii="Palatino Linotype" w:eastAsia="Times New Roman" w:hAnsi="Palatino Linotype" w:cs="Times New Roman"/>
          <w:sz w:val="24"/>
          <w:szCs w:val="24"/>
          <w:lang w:eastAsia="en-GB"/>
        </w:rPr>
        <w:t xml:space="preserve"> In the west, the British-I</w:t>
      </w:r>
      <w:r w:rsidR="00CC2F0F" w:rsidRPr="00C86026">
        <w:rPr>
          <w:rFonts w:ascii="Palatino Linotype" w:eastAsia="Times New Roman" w:hAnsi="Palatino Linotype" w:cs="Times New Roman"/>
          <w:sz w:val="24"/>
          <w:szCs w:val="24"/>
          <w:lang w:eastAsia="en-GB"/>
        </w:rPr>
        <w:t xml:space="preserve">rish Ice Sheet reached its maximum extent </w:t>
      </w:r>
      <w:proofErr w:type="spellStart"/>
      <w:r w:rsidR="00C97C48">
        <w:rPr>
          <w:rFonts w:ascii="Palatino Linotype" w:eastAsia="Times New Roman" w:hAnsi="Palatino Linotype" w:cs="Times New Roman"/>
          <w:sz w:val="24"/>
          <w:szCs w:val="24"/>
          <w:lang w:eastAsia="en-GB"/>
        </w:rPr>
        <w:t>contemoraneous</w:t>
      </w:r>
      <w:proofErr w:type="spellEnd"/>
      <w:r w:rsidR="00C97C48">
        <w:rPr>
          <w:rFonts w:ascii="Palatino Linotype" w:eastAsia="Times New Roman" w:hAnsi="Palatino Linotype" w:cs="Times New Roman"/>
          <w:sz w:val="24"/>
          <w:szCs w:val="24"/>
          <w:lang w:eastAsia="en-GB"/>
        </w:rPr>
        <w:t xml:space="preserve"> with</w:t>
      </w:r>
      <w:r w:rsidR="00C97C48" w:rsidRPr="00C86026">
        <w:rPr>
          <w:rFonts w:ascii="Palatino Linotype" w:eastAsia="Times New Roman" w:hAnsi="Palatino Linotype" w:cs="Times New Roman"/>
          <w:sz w:val="24"/>
          <w:szCs w:val="24"/>
          <w:lang w:eastAsia="en-GB"/>
        </w:rPr>
        <w:t xml:space="preserve"> </w:t>
      </w:r>
      <w:r w:rsidR="00CC2F0F" w:rsidRPr="00C86026">
        <w:rPr>
          <w:rFonts w:ascii="Palatino Linotype" w:eastAsia="Times New Roman" w:hAnsi="Palatino Linotype" w:cs="Times New Roman"/>
          <w:sz w:val="24"/>
          <w:szCs w:val="24"/>
          <w:lang w:eastAsia="en-GB"/>
        </w:rPr>
        <w:t xml:space="preserve">Heinrich Event 2, when it reached the continental shelf and was followed by rapid retreat during Greenland </w:t>
      </w:r>
      <w:proofErr w:type="spellStart"/>
      <w:r w:rsidR="00CC2F0F" w:rsidRPr="00C86026">
        <w:rPr>
          <w:rFonts w:ascii="Palatino Linotype" w:eastAsia="Times New Roman" w:hAnsi="Palatino Linotype" w:cs="Times New Roman"/>
          <w:sz w:val="24"/>
          <w:szCs w:val="24"/>
          <w:lang w:eastAsia="en-GB"/>
        </w:rPr>
        <w:t>Interstadial</w:t>
      </w:r>
      <w:proofErr w:type="spellEnd"/>
      <w:r w:rsidR="00CC2F0F" w:rsidRPr="00C86026">
        <w:rPr>
          <w:rFonts w:ascii="Palatino Linotype" w:eastAsia="Times New Roman" w:hAnsi="Palatino Linotype" w:cs="Times New Roman"/>
          <w:sz w:val="24"/>
          <w:szCs w:val="24"/>
          <w:lang w:eastAsia="en-GB"/>
        </w:rPr>
        <w:t xml:space="preserve"> 2 (</w:t>
      </w:r>
      <w:proofErr w:type="spellStart"/>
      <w:r w:rsidR="00CC2F0F" w:rsidRPr="00C86026">
        <w:rPr>
          <w:rFonts w:ascii="Palatino Linotype" w:eastAsia="Times New Roman" w:hAnsi="Palatino Linotype" w:cs="Times New Roman"/>
          <w:sz w:val="24"/>
          <w:szCs w:val="24"/>
          <w:lang w:eastAsia="en-GB"/>
        </w:rPr>
        <w:t>Scourse</w:t>
      </w:r>
      <w:proofErr w:type="spellEnd"/>
      <w:r w:rsidR="00CC2F0F" w:rsidRPr="00C86026">
        <w:rPr>
          <w:rFonts w:ascii="Palatino Linotype" w:eastAsia="Times New Roman" w:hAnsi="Palatino Linotype" w:cs="Times New Roman"/>
          <w:sz w:val="24"/>
          <w:szCs w:val="24"/>
          <w:lang w:eastAsia="en-GB"/>
        </w:rPr>
        <w:t xml:space="preserve"> et al., 200</w:t>
      </w:r>
      <w:r w:rsidR="002C7CBB" w:rsidRPr="00C86026">
        <w:rPr>
          <w:rFonts w:ascii="Palatino Linotype" w:eastAsia="Times New Roman" w:hAnsi="Palatino Linotype" w:cs="Times New Roman"/>
          <w:sz w:val="24"/>
          <w:szCs w:val="24"/>
          <w:lang w:eastAsia="en-GB"/>
        </w:rPr>
        <w:t>9</w:t>
      </w:r>
      <w:r w:rsidR="00CC2F0F" w:rsidRPr="00C86026">
        <w:rPr>
          <w:rFonts w:ascii="Palatino Linotype" w:eastAsia="Times New Roman" w:hAnsi="Palatino Linotype" w:cs="Times New Roman"/>
          <w:sz w:val="24"/>
          <w:szCs w:val="24"/>
          <w:lang w:eastAsia="en-GB"/>
        </w:rPr>
        <w:t xml:space="preserve">). </w:t>
      </w:r>
      <w:r w:rsidR="00A505F5" w:rsidRPr="00C86026">
        <w:rPr>
          <w:rFonts w:ascii="Palatino Linotype" w:eastAsia="Times New Roman" w:hAnsi="Palatino Linotype" w:cs="Times New Roman"/>
          <w:sz w:val="24"/>
          <w:szCs w:val="24"/>
          <w:lang w:eastAsia="en-GB"/>
        </w:rPr>
        <w:t xml:space="preserve">This is very similar to the SE sector of the </w:t>
      </w:r>
      <w:proofErr w:type="spellStart"/>
      <w:r w:rsidR="00A505F5" w:rsidRPr="00C86026">
        <w:rPr>
          <w:rFonts w:ascii="Palatino Linotype" w:eastAsia="Times New Roman" w:hAnsi="Palatino Linotype" w:cs="Times New Roman"/>
          <w:sz w:val="24"/>
          <w:szCs w:val="24"/>
          <w:lang w:eastAsia="en-GB"/>
        </w:rPr>
        <w:t>Laurentide</w:t>
      </w:r>
      <w:proofErr w:type="spellEnd"/>
      <w:r w:rsidR="00A505F5" w:rsidRPr="00C86026">
        <w:rPr>
          <w:rFonts w:ascii="Palatino Linotype" w:eastAsia="Times New Roman" w:hAnsi="Palatino Linotype" w:cs="Times New Roman"/>
          <w:sz w:val="24"/>
          <w:szCs w:val="24"/>
          <w:lang w:eastAsia="en-GB"/>
        </w:rPr>
        <w:t xml:space="preserve"> </w:t>
      </w:r>
      <w:r w:rsidR="00C72AE6">
        <w:rPr>
          <w:rFonts w:ascii="Palatino Linotype" w:eastAsia="Times New Roman" w:hAnsi="Palatino Linotype" w:cs="Times New Roman"/>
          <w:sz w:val="24"/>
          <w:szCs w:val="24"/>
          <w:lang w:eastAsia="en-GB"/>
        </w:rPr>
        <w:t>I</w:t>
      </w:r>
      <w:r w:rsidR="00C72AE6" w:rsidRPr="00C86026">
        <w:rPr>
          <w:rFonts w:ascii="Palatino Linotype" w:eastAsia="Times New Roman" w:hAnsi="Palatino Linotype" w:cs="Times New Roman"/>
          <w:sz w:val="24"/>
          <w:szCs w:val="24"/>
          <w:lang w:eastAsia="en-GB"/>
        </w:rPr>
        <w:t xml:space="preserve">ce </w:t>
      </w:r>
      <w:r w:rsidR="00C72AE6">
        <w:rPr>
          <w:rFonts w:ascii="Palatino Linotype" w:eastAsia="Times New Roman" w:hAnsi="Palatino Linotype" w:cs="Times New Roman"/>
          <w:sz w:val="24"/>
          <w:szCs w:val="24"/>
          <w:lang w:eastAsia="en-GB"/>
        </w:rPr>
        <w:t>S</w:t>
      </w:r>
      <w:r w:rsidR="00C72AE6" w:rsidRPr="00C86026">
        <w:rPr>
          <w:rFonts w:ascii="Palatino Linotype" w:eastAsia="Times New Roman" w:hAnsi="Palatino Linotype" w:cs="Times New Roman"/>
          <w:sz w:val="24"/>
          <w:szCs w:val="24"/>
          <w:lang w:eastAsia="en-GB"/>
        </w:rPr>
        <w:t xml:space="preserve">heet </w:t>
      </w:r>
      <w:r w:rsidR="00A505F5" w:rsidRPr="00C86026">
        <w:rPr>
          <w:rFonts w:ascii="Palatino Linotype" w:eastAsia="Times New Roman" w:hAnsi="Palatino Linotype" w:cs="Times New Roman"/>
          <w:sz w:val="24"/>
          <w:szCs w:val="24"/>
          <w:lang w:eastAsia="en-GB"/>
        </w:rPr>
        <w:t xml:space="preserve">(see above). </w:t>
      </w:r>
      <w:r w:rsidR="00C97C48">
        <w:rPr>
          <w:rFonts w:ascii="Palatino Linotype" w:eastAsia="Times New Roman" w:hAnsi="Palatino Linotype" w:cs="Times New Roman"/>
          <w:sz w:val="24"/>
          <w:szCs w:val="24"/>
          <w:lang w:eastAsia="en-GB"/>
        </w:rPr>
        <w:t xml:space="preserve">Likewise, </w:t>
      </w:r>
      <w:r w:rsidR="00E4243D" w:rsidRPr="00C86026">
        <w:rPr>
          <w:rFonts w:ascii="Palatino Linotype" w:eastAsia="Times New Roman" w:hAnsi="Palatino Linotype" w:cs="Times New Roman"/>
          <w:sz w:val="24"/>
          <w:szCs w:val="24"/>
          <w:lang w:eastAsia="en-GB"/>
        </w:rPr>
        <w:t xml:space="preserve">Rolfe et al. (2012) found that </w:t>
      </w:r>
      <w:proofErr w:type="spellStart"/>
      <w:r w:rsidR="00E4243D" w:rsidRPr="00C86026">
        <w:rPr>
          <w:rFonts w:ascii="Palatino Linotype" w:eastAsia="Times New Roman" w:hAnsi="Palatino Linotype" w:cs="Times New Roman"/>
          <w:sz w:val="24"/>
          <w:szCs w:val="24"/>
          <w:lang w:eastAsia="en-GB"/>
        </w:rPr>
        <w:t>cosmogenic</w:t>
      </w:r>
      <w:proofErr w:type="spellEnd"/>
      <w:r w:rsidR="00E4243D" w:rsidRPr="00C86026">
        <w:rPr>
          <w:rFonts w:ascii="Palatino Linotype" w:eastAsia="Times New Roman" w:hAnsi="Palatino Linotype" w:cs="Times New Roman"/>
          <w:sz w:val="24"/>
          <w:szCs w:val="24"/>
          <w:lang w:eastAsia="en-GB"/>
        </w:rPr>
        <w:t xml:space="preserve"> exposure ages </w:t>
      </w:r>
      <w:r w:rsidR="00A505F5" w:rsidRPr="00C86026">
        <w:rPr>
          <w:rFonts w:ascii="Palatino Linotype" w:eastAsia="Times New Roman" w:hAnsi="Palatino Linotype" w:cs="Times New Roman"/>
          <w:sz w:val="24"/>
          <w:szCs w:val="24"/>
          <w:lang w:eastAsia="en-GB"/>
        </w:rPr>
        <w:t>in the Bristol Channel area (Lundy)</w:t>
      </w:r>
      <w:r w:rsidR="00CA7E76" w:rsidRPr="00C86026">
        <w:rPr>
          <w:rFonts w:ascii="Palatino Linotype" w:eastAsia="Times New Roman" w:hAnsi="Palatino Linotype" w:cs="Times New Roman"/>
          <w:sz w:val="24"/>
          <w:szCs w:val="24"/>
          <w:lang w:eastAsia="en-GB"/>
        </w:rPr>
        <w:t xml:space="preserve"> </w:t>
      </w:r>
      <w:r w:rsidR="00E4243D" w:rsidRPr="00C86026">
        <w:rPr>
          <w:rFonts w:ascii="Palatino Linotype" w:eastAsia="Times New Roman" w:hAnsi="Palatino Linotype" w:cs="Times New Roman"/>
          <w:sz w:val="24"/>
          <w:szCs w:val="24"/>
          <w:lang w:eastAsia="en-GB"/>
        </w:rPr>
        <w:t>indicate an earlier exposure history</w:t>
      </w:r>
      <w:r w:rsidR="008E1FBE" w:rsidRPr="00C86026">
        <w:rPr>
          <w:rFonts w:ascii="Palatino Linotype" w:eastAsia="Times New Roman" w:hAnsi="Palatino Linotype" w:cs="Times New Roman"/>
          <w:sz w:val="24"/>
          <w:szCs w:val="24"/>
          <w:lang w:eastAsia="en-GB"/>
        </w:rPr>
        <w:t xml:space="preserve"> (&gt;35 </w:t>
      </w:r>
      <w:proofErr w:type="spellStart"/>
      <w:r w:rsidR="008E1FBE" w:rsidRPr="00C86026">
        <w:rPr>
          <w:rFonts w:ascii="Palatino Linotype" w:eastAsia="Times New Roman" w:hAnsi="Palatino Linotype" w:cs="Times New Roman"/>
          <w:sz w:val="24"/>
          <w:szCs w:val="24"/>
          <w:lang w:eastAsia="en-GB"/>
        </w:rPr>
        <w:t>ka</w:t>
      </w:r>
      <w:proofErr w:type="spellEnd"/>
      <w:r w:rsidR="008E1FBE" w:rsidRPr="00C86026">
        <w:rPr>
          <w:rFonts w:ascii="Palatino Linotype" w:eastAsia="Times New Roman" w:hAnsi="Palatino Linotype" w:cs="Times New Roman"/>
          <w:sz w:val="24"/>
          <w:szCs w:val="24"/>
          <w:lang w:eastAsia="en-GB"/>
        </w:rPr>
        <w:t>)</w:t>
      </w:r>
      <w:r w:rsidR="00E4243D" w:rsidRPr="00C86026">
        <w:rPr>
          <w:rFonts w:ascii="Palatino Linotype" w:eastAsia="Times New Roman" w:hAnsi="Palatino Linotype" w:cs="Times New Roman"/>
          <w:sz w:val="24"/>
          <w:szCs w:val="24"/>
          <w:lang w:eastAsia="en-GB"/>
        </w:rPr>
        <w:t xml:space="preserve">, suggesting that the ice </w:t>
      </w:r>
      <w:r w:rsidR="00CA7E76" w:rsidRPr="00C86026">
        <w:rPr>
          <w:rFonts w:ascii="Palatino Linotype" w:eastAsia="Times New Roman" w:hAnsi="Palatino Linotype" w:cs="Times New Roman"/>
          <w:sz w:val="24"/>
          <w:szCs w:val="24"/>
          <w:lang w:eastAsia="en-GB"/>
        </w:rPr>
        <w:t xml:space="preserve">margins may have been </w:t>
      </w:r>
      <w:r w:rsidR="00CA7E76" w:rsidRPr="00C86026">
        <w:rPr>
          <w:rFonts w:ascii="Palatino Linotype" w:eastAsia="Times New Roman" w:hAnsi="Palatino Linotype" w:cs="Times New Roman"/>
          <w:sz w:val="24"/>
          <w:szCs w:val="24"/>
          <w:lang w:eastAsia="en-GB"/>
        </w:rPr>
        <w:lastRenderedPageBreak/>
        <w:t xml:space="preserve">very dynamic. </w:t>
      </w:r>
      <w:r w:rsidR="008E1FBE" w:rsidRPr="00C86026">
        <w:rPr>
          <w:rFonts w:ascii="Palatino Linotype" w:eastAsia="Times New Roman" w:hAnsi="Palatino Linotype" w:cs="Times New Roman"/>
          <w:sz w:val="24"/>
          <w:szCs w:val="24"/>
          <w:lang w:eastAsia="en-GB"/>
        </w:rPr>
        <w:t>However, in</w:t>
      </w:r>
      <w:r w:rsidR="00206664" w:rsidRPr="00C86026">
        <w:rPr>
          <w:rFonts w:ascii="Palatino Linotype" w:eastAsia="Times New Roman" w:hAnsi="Palatino Linotype" w:cs="Times New Roman"/>
          <w:sz w:val="24"/>
          <w:szCs w:val="24"/>
          <w:lang w:eastAsia="en-GB"/>
        </w:rPr>
        <w:t xml:space="preserve"> Wales, </w:t>
      </w:r>
      <w:proofErr w:type="spellStart"/>
      <w:r w:rsidR="00206664" w:rsidRPr="00C86026">
        <w:rPr>
          <w:rFonts w:ascii="Palatino Linotype" w:eastAsia="Times New Roman" w:hAnsi="Palatino Linotype" w:cs="Times New Roman"/>
          <w:sz w:val="24"/>
          <w:szCs w:val="24"/>
          <w:lang w:eastAsia="en-GB"/>
        </w:rPr>
        <w:t>Glasser</w:t>
      </w:r>
      <w:proofErr w:type="spellEnd"/>
      <w:r w:rsidR="00206664" w:rsidRPr="00C86026">
        <w:rPr>
          <w:rFonts w:ascii="Palatino Linotype" w:eastAsia="Times New Roman" w:hAnsi="Palatino Linotype" w:cs="Times New Roman"/>
          <w:sz w:val="24"/>
          <w:szCs w:val="24"/>
          <w:lang w:eastAsia="en-GB"/>
        </w:rPr>
        <w:t xml:space="preserve"> et al. (2012)</w:t>
      </w:r>
      <w:r w:rsidR="008E1FBE" w:rsidRPr="00C86026">
        <w:rPr>
          <w:rFonts w:ascii="Palatino Linotype" w:eastAsia="Times New Roman" w:hAnsi="Palatino Linotype" w:cs="Times New Roman"/>
          <w:sz w:val="24"/>
          <w:szCs w:val="24"/>
          <w:lang w:eastAsia="en-GB"/>
        </w:rPr>
        <w:t xml:space="preserve"> </w:t>
      </w:r>
      <w:r w:rsidR="00C97C48">
        <w:rPr>
          <w:rFonts w:ascii="Palatino Linotype" w:eastAsia="Times New Roman" w:hAnsi="Palatino Linotype" w:cs="Times New Roman"/>
          <w:sz w:val="24"/>
          <w:szCs w:val="24"/>
          <w:lang w:eastAsia="en-GB"/>
        </w:rPr>
        <w:t>obtain</w:t>
      </w:r>
      <w:r w:rsidR="00C97C48" w:rsidRPr="00C86026">
        <w:rPr>
          <w:rFonts w:ascii="Palatino Linotype" w:eastAsia="Times New Roman" w:hAnsi="Palatino Linotype" w:cs="Times New Roman"/>
          <w:sz w:val="24"/>
          <w:szCs w:val="24"/>
          <w:lang w:eastAsia="en-GB"/>
        </w:rPr>
        <w:t xml:space="preserve">ed </w:t>
      </w:r>
      <w:r w:rsidR="008E1FBE" w:rsidRPr="00C86026">
        <w:rPr>
          <w:rFonts w:ascii="Palatino Linotype" w:eastAsia="Times New Roman" w:hAnsi="Palatino Linotype" w:cs="Times New Roman"/>
          <w:sz w:val="24"/>
          <w:szCs w:val="24"/>
          <w:lang w:eastAsia="en-GB"/>
        </w:rPr>
        <w:t>exposure ages showing</w:t>
      </w:r>
      <w:r w:rsidR="00206664" w:rsidRPr="00C86026">
        <w:rPr>
          <w:rFonts w:ascii="Palatino Linotype" w:eastAsia="Times New Roman" w:hAnsi="Palatino Linotype" w:cs="Times New Roman"/>
          <w:sz w:val="24"/>
          <w:szCs w:val="24"/>
          <w:lang w:eastAsia="en-GB"/>
        </w:rPr>
        <w:t xml:space="preserve"> that the summits of some of the highest </w:t>
      </w:r>
      <w:r w:rsidR="008E1FBE" w:rsidRPr="00C86026">
        <w:rPr>
          <w:rFonts w:ascii="Palatino Linotype" w:eastAsia="Times New Roman" w:hAnsi="Palatino Linotype" w:cs="Times New Roman"/>
          <w:sz w:val="24"/>
          <w:szCs w:val="24"/>
          <w:lang w:eastAsia="en-GB"/>
        </w:rPr>
        <w:t xml:space="preserve">mountain </w:t>
      </w:r>
      <w:r w:rsidR="00206664" w:rsidRPr="00C86026">
        <w:rPr>
          <w:rFonts w:ascii="Palatino Linotype" w:eastAsia="Times New Roman" w:hAnsi="Palatino Linotype" w:cs="Times New Roman"/>
          <w:sz w:val="24"/>
          <w:szCs w:val="24"/>
          <w:lang w:eastAsia="en-GB"/>
        </w:rPr>
        <w:t xml:space="preserve">peaks were revealed by c. 20 </w:t>
      </w:r>
      <w:proofErr w:type="spellStart"/>
      <w:proofErr w:type="gramStart"/>
      <w:r w:rsidR="00206664" w:rsidRPr="00C86026">
        <w:rPr>
          <w:rFonts w:ascii="Palatino Linotype" w:eastAsia="Times New Roman" w:hAnsi="Palatino Linotype" w:cs="Times New Roman"/>
          <w:sz w:val="24"/>
          <w:szCs w:val="24"/>
          <w:lang w:eastAsia="en-GB"/>
        </w:rPr>
        <w:t>ka</w:t>
      </w:r>
      <w:proofErr w:type="spellEnd"/>
      <w:r w:rsidR="00206664" w:rsidRPr="00C86026">
        <w:rPr>
          <w:rFonts w:ascii="Palatino Linotype" w:eastAsia="Times New Roman" w:hAnsi="Palatino Linotype" w:cs="Times New Roman"/>
          <w:sz w:val="24"/>
          <w:szCs w:val="24"/>
          <w:lang w:eastAsia="en-GB"/>
        </w:rPr>
        <w:t xml:space="preserve"> .</w:t>
      </w:r>
      <w:proofErr w:type="gramEnd"/>
      <w:r w:rsidR="00206664" w:rsidRPr="00C86026">
        <w:rPr>
          <w:rFonts w:ascii="Palatino Linotype" w:eastAsia="Times New Roman" w:hAnsi="Palatino Linotype" w:cs="Times New Roman"/>
          <w:sz w:val="24"/>
          <w:szCs w:val="24"/>
          <w:lang w:eastAsia="en-GB"/>
        </w:rPr>
        <w:t xml:space="preserve"> </w:t>
      </w:r>
      <w:r w:rsidR="00363193">
        <w:rPr>
          <w:rFonts w:ascii="Palatino Linotype" w:eastAsia="Times New Roman" w:hAnsi="Palatino Linotype" w:cs="Times New Roman"/>
          <w:sz w:val="24"/>
          <w:szCs w:val="24"/>
          <w:lang w:eastAsia="en-GB"/>
        </w:rPr>
        <w:t xml:space="preserve">The </w:t>
      </w:r>
      <w:r w:rsidR="008E1FBE" w:rsidRPr="00C86026">
        <w:rPr>
          <w:rFonts w:ascii="Palatino Linotype" w:eastAsia="Times New Roman" w:hAnsi="Palatino Linotype" w:cs="Times New Roman"/>
          <w:sz w:val="24"/>
          <w:szCs w:val="24"/>
          <w:lang w:eastAsia="en-GB"/>
        </w:rPr>
        <w:t xml:space="preserve">Welsh </w:t>
      </w:r>
      <w:r w:rsidR="00C72AE6">
        <w:rPr>
          <w:rFonts w:ascii="Palatino Linotype" w:eastAsia="Times New Roman" w:hAnsi="Palatino Linotype" w:cs="Times New Roman"/>
          <w:sz w:val="24"/>
          <w:szCs w:val="24"/>
          <w:lang w:eastAsia="en-GB"/>
        </w:rPr>
        <w:t>I</w:t>
      </w:r>
      <w:r w:rsidR="00C72AE6" w:rsidRPr="00C86026">
        <w:rPr>
          <w:rFonts w:ascii="Palatino Linotype" w:eastAsia="Times New Roman" w:hAnsi="Palatino Linotype" w:cs="Times New Roman"/>
          <w:sz w:val="24"/>
          <w:szCs w:val="24"/>
          <w:lang w:eastAsia="en-GB"/>
        </w:rPr>
        <w:t xml:space="preserve">ce </w:t>
      </w:r>
      <w:r w:rsidR="00B51332">
        <w:rPr>
          <w:rFonts w:ascii="Palatino Linotype" w:eastAsia="Times New Roman" w:hAnsi="Palatino Linotype" w:cs="Times New Roman"/>
          <w:sz w:val="24"/>
          <w:szCs w:val="24"/>
          <w:lang w:eastAsia="en-GB"/>
        </w:rPr>
        <w:t>Cap</w:t>
      </w:r>
      <w:r w:rsidR="00C72AE6" w:rsidRPr="00C86026">
        <w:rPr>
          <w:rFonts w:ascii="Palatino Linotype" w:eastAsia="Times New Roman" w:hAnsi="Palatino Linotype" w:cs="Times New Roman"/>
          <w:sz w:val="24"/>
          <w:szCs w:val="24"/>
          <w:lang w:eastAsia="en-GB"/>
        </w:rPr>
        <w:t xml:space="preserve"> </w:t>
      </w:r>
      <w:r w:rsidR="008E1FBE" w:rsidRPr="00C86026">
        <w:rPr>
          <w:rFonts w:ascii="Palatino Linotype" w:eastAsia="Times New Roman" w:hAnsi="Palatino Linotype" w:cs="Times New Roman"/>
          <w:sz w:val="24"/>
          <w:szCs w:val="24"/>
          <w:lang w:eastAsia="en-GB"/>
        </w:rPr>
        <w:t xml:space="preserve">was thinning at this time, following an ice maximum sometime before, and </w:t>
      </w:r>
      <w:r w:rsidR="00206664" w:rsidRPr="00C86026">
        <w:rPr>
          <w:rFonts w:ascii="Palatino Linotype" w:eastAsia="Times New Roman" w:hAnsi="Palatino Linotype" w:cs="Times New Roman"/>
          <w:sz w:val="24"/>
          <w:szCs w:val="24"/>
          <w:lang w:eastAsia="en-GB"/>
        </w:rPr>
        <w:t xml:space="preserve">is consistent with the chronology for </w:t>
      </w:r>
      <w:r w:rsidR="00C97C48" w:rsidRPr="00C86026">
        <w:rPr>
          <w:rFonts w:ascii="Palatino Linotype" w:eastAsia="Times New Roman" w:hAnsi="Palatino Linotype" w:cs="Times New Roman"/>
          <w:sz w:val="24"/>
          <w:szCs w:val="24"/>
          <w:lang w:eastAsia="en-GB"/>
        </w:rPr>
        <w:t>ice</w:t>
      </w:r>
      <w:r w:rsidR="00C97C48">
        <w:rPr>
          <w:rFonts w:ascii="Palatino Linotype" w:eastAsia="Times New Roman" w:hAnsi="Palatino Linotype" w:cs="Times New Roman"/>
          <w:sz w:val="24"/>
          <w:szCs w:val="24"/>
          <w:lang w:eastAsia="en-GB"/>
        </w:rPr>
        <w:t>-</w:t>
      </w:r>
      <w:r w:rsidR="008E1FBE" w:rsidRPr="00C86026">
        <w:rPr>
          <w:rFonts w:ascii="Palatino Linotype" w:eastAsia="Times New Roman" w:hAnsi="Palatino Linotype" w:cs="Times New Roman"/>
          <w:sz w:val="24"/>
          <w:szCs w:val="24"/>
          <w:lang w:eastAsia="en-GB"/>
        </w:rPr>
        <w:t>sheet retreat in the neighbouring Irish Sea</w:t>
      </w:r>
      <w:r w:rsidR="00206664" w:rsidRPr="00C86026">
        <w:rPr>
          <w:rFonts w:ascii="Palatino Linotype" w:eastAsia="Times New Roman" w:hAnsi="Palatino Linotype" w:cs="Times New Roman"/>
          <w:sz w:val="24"/>
          <w:szCs w:val="24"/>
          <w:lang w:eastAsia="en-GB"/>
        </w:rPr>
        <w:t xml:space="preserve"> calculated by </w:t>
      </w:r>
      <w:proofErr w:type="spellStart"/>
      <w:r w:rsidR="00206664" w:rsidRPr="00C86026">
        <w:rPr>
          <w:rFonts w:ascii="Palatino Linotype" w:eastAsia="Times New Roman" w:hAnsi="Palatino Linotype" w:cs="Times New Roman"/>
          <w:sz w:val="24"/>
          <w:szCs w:val="24"/>
          <w:lang w:eastAsia="en-GB"/>
        </w:rPr>
        <w:t>Chiverrell</w:t>
      </w:r>
      <w:proofErr w:type="spellEnd"/>
      <w:r w:rsidR="00206664" w:rsidRPr="00C86026">
        <w:rPr>
          <w:rFonts w:ascii="Palatino Linotype" w:eastAsia="Times New Roman" w:hAnsi="Palatino Linotype" w:cs="Times New Roman"/>
          <w:sz w:val="24"/>
          <w:szCs w:val="24"/>
          <w:lang w:eastAsia="en-GB"/>
        </w:rPr>
        <w:t xml:space="preserve"> et al. (2013).  </w:t>
      </w:r>
    </w:p>
    <w:p w14:paraId="79A90883" w14:textId="77777777" w:rsidR="00FD3FC6" w:rsidRPr="00C86026" w:rsidRDefault="00CA7E76" w:rsidP="002F3A32">
      <w:pPr>
        <w:tabs>
          <w:tab w:val="left" w:pos="1708"/>
        </w:tabs>
        <w:spacing w:after="0" w:line="360" w:lineRule="auto"/>
        <w:rPr>
          <w:rFonts w:ascii="Palatino Linotype" w:eastAsia="Times New Roman" w:hAnsi="Palatino Linotype" w:cs="Times New Roman"/>
          <w:sz w:val="24"/>
          <w:szCs w:val="24"/>
          <w:lang w:eastAsia="en-GB"/>
        </w:rPr>
      </w:pPr>
      <w:r w:rsidRPr="00C86026">
        <w:rPr>
          <w:rFonts w:ascii="Palatino Linotype" w:eastAsia="Times New Roman" w:hAnsi="Palatino Linotype" w:cs="Times New Roman"/>
          <w:sz w:val="24"/>
          <w:szCs w:val="24"/>
          <w:lang w:eastAsia="en-GB"/>
        </w:rPr>
        <w:tab/>
      </w:r>
    </w:p>
    <w:p w14:paraId="64B87D6D" w14:textId="0CD484D7" w:rsidR="00C76587" w:rsidRPr="00C86026" w:rsidRDefault="004A4AF1" w:rsidP="002F3A32">
      <w:pPr>
        <w:spacing w:after="0" w:line="360" w:lineRule="auto"/>
        <w:rPr>
          <w:rFonts w:ascii="Palatino Linotype" w:eastAsia="Times New Roman" w:hAnsi="Palatino Linotype" w:cs="Times New Roman"/>
          <w:sz w:val="24"/>
          <w:szCs w:val="24"/>
          <w:lang w:eastAsia="en-GB"/>
        </w:rPr>
      </w:pPr>
      <w:r w:rsidRPr="00C86026">
        <w:rPr>
          <w:rFonts w:ascii="Palatino Linotype" w:hAnsi="Palatino Linotype" w:cs="Times New Roman"/>
          <w:sz w:val="24"/>
          <w:szCs w:val="24"/>
        </w:rPr>
        <w:t>In the western Himalaya, glaciers reached their maximum extent well before the global LGM</w:t>
      </w:r>
      <w:r w:rsidR="00893D1B">
        <w:rPr>
          <w:rFonts w:ascii="Palatino Linotype" w:hAnsi="Palatino Linotype" w:cs="Times New Roman"/>
          <w:sz w:val="24"/>
          <w:szCs w:val="24"/>
        </w:rPr>
        <w:t>,</w:t>
      </w:r>
      <w:r w:rsidR="00860F73" w:rsidRPr="00C86026">
        <w:rPr>
          <w:rFonts w:ascii="Palatino Linotype" w:hAnsi="Palatino Linotype" w:cs="Times New Roman"/>
          <w:sz w:val="24"/>
          <w:szCs w:val="24"/>
        </w:rPr>
        <w:t xml:space="preserve"> and in parts of Tibet there appears to be no evidence of </w:t>
      </w:r>
      <w:r w:rsidR="00BE24E7" w:rsidRPr="00C86026">
        <w:rPr>
          <w:rFonts w:ascii="Palatino Linotype" w:hAnsi="Palatino Linotype" w:cs="Times New Roman"/>
          <w:sz w:val="24"/>
          <w:szCs w:val="24"/>
        </w:rPr>
        <w:t>an LGM</w:t>
      </w:r>
      <w:r w:rsidR="00893D1B">
        <w:rPr>
          <w:rFonts w:ascii="Palatino Linotype" w:hAnsi="Palatino Linotype" w:cs="Times New Roman"/>
          <w:sz w:val="24"/>
          <w:szCs w:val="24"/>
        </w:rPr>
        <w:t>-</w:t>
      </w:r>
      <w:r w:rsidR="00FA323F">
        <w:rPr>
          <w:rFonts w:ascii="Palatino Linotype" w:hAnsi="Palatino Linotype" w:cs="Times New Roman"/>
          <w:sz w:val="24"/>
          <w:szCs w:val="24"/>
        </w:rPr>
        <w:t>equivalent</w:t>
      </w:r>
      <w:r w:rsidR="00BE24E7" w:rsidRPr="00C86026">
        <w:rPr>
          <w:rFonts w:ascii="Palatino Linotype" w:hAnsi="Palatino Linotype" w:cs="Times New Roman"/>
          <w:sz w:val="24"/>
          <w:szCs w:val="24"/>
        </w:rPr>
        <w:t xml:space="preserve"> advance at all</w:t>
      </w:r>
      <w:r w:rsidR="000B6350" w:rsidRPr="00C86026">
        <w:rPr>
          <w:rFonts w:ascii="Palatino Linotype" w:hAnsi="Palatino Linotype" w:cs="Times New Roman"/>
          <w:sz w:val="24"/>
          <w:szCs w:val="24"/>
        </w:rPr>
        <w:t xml:space="preserve"> (</w:t>
      </w:r>
      <w:proofErr w:type="spellStart"/>
      <w:r w:rsidR="000B6350" w:rsidRPr="00C86026">
        <w:rPr>
          <w:rFonts w:ascii="Palatino Linotype" w:hAnsi="Palatino Linotype" w:cs="Times New Roman"/>
          <w:sz w:val="24"/>
          <w:szCs w:val="24"/>
        </w:rPr>
        <w:t>Heyman</w:t>
      </w:r>
      <w:proofErr w:type="spellEnd"/>
      <w:r w:rsidR="000B6350" w:rsidRPr="00C86026">
        <w:rPr>
          <w:rFonts w:ascii="Palatino Linotype" w:hAnsi="Palatino Linotype" w:cs="Times New Roman"/>
          <w:sz w:val="24"/>
          <w:szCs w:val="24"/>
        </w:rPr>
        <w:t xml:space="preserve"> et al., 2011)</w:t>
      </w:r>
      <w:r w:rsidRPr="00C86026">
        <w:rPr>
          <w:rFonts w:ascii="Palatino Linotype" w:hAnsi="Palatino Linotype" w:cs="Times New Roman"/>
          <w:sz w:val="24"/>
          <w:szCs w:val="24"/>
        </w:rPr>
        <w:t>. Nevertheless, glaciers did advance in many areas at this time</w:t>
      </w:r>
      <w:r w:rsidR="00893D1B">
        <w:rPr>
          <w:rFonts w:ascii="Palatino Linotype" w:hAnsi="Palatino Linotype" w:cs="Times New Roman"/>
          <w:sz w:val="24"/>
          <w:szCs w:val="24"/>
        </w:rPr>
        <w:t>,</w:t>
      </w:r>
      <w:r w:rsidRPr="00C86026">
        <w:rPr>
          <w:rFonts w:ascii="Palatino Linotype" w:hAnsi="Palatino Linotype" w:cs="Times New Roman"/>
          <w:sz w:val="24"/>
          <w:szCs w:val="24"/>
        </w:rPr>
        <w:t xml:space="preserve"> albeit with </w:t>
      </w:r>
      <w:r w:rsidR="000244D0" w:rsidRPr="00C86026">
        <w:rPr>
          <w:rFonts w:ascii="Palatino Linotype" w:hAnsi="Palatino Linotype" w:cs="Times New Roman"/>
          <w:sz w:val="24"/>
          <w:szCs w:val="24"/>
        </w:rPr>
        <w:t xml:space="preserve">more restricted </w:t>
      </w:r>
      <w:r w:rsidRPr="00C86026">
        <w:rPr>
          <w:rFonts w:ascii="Palatino Linotype" w:hAnsi="Palatino Linotype" w:cs="Times New Roman"/>
          <w:sz w:val="24"/>
          <w:szCs w:val="24"/>
        </w:rPr>
        <w:t xml:space="preserve">extent. Dortch et al. (2013) and </w:t>
      </w:r>
      <w:proofErr w:type="spellStart"/>
      <w:r w:rsidRPr="00C86026">
        <w:rPr>
          <w:rFonts w:ascii="Palatino Linotype" w:hAnsi="Palatino Linotype" w:cs="Times New Roman"/>
          <w:sz w:val="24"/>
          <w:szCs w:val="24"/>
        </w:rPr>
        <w:t>Murari</w:t>
      </w:r>
      <w:proofErr w:type="spellEnd"/>
      <w:r w:rsidRPr="00C86026">
        <w:rPr>
          <w:rFonts w:ascii="Palatino Linotype" w:hAnsi="Palatino Linotype" w:cs="Times New Roman"/>
          <w:sz w:val="24"/>
          <w:szCs w:val="24"/>
        </w:rPr>
        <w:t xml:space="preserve"> et al</w:t>
      </w:r>
      <w:r w:rsidR="00BE24E7"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(2014) </w:t>
      </w:r>
      <w:r w:rsidR="00AB3B93">
        <w:rPr>
          <w:rFonts w:ascii="Palatino Linotype" w:hAnsi="Palatino Linotype" w:cs="Times New Roman"/>
          <w:sz w:val="24"/>
          <w:szCs w:val="24"/>
        </w:rPr>
        <w:t>analysed</w:t>
      </w:r>
      <w:r w:rsidRPr="00C86026">
        <w:rPr>
          <w:rFonts w:ascii="Palatino Linotype" w:hAnsi="Palatino Linotype" w:cs="Times New Roman"/>
          <w:sz w:val="24"/>
          <w:szCs w:val="24"/>
        </w:rPr>
        <w:t xml:space="preserve"> &gt;1700 </w:t>
      </w:r>
      <w:proofErr w:type="spellStart"/>
      <w:r w:rsidRPr="00C86026">
        <w:rPr>
          <w:rFonts w:ascii="Palatino Linotype" w:hAnsi="Palatino Linotype" w:cs="Times New Roman"/>
          <w:sz w:val="24"/>
          <w:szCs w:val="24"/>
        </w:rPr>
        <w:t>cosmogenic</w:t>
      </w:r>
      <w:proofErr w:type="spellEnd"/>
      <w:r w:rsidRPr="00C86026">
        <w:rPr>
          <w:rFonts w:ascii="Palatino Linotype" w:hAnsi="Palatino Linotype" w:cs="Times New Roman"/>
          <w:sz w:val="24"/>
          <w:szCs w:val="24"/>
        </w:rPr>
        <w:t xml:space="preserve"> ages </w:t>
      </w:r>
      <w:r w:rsidR="00AB3B93">
        <w:rPr>
          <w:rFonts w:ascii="Palatino Linotype" w:hAnsi="Palatino Linotype" w:cs="Times New Roman"/>
          <w:sz w:val="24"/>
          <w:szCs w:val="24"/>
        </w:rPr>
        <w:t xml:space="preserve">and </w:t>
      </w:r>
      <w:r w:rsidRPr="00C86026">
        <w:rPr>
          <w:rFonts w:ascii="Palatino Linotype" w:hAnsi="Palatino Linotype" w:cs="Times New Roman"/>
          <w:sz w:val="24"/>
          <w:szCs w:val="24"/>
        </w:rPr>
        <w:t>identified numerous moraine surface</w:t>
      </w:r>
      <w:r w:rsidR="000B368C" w:rsidRPr="00C86026">
        <w:rPr>
          <w:rFonts w:ascii="Palatino Linotype" w:hAnsi="Palatino Linotype" w:cs="Times New Roman"/>
          <w:sz w:val="24"/>
          <w:szCs w:val="24"/>
        </w:rPr>
        <w:t>s</w:t>
      </w:r>
      <w:r w:rsidRPr="00C86026">
        <w:rPr>
          <w:rFonts w:ascii="Palatino Linotype" w:hAnsi="Palatino Linotype" w:cs="Times New Roman"/>
          <w:sz w:val="24"/>
          <w:szCs w:val="24"/>
        </w:rPr>
        <w:t xml:space="preserve"> dating to 20</w:t>
      </w:r>
      <w:r w:rsidR="000B368C"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w:t>
      </w:r>
      <w:r w:rsidR="000B368C"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2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and 22</w:t>
      </w:r>
      <w:r w:rsidR="000B368C"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w:t>
      </w:r>
      <w:r w:rsidR="000B368C" w:rsidRPr="00C86026">
        <w:rPr>
          <w:rFonts w:ascii="Palatino Linotype" w:hAnsi="Palatino Linotype" w:cs="Times New Roman"/>
          <w:sz w:val="24"/>
          <w:szCs w:val="24"/>
        </w:rPr>
        <w:t xml:space="preserve"> 2 </w:t>
      </w:r>
      <w:proofErr w:type="spellStart"/>
      <w:r w:rsidR="000B368C" w:rsidRPr="00C86026">
        <w:rPr>
          <w:rFonts w:ascii="Palatino Linotype" w:hAnsi="Palatino Linotype" w:cs="Times New Roman"/>
          <w:sz w:val="24"/>
          <w:szCs w:val="24"/>
        </w:rPr>
        <w:t>ka</w:t>
      </w:r>
      <w:proofErr w:type="spellEnd"/>
      <w:r w:rsidR="000B368C" w:rsidRPr="00C86026">
        <w:rPr>
          <w:rFonts w:ascii="Palatino Linotype" w:hAnsi="Palatino Linotype" w:cs="Times New Roman"/>
          <w:sz w:val="24"/>
          <w:szCs w:val="24"/>
        </w:rPr>
        <w:t xml:space="preserve">, respectively. However, Owen and Dortch (2014) noted that </w:t>
      </w:r>
      <w:r w:rsidR="002634A2" w:rsidRPr="00C86026">
        <w:rPr>
          <w:rFonts w:ascii="Palatino Linotype" w:hAnsi="Palatino Linotype" w:cs="Times New Roman"/>
          <w:sz w:val="24"/>
          <w:szCs w:val="24"/>
        </w:rPr>
        <w:t xml:space="preserve">exposure </w:t>
      </w:r>
      <w:r w:rsidR="000B368C" w:rsidRPr="00C86026">
        <w:rPr>
          <w:rFonts w:ascii="Palatino Linotype" w:hAnsi="Palatino Linotype" w:cs="Times New Roman"/>
          <w:sz w:val="24"/>
          <w:szCs w:val="24"/>
        </w:rPr>
        <w:t xml:space="preserve">ages </w:t>
      </w:r>
      <w:r w:rsidR="002634A2" w:rsidRPr="00C86026">
        <w:rPr>
          <w:rFonts w:ascii="Palatino Linotype" w:hAnsi="Palatino Linotype" w:cs="Times New Roman"/>
          <w:sz w:val="24"/>
          <w:szCs w:val="24"/>
        </w:rPr>
        <w:t>could be 15-20% older, although geomagnetic co</w:t>
      </w:r>
      <w:r w:rsidR="00BE24E7" w:rsidRPr="00C86026">
        <w:rPr>
          <w:rFonts w:ascii="Palatino Linotype" w:hAnsi="Palatino Linotype" w:cs="Times New Roman"/>
          <w:sz w:val="24"/>
          <w:szCs w:val="24"/>
        </w:rPr>
        <w:t>rrections could nullify this effect</w:t>
      </w:r>
      <w:r w:rsidR="002634A2" w:rsidRPr="00C86026">
        <w:rPr>
          <w:rFonts w:ascii="Palatino Linotype" w:hAnsi="Palatino Linotype" w:cs="Times New Roman"/>
          <w:sz w:val="24"/>
          <w:szCs w:val="24"/>
        </w:rPr>
        <w:t>.</w:t>
      </w:r>
      <w:r w:rsidRPr="00C86026">
        <w:rPr>
          <w:rFonts w:ascii="Palatino Linotype" w:hAnsi="Palatino Linotype" w:cs="Times New Roman"/>
          <w:sz w:val="24"/>
          <w:szCs w:val="24"/>
        </w:rPr>
        <w:t xml:space="preserve"> </w:t>
      </w:r>
      <w:r w:rsidR="00BE24E7" w:rsidRPr="00C86026">
        <w:rPr>
          <w:rFonts w:ascii="Palatino Linotype" w:hAnsi="Palatino Linotype" w:cs="Times New Roman"/>
          <w:sz w:val="24"/>
          <w:szCs w:val="24"/>
        </w:rPr>
        <w:t>Until the production rates and geomagnetic corrections have been better constrained</w:t>
      </w:r>
      <w:r w:rsidR="00FA323F">
        <w:rPr>
          <w:rFonts w:ascii="Palatino Linotype" w:hAnsi="Palatino Linotype" w:cs="Times New Roman"/>
          <w:sz w:val="24"/>
          <w:szCs w:val="24"/>
        </w:rPr>
        <w:t>,</w:t>
      </w:r>
      <w:r w:rsidR="00BE24E7" w:rsidRPr="00C86026">
        <w:rPr>
          <w:rFonts w:ascii="Palatino Linotype" w:hAnsi="Palatino Linotype" w:cs="Times New Roman"/>
          <w:sz w:val="24"/>
          <w:szCs w:val="24"/>
        </w:rPr>
        <w:t xml:space="preserve"> </w:t>
      </w:r>
      <w:proofErr w:type="spellStart"/>
      <w:r w:rsidR="00BE24E7" w:rsidRPr="00C86026">
        <w:rPr>
          <w:rFonts w:ascii="Palatino Linotype" w:hAnsi="Palatino Linotype" w:cs="Times New Roman"/>
          <w:sz w:val="24"/>
          <w:szCs w:val="24"/>
        </w:rPr>
        <w:t>cosmogenic</w:t>
      </w:r>
      <w:proofErr w:type="spellEnd"/>
      <w:r w:rsidR="00BE24E7" w:rsidRPr="00C86026">
        <w:rPr>
          <w:rFonts w:ascii="Palatino Linotype" w:hAnsi="Palatino Linotype" w:cs="Times New Roman"/>
          <w:sz w:val="24"/>
          <w:szCs w:val="24"/>
        </w:rPr>
        <w:t xml:space="preserve"> exposure ages are not suitable for precisely-dating fine-resolution events. </w:t>
      </w:r>
    </w:p>
    <w:p w14:paraId="14B0B7E9" w14:textId="77777777" w:rsidR="00C76587" w:rsidRPr="00C86026" w:rsidRDefault="00C76587" w:rsidP="002F3A32">
      <w:pPr>
        <w:spacing w:after="0" w:line="360" w:lineRule="auto"/>
        <w:rPr>
          <w:rFonts w:ascii="Palatino Linotype" w:eastAsia="Times New Roman" w:hAnsi="Palatino Linotype" w:cs="Times New Roman"/>
          <w:sz w:val="24"/>
          <w:szCs w:val="24"/>
          <w:lang w:eastAsia="en-GB"/>
        </w:rPr>
      </w:pPr>
    </w:p>
    <w:p w14:paraId="5A8C1C0B" w14:textId="77777777" w:rsidR="006B0CED" w:rsidRPr="00C86026" w:rsidRDefault="003469F9" w:rsidP="002F3A32">
      <w:pPr>
        <w:spacing w:after="0" w:line="360" w:lineRule="auto"/>
        <w:rPr>
          <w:rFonts w:ascii="Palatino Linotype" w:eastAsia="Times New Roman" w:hAnsi="Palatino Linotype" w:cs="Times New Roman"/>
          <w:sz w:val="24"/>
          <w:szCs w:val="24"/>
          <w:lang w:eastAsia="en-GB"/>
        </w:rPr>
      </w:pPr>
      <w:r w:rsidRPr="00C86026">
        <w:rPr>
          <w:rFonts w:ascii="Palatino Linotype" w:hAnsi="Palatino Linotype" w:cs="Times New Roman"/>
          <w:i/>
          <w:sz w:val="24"/>
          <w:szCs w:val="24"/>
        </w:rPr>
        <w:t>4.2.</w:t>
      </w:r>
      <w:r w:rsidR="00E37450" w:rsidRPr="00C86026">
        <w:rPr>
          <w:rFonts w:ascii="Palatino Linotype" w:hAnsi="Palatino Linotype" w:cs="Times New Roman"/>
          <w:i/>
          <w:sz w:val="24"/>
          <w:szCs w:val="24"/>
        </w:rPr>
        <w:t xml:space="preserve"> Vegetation</w:t>
      </w:r>
    </w:p>
    <w:p w14:paraId="4C1CA6E4" w14:textId="698D2E19" w:rsidR="00F11248" w:rsidRPr="00C86026" w:rsidRDefault="00E37450" w:rsidP="002F3A32">
      <w:pPr>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In vegetation records from long lake sequences, the LGM is often </w:t>
      </w:r>
      <w:r w:rsidR="00C72AE6">
        <w:rPr>
          <w:rFonts w:ascii="Palatino Linotype" w:hAnsi="Palatino Linotype" w:cs="Times New Roman"/>
          <w:sz w:val="24"/>
          <w:szCs w:val="24"/>
        </w:rPr>
        <w:t>interpreted</w:t>
      </w:r>
      <w:r w:rsidR="00C72AE6"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from the</w:t>
      </w:r>
      <w:r w:rsidR="003B7E79"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minimum frequency of arboreal pollen. This reflects both an </w:t>
      </w:r>
      <w:r w:rsidR="00482C88" w:rsidRPr="00C86026">
        <w:rPr>
          <w:rFonts w:ascii="Palatino Linotype" w:hAnsi="Palatino Linotype" w:cs="Times New Roman"/>
          <w:sz w:val="24"/>
          <w:szCs w:val="24"/>
        </w:rPr>
        <w:t>aridity</w:t>
      </w:r>
      <w:r w:rsidRPr="00C86026">
        <w:rPr>
          <w:rFonts w:ascii="Palatino Linotype" w:hAnsi="Palatino Linotype" w:cs="Times New Roman"/>
          <w:sz w:val="24"/>
          <w:szCs w:val="24"/>
        </w:rPr>
        <w:t xml:space="preserve"> and cold temperature signal. In southern Europe, the Lake Ioannina sequence shows a </w:t>
      </w:r>
      <w:r w:rsidR="003B7E79" w:rsidRPr="00C86026">
        <w:rPr>
          <w:rFonts w:ascii="Palatino Linotype" w:hAnsi="Palatino Linotype" w:cs="Times New Roman"/>
          <w:sz w:val="24"/>
          <w:szCs w:val="24"/>
        </w:rPr>
        <w:t xml:space="preserve">arboreal pollen </w:t>
      </w:r>
      <w:r w:rsidRPr="00C86026">
        <w:rPr>
          <w:rFonts w:ascii="Palatino Linotype" w:hAnsi="Palatino Linotype" w:cs="Times New Roman"/>
          <w:sz w:val="24"/>
          <w:szCs w:val="24"/>
        </w:rPr>
        <w:t xml:space="preserve">minimum frequency at </w:t>
      </w:r>
      <w:r w:rsidR="00486EFE" w:rsidRPr="00C86026">
        <w:rPr>
          <w:rFonts w:ascii="Palatino Linotype" w:hAnsi="Palatino Linotype" w:cs="Times New Roman"/>
          <w:sz w:val="24"/>
          <w:szCs w:val="24"/>
        </w:rPr>
        <w:t>24.</w:t>
      </w:r>
      <w:r w:rsidR="0032066B" w:rsidRPr="00C86026">
        <w:rPr>
          <w:rFonts w:ascii="Palatino Linotype" w:hAnsi="Palatino Linotype" w:cs="Times New Roman"/>
          <w:sz w:val="24"/>
          <w:szCs w:val="24"/>
        </w:rPr>
        <w:t>969 ± 331</w:t>
      </w:r>
      <w:r w:rsidR="00486EFE" w:rsidRPr="00C86026">
        <w:rPr>
          <w:rFonts w:ascii="Palatino Linotype" w:hAnsi="Palatino Linotype" w:cs="Times New Roman"/>
          <w:sz w:val="24"/>
          <w:szCs w:val="24"/>
        </w:rPr>
        <w:t xml:space="preserve"> cal. </w:t>
      </w:r>
      <w:proofErr w:type="spellStart"/>
      <w:r w:rsidR="00486EFE" w:rsidRPr="00C86026">
        <w:rPr>
          <w:rFonts w:ascii="Palatino Linotype" w:hAnsi="Palatino Linotype" w:cs="Times New Roman"/>
          <w:sz w:val="24"/>
          <w:szCs w:val="24"/>
        </w:rPr>
        <w:t>ka</w:t>
      </w:r>
      <w:proofErr w:type="spellEnd"/>
      <w:r w:rsidR="00486EFE" w:rsidRPr="00C86026">
        <w:rPr>
          <w:rFonts w:ascii="Palatino Linotype" w:hAnsi="Palatino Linotype" w:cs="Times New Roman"/>
          <w:sz w:val="24"/>
          <w:szCs w:val="24"/>
        </w:rPr>
        <w:t xml:space="preserve"> BP </w:t>
      </w:r>
      <w:r w:rsidR="00D85D1A" w:rsidRPr="00C86026">
        <w:rPr>
          <w:rFonts w:ascii="Palatino Linotype" w:hAnsi="Palatino Linotype" w:cs="Times New Roman"/>
          <w:sz w:val="24"/>
          <w:szCs w:val="24"/>
        </w:rPr>
        <w:t>[</w:t>
      </w:r>
      <w:r w:rsidR="007F4785" w:rsidRPr="00C86026">
        <w:rPr>
          <w:rFonts w:ascii="Palatino Linotype" w:hAnsi="Palatino Linotype" w:cs="Times New Roman"/>
          <w:sz w:val="24"/>
          <w:szCs w:val="24"/>
        </w:rPr>
        <w:t>based on a mid-</w:t>
      </w:r>
      <w:r w:rsidR="0032066B" w:rsidRPr="00C86026">
        <w:rPr>
          <w:rFonts w:ascii="Palatino Linotype" w:hAnsi="Palatino Linotype" w:cs="Times New Roman"/>
          <w:sz w:val="24"/>
          <w:szCs w:val="24"/>
        </w:rPr>
        <w:t xml:space="preserve">point of 24.638 – 25.299 cal. </w:t>
      </w:r>
      <w:proofErr w:type="spellStart"/>
      <w:r w:rsidR="0032066B" w:rsidRPr="00C86026">
        <w:rPr>
          <w:rFonts w:ascii="Palatino Linotype" w:hAnsi="Palatino Linotype" w:cs="Times New Roman"/>
          <w:sz w:val="24"/>
          <w:szCs w:val="24"/>
        </w:rPr>
        <w:t>ka</w:t>
      </w:r>
      <w:proofErr w:type="spellEnd"/>
      <w:r w:rsidR="0032066B" w:rsidRPr="00C86026">
        <w:rPr>
          <w:rFonts w:ascii="Palatino Linotype" w:hAnsi="Palatino Linotype" w:cs="Times New Roman"/>
          <w:sz w:val="24"/>
          <w:szCs w:val="24"/>
        </w:rPr>
        <w:t xml:space="preserve"> BP </w:t>
      </w:r>
      <w:r w:rsidR="00D85D1A" w:rsidRPr="00C86026">
        <w:rPr>
          <w:rFonts w:ascii="Palatino Linotype" w:hAnsi="Palatino Linotype" w:cs="Times New Roman"/>
          <w:sz w:val="24"/>
          <w:szCs w:val="24"/>
        </w:rPr>
        <w:t>recalibrated from original radiocarbon age of 20</w:t>
      </w:r>
      <w:r w:rsidR="001B24A5" w:rsidRPr="00C86026">
        <w:rPr>
          <w:rFonts w:ascii="Palatino Linotype" w:hAnsi="Palatino Linotype" w:cs="Times New Roman"/>
          <w:sz w:val="24"/>
          <w:szCs w:val="24"/>
        </w:rPr>
        <w:t>.</w:t>
      </w:r>
      <w:r w:rsidR="00D85D1A" w:rsidRPr="00C86026">
        <w:rPr>
          <w:rFonts w:ascii="Palatino Linotype" w:hAnsi="Palatino Linotype" w:cs="Times New Roman"/>
          <w:sz w:val="24"/>
          <w:szCs w:val="24"/>
        </w:rPr>
        <w:t xml:space="preserve">760 ± 230 </w:t>
      </w:r>
      <w:r w:rsidR="001B24A5" w:rsidRPr="00C86026">
        <w:rPr>
          <w:rFonts w:ascii="Palatino Linotype" w:hAnsi="Palatino Linotype" w:cs="Times New Roman"/>
          <w:sz w:val="24"/>
          <w:szCs w:val="24"/>
          <w:vertAlign w:val="superscript"/>
        </w:rPr>
        <w:t>14</w:t>
      </w:r>
      <w:r w:rsidR="001B24A5" w:rsidRPr="00C86026">
        <w:rPr>
          <w:rFonts w:ascii="Palatino Linotype" w:hAnsi="Palatino Linotype" w:cs="Times New Roman"/>
          <w:sz w:val="24"/>
          <w:szCs w:val="24"/>
        </w:rPr>
        <w:t xml:space="preserve">C </w:t>
      </w:r>
      <w:proofErr w:type="spellStart"/>
      <w:r w:rsidR="001B24A5" w:rsidRPr="00C86026">
        <w:rPr>
          <w:rFonts w:ascii="Palatino Linotype" w:hAnsi="Palatino Linotype" w:cs="Times New Roman"/>
          <w:sz w:val="24"/>
          <w:szCs w:val="24"/>
        </w:rPr>
        <w:t>ka</w:t>
      </w:r>
      <w:proofErr w:type="spellEnd"/>
      <w:r w:rsidR="001B24A5" w:rsidRPr="00C86026">
        <w:rPr>
          <w:rFonts w:ascii="Palatino Linotype" w:hAnsi="Palatino Linotype" w:cs="Times New Roman"/>
          <w:sz w:val="24"/>
          <w:szCs w:val="24"/>
        </w:rPr>
        <w:t xml:space="preserve"> </w:t>
      </w:r>
      <w:r w:rsidR="00486EFE" w:rsidRPr="00C86026">
        <w:rPr>
          <w:rFonts w:ascii="Palatino Linotype" w:hAnsi="Palatino Linotype" w:cs="Times New Roman"/>
          <w:sz w:val="24"/>
          <w:szCs w:val="24"/>
        </w:rPr>
        <w:t>(</w:t>
      </w:r>
      <w:proofErr w:type="spellStart"/>
      <w:r w:rsidR="00486EFE" w:rsidRPr="00C86026">
        <w:rPr>
          <w:rFonts w:ascii="Palatino Linotype" w:hAnsi="Palatino Linotype" w:cs="Times New Roman"/>
          <w:sz w:val="24"/>
          <w:szCs w:val="24"/>
        </w:rPr>
        <w:t>Tzedak</w:t>
      </w:r>
      <w:r w:rsidR="00D85D1A" w:rsidRPr="00C86026">
        <w:rPr>
          <w:rFonts w:ascii="Palatino Linotype" w:hAnsi="Palatino Linotype" w:cs="Times New Roman"/>
          <w:sz w:val="24"/>
          <w:szCs w:val="24"/>
        </w:rPr>
        <w:t>is</w:t>
      </w:r>
      <w:proofErr w:type="spellEnd"/>
      <w:r w:rsidR="00D85D1A" w:rsidRPr="00C86026">
        <w:rPr>
          <w:rFonts w:ascii="Palatino Linotype" w:hAnsi="Palatino Linotype" w:cs="Times New Roman"/>
          <w:sz w:val="24"/>
          <w:szCs w:val="24"/>
        </w:rPr>
        <w:t xml:space="preserve"> et al., 2002) using the IntCal</w:t>
      </w:r>
      <w:r w:rsidR="0032066B" w:rsidRPr="00C86026">
        <w:rPr>
          <w:rFonts w:ascii="Palatino Linotype" w:hAnsi="Palatino Linotype" w:cs="Times New Roman"/>
          <w:sz w:val="24"/>
          <w:szCs w:val="24"/>
        </w:rPr>
        <w:t>13</w:t>
      </w:r>
      <w:r w:rsidR="00D85D1A" w:rsidRPr="00C86026">
        <w:rPr>
          <w:rFonts w:ascii="Palatino Linotype" w:hAnsi="Palatino Linotype" w:cs="Times New Roman"/>
          <w:sz w:val="24"/>
          <w:szCs w:val="24"/>
        </w:rPr>
        <w:t xml:space="preserve"> calibration (Reimer et al., 20</w:t>
      </w:r>
      <w:r w:rsidR="0032066B" w:rsidRPr="00C86026">
        <w:rPr>
          <w:rFonts w:ascii="Palatino Linotype" w:hAnsi="Palatino Linotype" w:cs="Times New Roman"/>
          <w:sz w:val="24"/>
          <w:szCs w:val="24"/>
        </w:rPr>
        <w:t>13</w:t>
      </w:r>
      <w:r w:rsidR="00D85D1A" w:rsidRPr="00C86026">
        <w:rPr>
          <w:rFonts w:ascii="Palatino Linotype" w:hAnsi="Palatino Linotype" w:cs="Times New Roman"/>
          <w:sz w:val="24"/>
          <w:szCs w:val="24"/>
        </w:rPr>
        <w:t>)]</w:t>
      </w:r>
      <w:r w:rsidR="00486EFE" w:rsidRPr="00C86026">
        <w:rPr>
          <w:rFonts w:ascii="Palatino Linotype" w:hAnsi="Palatino Linotype" w:cs="Times New Roman"/>
          <w:sz w:val="24"/>
          <w:szCs w:val="24"/>
        </w:rPr>
        <w:t>.</w:t>
      </w:r>
      <w:r w:rsidR="00EB2B38" w:rsidRPr="00C86026">
        <w:rPr>
          <w:rFonts w:ascii="Palatino Linotype" w:hAnsi="Palatino Linotype" w:cs="Times New Roman"/>
          <w:sz w:val="24"/>
          <w:szCs w:val="24"/>
        </w:rPr>
        <w:t xml:space="preserve"> However vegetation records are not uniform across regions in recording the most extreme cold and arid part of the last glacial cycle. For example, in </w:t>
      </w:r>
      <w:r w:rsidR="00A3376A" w:rsidRPr="00C86026">
        <w:rPr>
          <w:rFonts w:ascii="Palatino Linotype" w:hAnsi="Palatino Linotype" w:cs="Times New Roman"/>
          <w:sz w:val="24"/>
          <w:szCs w:val="24"/>
        </w:rPr>
        <w:t>Iberia</w:t>
      </w:r>
      <w:r w:rsidR="00EB2B38" w:rsidRPr="00C86026">
        <w:rPr>
          <w:rFonts w:ascii="Palatino Linotype" w:hAnsi="Palatino Linotype" w:cs="Times New Roman"/>
          <w:sz w:val="24"/>
          <w:szCs w:val="24"/>
        </w:rPr>
        <w:t xml:space="preserve"> the coldest and</w:t>
      </w:r>
      <w:r w:rsidR="00A3376A" w:rsidRPr="00C86026">
        <w:rPr>
          <w:rFonts w:ascii="Palatino Linotype" w:hAnsi="Palatino Linotype" w:cs="Times New Roman"/>
          <w:sz w:val="24"/>
          <w:szCs w:val="24"/>
        </w:rPr>
        <w:t xml:space="preserve"> driest part of the Late Pleistocene occurred during the interval 18.5 to</w:t>
      </w:r>
      <w:r w:rsidR="001A3D87" w:rsidRPr="00C86026">
        <w:rPr>
          <w:rFonts w:ascii="Palatino Linotype" w:hAnsi="Palatino Linotype" w:cs="Times New Roman"/>
          <w:sz w:val="24"/>
          <w:szCs w:val="24"/>
        </w:rPr>
        <w:t xml:space="preserve"> 14.6 </w:t>
      </w:r>
      <w:proofErr w:type="spellStart"/>
      <w:r w:rsidR="001A3D87" w:rsidRPr="00C86026">
        <w:rPr>
          <w:rFonts w:ascii="Palatino Linotype" w:hAnsi="Palatino Linotype" w:cs="Times New Roman"/>
          <w:sz w:val="24"/>
          <w:szCs w:val="24"/>
        </w:rPr>
        <w:t>ka</w:t>
      </w:r>
      <w:proofErr w:type="spellEnd"/>
      <w:r w:rsidR="001A3D87" w:rsidRPr="00C86026">
        <w:rPr>
          <w:rFonts w:ascii="Palatino Linotype" w:hAnsi="Palatino Linotype" w:cs="Times New Roman"/>
          <w:sz w:val="24"/>
          <w:szCs w:val="24"/>
        </w:rPr>
        <w:t xml:space="preserve"> (Moreno et al., 2012). </w:t>
      </w:r>
      <w:r w:rsidR="004F13CB" w:rsidRPr="00C86026">
        <w:rPr>
          <w:rFonts w:ascii="Palatino Linotype" w:hAnsi="Palatino Linotype" w:cs="Times New Roman"/>
          <w:sz w:val="24"/>
          <w:szCs w:val="24"/>
        </w:rPr>
        <w:t xml:space="preserve">Elsewhere in the Mediterranean, whilst vegetation </w:t>
      </w:r>
      <w:r w:rsidR="00836850" w:rsidRPr="00C86026">
        <w:rPr>
          <w:rFonts w:ascii="Palatino Linotype" w:hAnsi="Palatino Linotype" w:cs="Times New Roman"/>
          <w:sz w:val="24"/>
          <w:szCs w:val="24"/>
        </w:rPr>
        <w:t xml:space="preserve">records appear </w:t>
      </w:r>
      <w:r w:rsidR="004F13CB" w:rsidRPr="00C86026">
        <w:rPr>
          <w:rFonts w:ascii="Palatino Linotype" w:hAnsi="Palatino Linotype" w:cs="Times New Roman"/>
          <w:sz w:val="24"/>
          <w:szCs w:val="24"/>
        </w:rPr>
        <w:t>to match climatic events</w:t>
      </w:r>
      <w:r w:rsidR="00B127B0" w:rsidRPr="00C86026">
        <w:rPr>
          <w:rFonts w:ascii="Palatino Linotype" w:hAnsi="Palatino Linotype" w:cs="Times New Roman"/>
          <w:sz w:val="24"/>
          <w:szCs w:val="24"/>
        </w:rPr>
        <w:t xml:space="preserve"> recorded in the Greenland </w:t>
      </w:r>
      <w:r w:rsidR="00C72AE6">
        <w:rPr>
          <w:rFonts w:ascii="Palatino Linotype" w:hAnsi="Palatino Linotype" w:cs="Times New Roman"/>
          <w:sz w:val="24"/>
          <w:szCs w:val="24"/>
        </w:rPr>
        <w:t>I</w:t>
      </w:r>
      <w:r w:rsidR="00C72AE6" w:rsidRPr="00C86026">
        <w:rPr>
          <w:rFonts w:ascii="Palatino Linotype" w:hAnsi="Palatino Linotype" w:cs="Times New Roman"/>
          <w:sz w:val="24"/>
          <w:szCs w:val="24"/>
        </w:rPr>
        <w:t xml:space="preserve">ce </w:t>
      </w:r>
      <w:r w:rsidR="00C72AE6">
        <w:rPr>
          <w:rFonts w:ascii="Palatino Linotype" w:hAnsi="Palatino Linotype" w:cs="Times New Roman"/>
          <w:sz w:val="24"/>
          <w:szCs w:val="24"/>
        </w:rPr>
        <w:t>S</w:t>
      </w:r>
      <w:r w:rsidR="00C72AE6" w:rsidRPr="00C86026">
        <w:rPr>
          <w:rFonts w:ascii="Palatino Linotype" w:hAnsi="Palatino Linotype" w:cs="Times New Roman"/>
          <w:sz w:val="24"/>
          <w:szCs w:val="24"/>
        </w:rPr>
        <w:t xml:space="preserve">heet </w:t>
      </w:r>
      <w:r w:rsidR="004F13CB" w:rsidRPr="00C86026">
        <w:rPr>
          <w:rFonts w:ascii="Palatino Linotype" w:hAnsi="Palatino Linotype" w:cs="Times New Roman"/>
          <w:sz w:val="24"/>
          <w:szCs w:val="24"/>
        </w:rPr>
        <w:t xml:space="preserve">there is no </w:t>
      </w:r>
      <w:r w:rsidR="004F13CB" w:rsidRPr="00C86026">
        <w:rPr>
          <w:rFonts w:ascii="Palatino Linotype" w:hAnsi="Palatino Linotype" w:cs="Times New Roman"/>
          <w:sz w:val="24"/>
          <w:szCs w:val="24"/>
        </w:rPr>
        <w:lastRenderedPageBreak/>
        <w:t xml:space="preserve">obvious unified LGM event </w:t>
      </w:r>
      <w:r w:rsidR="00F37ECD">
        <w:rPr>
          <w:rFonts w:ascii="Palatino Linotype" w:hAnsi="Palatino Linotype" w:cs="Times New Roman"/>
          <w:sz w:val="24"/>
          <w:szCs w:val="24"/>
        </w:rPr>
        <w:t xml:space="preserve">with vegetation sometime more pronounced during Heinrich </w:t>
      </w:r>
      <w:proofErr w:type="spellStart"/>
      <w:r w:rsidR="00F37ECD">
        <w:rPr>
          <w:rFonts w:ascii="Palatino Linotype" w:hAnsi="Palatino Linotype" w:cs="Times New Roman"/>
          <w:sz w:val="24"/>
          <w:szCs w:val="24"/>
        </w:rPr>
        <w:t>stadials</w:t>
      </w:r>
      <w:proofErr w:type="spellEnd"/>
      <w:r w:rsidR="00F37ECD">
        <w:rPr>
          <w:rFonts w:ascii="Palatino Linotype" w:hAnsi="Palatino Linotype" w:cs="Times New Roman"/>
          <w:sz w:val="24"/>
          <w:szCs w:val="24"/>
        </w:rPr>
        <w:t xml:space="preserve"> </w:t>
      </w:r>
      <w:r w:rsidR="004F13CB" w:rsidRPr="00C86026">
        <w:rPr>
          <w:rFonts w:ascii="Palatino Linotype" w:hAnsi="Palatino Linotype" w:cs="Times New Roman"/>
          <w:sz w:val="24"/>
          <w:szCs w:val="24"/>
        </w:rPr>
        <w:t>(</w:t>
      </w:r>
      <w:r w:rsidR="00E57866" w:rsidRPr="00C86026">
        <w:rPr>
          <w:rFonts w:ascii="Palatino Linotype" w:hAnsi="Palatino Linotype" w:cs="Times New Roman"/>
          <w:sz w:val="24"/>
          <w:szCs w:val="24"/>
        </w:rPr>
        <w:t xml:space="preserve">cf. </w:t>
      </w:r>
      <w:r w:rsidR="004F13CB" w:rsidRPr="00C86026">
        <w:rPr>
          <w:rFonts w:ascii="Palatino Linotype" w:hAnsi="Palatino Linotype" w:cs="Times New Roman"/>
          <w:sz w:val="24"/>
          <w:szCs w:val="24"/>
        </w:rPr>
        <w:t>Fletcher et al., 2010</w:t>
      </w:r>
      <w:r w:rsidR="00A600CF" w:rsidRPr="00C86026">
        <w:rPr>
          <w:rFonts w:ascii="Palatino Linotype" w:hAnsi="Palatino Linotype" w:cs="Times New Roman"/>
          <w:sz w:val="24"/>
          <w:szCs w:val="24"/>
        </w:rPr>
        <w:t>)</w:t>
      </w:r>
      <w:r w:rsidR="004F13CB" w:rsidRPr="00C86026">
        <w:rPr>
          <w:rFonts w:ascii="Palatino Linotype" w:hAnsi="Palatino Linotype" w:cs="Times New Roman"/>
          <w:sz w:val="24"/>
          <w:szCs w:val="24"/>
        </w:rPr>
        <w:t xml:space="preserve">. </w:t>
      </w:r>
    </w:p>
    <w:p w14:paraId="023B4AF4" w14:textId="77777777" w:rsidR="00F11248" w:rsidRPr="00C86026" w:rsidRDefault="00F11248" w:rsidP="002F3A32">
      <w:pPr>
        <w:spacing w:after="0" w:line="360" w:lineRule="auto"/>
        <w:rPr>
          <w:rFonts w:ascii="Palatino Linotype" w:hAnsi="Palatino Linotype" w:cs="Times New Roman"/>
          <w:sz w:val="24"/>
          <w:szCs w:val="24"/>
        </w:rPr>
      </w:pPr>
    </w:p>
    <w:p w14:paraId="37B7291D" w14:textId="578D37C1" w:rsidR="00E37450" w:rsidRPr="00C86026" w:rsidRDefault="009836FF" w:rsidP="002F3A32">
      <w:pPr>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The LGM is also poorly defined in other parts of the world in vegetation records. </w:t>
      </w:r>
      <w:r w:rsidR="00E57866" w:rsidRPr="00C86026">
        <w:rPr>
          <w:rFonts w:ascii="Palatino Linotype" w:hAnsi="Palatino Linotype" w:cs="Times New Roman"/>
          <w:sz w:val="24"/>
          <w:szCs w:val="24"/>
        </w:rPr>
        <w:t xml:space="preserve">For example, in </w:t>
      </w:r>
      <w:r w:rsidRPr="00C86026">
        <w:rPr>
          <w:rFonts w:ascii="Palatino Linotype" w:hAnsi="Palatino Linotype" w:cs="Times New Roman"/>
          <w:sz w:val="24"/>
          <w:szCs w:val="24"/>
        </w:rPr>
        <w:t xml:space="preserve">Central America, </w:t>
      </w:r>
      <w:proofErr w:type="spellStart"/>
      <w:r w:rsidRPr="00C86026">
        <w:rPr>
          <w:rFonts w:ascii="Palatino Linotype" w:hAnsi="Palatino Linotype" w:cs="Times New Roman"/>
          <w:sz w:val="24"/>
          <w:szCs w:val="24"/>
        </w:rPr>
        <w:t>Hodell</w:t>
      </w:r>
      <w:proofErr w:type="spellEnd"/>
      <w:r w:rsidRPr="00C86026">
        <w:rPr>
          <w:rFonts w:ascii="Palatino Linotype" w:hAnsi="Palatino Linotype" w:cs="Times New Roman"/>
          <w:sz w:val="24"/>
          <w:szCs w:val="24"/>
        </w:rPr>
        <w:t xml:space="preserve"> et al. (2008) found that the period around the LGM between 23</w:t>
      </w:r>
      <w:r w:rsidR="00360717">
        <w:rPr>
          <w:rFonts w:ascii="Palatino Linotype" w:hAnsi="Palatino Linotype" w:cs="Times New Roman"/>
          <w:sz w:val="24"/>
          <w:szCs w:val="24"/>
        </w:rPr>
        <w:t xml:space="preserve"> </w:t>
      </w:r>
      <w:r w:rsidRPr="00C86026">
        <w:rPr>
          <w:rFonts w:ascii="Palatino Linotype" w:hAnsi="Palatino Linotype" w:cs="Times New Roman"/>
          <w:sz w:val="24"/>
          <w:szCs w:val="24"/>
        </w:rPr>
        <w:t>-</w:t>
      </w:r>
      <w:r w:rsidR="00360717">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19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was characterised by temperate pine-oak forest. As </w:t>
      </w:r>
      <w:r w:rsidR="00E57866" w:rsidRPr="00C86026">
        <w:rPr>
          <w:rFonts w:ascii="Palatino Linotype" w:hAnsi="Palatino Linotype" w:cs="Times New Roman"/>
          <w:sz w:val="24"/>
          <w:szCs w:val="24"/>
        </w:rPr>
        <w:t xml:space="preserve">in </w:t>
      </w:r>
      <w:r w:rsidRPr="00C86026">
        <w:rPr>
          <w:rFonts w:ascii="Palatino Linotype" w:hAnsi="Palatino Linotype" w:cs="Times New Roman"/>
          <w:sz w:val="24"/>
          <w:szCs w:val="24"/>
        </w:rPr>
        <w:t>Iberia, the driest climate phase in lowland Central America occurr</w:t>
      </w:r>
      <w:r w:rsidR="003D3221" w:rsidRPr="00C86026">
        <w:rPr>
          <w:rFonts w:ascii="Palatino Linotype" w:hAnsi="Palatino Linotype" w:cs="Times New Roman"/>
          <w:sz w:val="24"/>
          <w:szCs w:val="24"/>
        </w:rPr>
        <w:t>ed later be</w:t>
      </w:r>
      <w:r w:rsidR="00A600CF" w:rsidRPr="00C86026">
        <w:rPr>
          <w:rFonts w:ascii="Palatino Linotype" w:hAnsi="Palatino Linotype" w:cs="Times New Roman"/>
          <w:sz w:val="24"/>
          <w:szCs w:val="24"/>
        </w:rPr>
        <w:t xml:space="preserve">tween 18 and 14.7 </w:t>
      </w:r>
      <w:proofErr w:type="spellStart"/>
      <w:r w:rsidR="00A600CF" w:rsidRPr="00C86026">
        <w:rPr>
          <w:rFonts w:ascii="Palatino Linotype" w:hAnsi="Palatino Linotype" w:cs="Times New Roman"/>
          <w:sz w:val="24"/>
          <w:szCs w:val="24"/>
        </w:rPr>
        <w:t>ka</w:t>
      </w:r>
      <w:proofErr w:type="spellEnd"/>
      <w:r w:rsidR="00A600CF" w:rsidRPr="00C86026">
        <w:rPr>
          <w:rFonts w:ascii="Palatino Linotype" w:hAnsi="Palatino Linotype" w:cs="Times New Roman"/>
          <w:sz w:val="24"/>
          <w:szCs w:val="24"/>
        </w:rPr>
        <w:t xml:space="preserve"> and both More</w:t>
      </w:r>
      <w:r w:rsidR="003D3221" w:rsidRPr="00C86026">
        <w:rPr>
          <w:rFonts w:ascii="Palatino Linotype" w:hAnsi="Palatino Linotype" w:cs="Times New Roman"/>
          <w:sz w:val="24"/>
          <w:szCs w:val="24"/>
        </w:rPr>
        <w:t xml:space="preserve">no et al. (2012) in Iberia and </w:t>
      </w:r>
      <w:proofErr w:type="spellStart"/>
      <w:r w:rsidR="003D3221" w:rsidRPr="00C86026">
        <w:rPr>
          <w:rFonts w:ascii="Palatino Linotype" w:hAnsi="Palatino Linotype" w:cs="Times New Roman"/>
          <w:sz w:val="24"/>
          <w:szCs w:val="24"/>
        </w:rPr>
        <w:t>Hodell</w:t>
      </w:r>
      <w:proofErr w:type="spellEnd"/>
      <w:r w:rsidR="003D3221" w:rsidRPr="00C86026">
        <w:rPr>
          <w:rFonts w:ascii="Palatino Linotype" w:hAnsi="Palatino Linotype" w:cs="Times New Roman"/>
          <w:sz w:val="24"/>
          <w:szCs w:val="24"/>
        </w:rPr>
        <w:t xml:space="preserve"> et al. (2008) in Central Am</w:t>
      </w:r>
      <w:r w:rsidR="00A600CF" w:rsidRPr="00C86026">
        <w:rPr>
          <w:rFonts w:ascii="Palatino Linotype" w:hAnsi="Palatino Linotype" w:cs="Times New Roman"/>
          <w:sz w:val="24"/>
          <w:szCs w:val="24"/>
        </w:rPr>
        <w:t>erica relate this to the so-call</w:t>
      </w:r>
      <w:r w:rsidR="003D3221" w:rsidRPr="00C86026">
        <w:rPr>
          <w:rFonts w:ascii="Palatino Linotype" w:hAnsi="Palatino Linotype" w:cs="Times New Roman"/>
          <w:sz w:val="24"/>
          <w:szCs w:val="24"/>
        </w:rPr>
        <w:t xml:space="preserve">ed </w:t>
      </w:r>
      <w:r w:rsidR="00C72AE6">
        <w:rPr>
          <w:rFonts w:ascii="Palatino Linotype" w:hAnsi="Palatino Linotype" w:cs="Times New Roman"/>
          <w:sz w:val="24"/>
          <w:szCs w:val="24"/>
        </w:rPr>
        <w:t>‘</w:t>
      </w:r>
      <w:r w:rsidR="003D3221" w:rsidRPr="00C86026">
        <w:rPr>
          <w:rFonts w:ascii="Palatino Linotype" w:hAnsi="Palatino Linotype" w:cs="Times New Roman"/>
          <w:sz w:val="24"/>
          <w:szCs w:val="24"/>
        </w:rPr>
        <w:t>Mystery Interval</w:t>
      </w:r>
      <w:r w:rsidR="00C72AE6">
        <w:rPr>
          <w:rFonts w:ascii="Palatino Linotype" w:hAnsi="Palatino Linotype" w:cs="Times New Roman"/>
          <w:sz w:val="24"/>
          <w:szCs w:val="24"/>
        </w:rPr>
        <w:t>’</w:t>
      </w:r>
      <w:r w:rsidR="00C72AE6" w:rsidRPr="00C86026">
        <w:rPr>
          <w:rFonts w:ascii="Palatino Linotype" w:hAnsi="Palatino Linotype" w:cs="Times New Roman"/>
          <w:sz w:val="24"/>
          <w:szCs w:val="24"/>
        </w:rPr>
        <w:t xml:space="preserve"> </w:t>
      </w:r>
      <w:r w:rsidR="00E57866" w:rsidRPr="00C86026">
        <w:rPr>
          <w:rFonts w:ascii="Palatino Linotype" w:hAnsi="Palatino Linotype" w:cs="Times New Roman"/>
          <w:sz w:val="24"/>
          <w:szCs w:val="24"/>
        </w:rPr>
        <w:t>- a particularly ill-defined and improperly named term</w:t>
      </w:r>
      <w:r w:rsidR="003D3221" w:rsidRPr="00C86026">
        <w:rPr>
          <w:rFonts w:ascii="Palatino Linotype" w:hAnsi="Palatino Linotype" w:cs="Times New Roman"/>
          <w:sz w:val="24"/>
          <w:szCs w:val="24"/>
        </w:rPr>
        <w:t>.</w:t>
      </w:r>
      <w:r w:rsidR="0053188A" w:rsidRPr="00C86026">
        <w:rPr>
          <w:rFonts w:ascii="Palatino Linotype" w:hAnsi="Palatino Linotype" w:cs="Times New Roman"/>
          <w:sz w:val="24"/>
          <w:szCs w:val="24"/>
        </w:rPr>
        <w:t xml:space="preserve"> However, in both of these areas there is also a cold and arid phase in the period immediately pre-dating the period 23-19 </w:t>
      </w:r>
      <w:proofErr w:type="spellStart"/>
      <w:r w:rsidR="0053188A" w:rsidRPr="00C86026">
        <w:rPr>
          <w:rFonts w:ascii="Palatino Linotype" w:hAnsi="Palatino Linotype" w:cs="Times New Roman"/>
          <w:sz w:val="24"/>
          <w:szCs w:val="24"/>
        </w:rPr>
        <w:t>ka</w:t>
      </w:r>
      <w:proofErr w:type="spellEnd"/>
      <w:r w:rsidR="0053188A" w:rsidRPr="00C86026">
        <w:rPr>
          <w:rFonts w:ascii="Palatino Linotype" w:hAnsi="Palatino Linotype" w:cs="Times New Roman"/>
          <w:sz w:val="24"/>
          <w:szCs w:val="24"/>
        </w:rPr>
        <w:t xml:space="preserve">. In the </w:t>
      </w:r>
      <w:r w:rsidR="00E57866" w:rsidRPr="00C86026">
        <w:rPr>
          <w:rFonts w:ascii="Palatino Linotype" w:hAnsi="Palatino Linotype" w:cs="Times New Roman"/>
          <w:sz w:val="24"/>
          <w:szCs w:val="24"/>
        </w:rPr>
        <w:t xml:space="preserve">Southern Hemisphere </w:t>
      </w:r>
      <w:r w:rsidR="0053188A" w:rsidRPr="00C86026">
        <w:rPr>
          <w:rFonts w:ascii="Palatino Linotype" w:hAnsi="Palatino Linotype" w:cs="Times New Roman"/>
          <w:sz w:val="24"/>
          <w:szCs w:val="24"/>
        </w:rPr>
        <w:t>tropics, the period around the LGM is complicated by a precession-driven insolation maxim</w:t>
      </w:r>
      <w:r w:rsidR="00374B8A">
        <w:rPr>
          <w:rFonts w:ascii="Palatino Linotype" w:hAnsi="Palatino Linotype" w:cs="Times New Roman"/>
          <w:sz w:val="24"/>
          <w:szCs w:val="24"/>
        </w:rPr>
        <w:t>um</w:t>
      </w:r>
      <w:r w:rsidR="0053188A" w:rsidRPr="00C86026">
        <w:rPr>
          <w:rFonts w:ascii="Palatino Linotype" w:hAnsi="Palatino Linotype" w:cs="Times New Roman"/>
          <w:sz w:val="24"/>
          <w:szCs w:val="24"/>
        </w:rPr>
        <w:t xml:space="preserve"> which caused </w:t>
      </w:r>
      <w:r w:rsidR="00934900" w:rsidRPr="00C86026">
        <w:rPr>
          <w:rFonts w:ascii="Palatino Linotype" w:hAnsi="Palatino Linotype" w:cs="Times New Roman"/>
          <w:sz w:val="24"/>
          <w:szCs w:val="24"/>
        </w:rPr>
        <w:t xml:space="preserve">higher-than-present </w:t>
      </w:r>
      <w:r w:rsidR="0053188A" w:rsidRPr="00C86026">
        <w:rPr>
          <w:rFonts w:ascii="Palatino Linotype" w:hAnsi="Palatino Linotype" w:cs="Times New Roman"/>
          <w:sz w:val="24"/>
          <w:szCs w:val="24"/>
        </w:rPr>
        <w:t>precipitation as monsoons strengthened (e.g. Baker 2001a,</w:t>
      </w:r>
      <w:r w:rsidR="004D53C1" w:rsidRPr="00C86026">
        <w:rPr>
          <w:rFonts w:ascii="Palatino Linotype" w:hAnsi="Palatino Linotype" w:cs="Times New Roman"/>
          <w:sz w:val="24"/>
          <w:szCs w:val="24"/>
        </w:rPr>
        <w:t xml:space="preserve"> 2001b; Cruz et al., 2005, 2009</w:t>
      </w:r>
      <w:r w:rsidR="0053188A" w:rsidRPr="00C86026">
        <w:rPr>
          <w:rFonts w:ascii="Palatino Linotype" w:hAnsi="Palatino Linotype" w:cs="Times New Roman"/>
          <w:sz w:val="24"/>
          <w:szCs w:val="24"/>
        </w:rPr>
        <w:t>).</w:t>
      </w:r>
      <w:r w:rsidR="003D3221" w:rsidRPr="00C86026">
        <w:rPr>
          <w:rFonts w:ascii="Palatino Linotype" w:hAnsi="Palatino Linotype" w:cs="Times New Roman"/>
          <w:sz w:val="24"/>
          <w:szCs w:val="24"/>
        </w:rPr>
        <w:t xml:space="preserve"> </w:t>
      </w:r>
      <w:r w:rsidR="0053188A" w:rsidRPr="00C86026">
        <w:rPr>
          <w:rFonts w:ascii="Palatino Linotype" w:hAnsi="Palatino Linotype" w:cs="Times New Roman"/>
          <w:sz w:val="24"/>
          <w:szCs w:val="24"/>
        </w:rPr>
        <w:t xml:space="preserve">Conversely, Whitney et al. (2011) found that </w:t>
      </w:r>
      <w:r w:rsidR="00934900" w:rsidRPr="00C86026">
        <w:rPr>
          <w:rFonts w:ascii="Palatino Linotype" w:hAnsi="Palatino Linotype" w:cs="Times New Roman"/>
          <w:sz w:val="24"/>
          <w:szCs w:val="24"/>
        </w:rPr>
        <w:t xml:space="preserve">vegetation records indicate that </w:t>
      </w:r>
      <w:r w:rsidR="0053188A" w:rsidRPr="00C86026">
        <w:rPr>
          <w:rFonts w:ascii="Palatino Linotype" w:hAnsi="Palatino Linotype" w:cs="Times New Roman"/>
          <w:sz w:val="24"/>
          <w:szCs w:val="24"/>
        </w:rPr>
        <w:t xml:space="preserve">the LGM was drier than today in the </w:t>
      </w:r>
      <w:proofErr w:type="spellStart"/>
      <w:r w:rsidR="0053188A" w:rsidRPr="00C86026">
        <w:rPr>
          <w:rFonts w:ascii="Palatino Linotype" w:hAnsi="Palatino Linotype" w:cs="Times New Roman"/>
          <w:sz w:val="24"/>
          <w:szCs w:val="24"/>
        </w:rPr>
        <w:t>Pantanal</w:t>
      </w:r>
      <w:proofErr w:type="spellEnd"/>
      <w:r w:rsidR="0053188A" w:rsidRPr="00C86026">
        <w:rPr>
          <w:rFonts w:ascii="Palatino Linotype" w:hAnsi="Palatino Linotype" w:cs="Times New Roman"/>
          <w:sz w:val="24"/>
          <w:szCs w:val="24"/>
        </w:rPr>
        <w:t xml:space="preserve"> basin, Paraguay, highlighting the regional complexity of continental climates during the period around the LGM. Thus, it</w:t>
      </w:r>
      <w:r w:rsidR="004F13CB" w:rsidRPr="00C86026">
        <w:rPr>
          <w:rFonts w:ascii="Palatino Linotype" w:hAnsi="Palatino Linotype" w:cs="Times New Roman"/>
          <w:sz w:val="24"/>
          <w:szCs w:val="24"/>
        </w:rPr>
        <w:t xml:space="preserve"> is clear from the small sample of vegetation records included here that pollen stratigraphy is unlikely to provide a unified signal of global climate change around the world </w:t>
      </w:r>
      <w:r w:rsidR="00374B8A">
        <w:rPr>
          <w:rFonts w:ascii="Palatino Linotype" w:hAnsi="Palatino Linotype" w:cs="Times New Roman"/>
          <w:sz w:val="24"/>
          <w:szCs w:val="24"/>
        </w:rPr>
        <w:t>that would facilitate defining</w:t>
      </w:r>
      <w:r w:rsidR="004F13CB" w:rsidRPr="00C86026">
        <w:rPr>
          <w:rFonts w:ascii="Palatino Linotype" w:hAnsi="Palatino Linotype" w:cs="Times New Roman"/>
          <w:sz w:val="24"/>
          <w:szCs w:val="24"/>
        </w:rPr>
        <w:t xml:space="preserve"> a unified global LGM signal on land. </w:t>
      </w:r>
      <w:r w:rsidR="003D3221"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   </w:t>
      </w:r>
      <w:r w:rsidR="00A3376A" w:rsidRPr="00C86026">
        <w:rPr>
          <w:rFonts w:ascii="Palatino Linotype" w:hAnsi="Palatino Linotype" w:cs="Times New Roman"/>
          <w:sz w:val="24"/>
          <w:szCs w:val="24"/>
        </w:rPr>
        <w:t xml:space="preserve"> </w:t>
      </w:r>
    </w:p>
    <w:p w14:paraId="08B11967" w14:textId="77777777" w:rsidR="003469F9" w:rsidRPr="00C86026" w:rsidRDefault="003469F9" w:rsidP="002F3A32">
      <w:pPr>
        <w:spacing w:after="0" w:line="360" w:lineRule="auto"/>
        <w:rPr>
          <w:rFonts w:ascii="Palatino Linotype" w:hAnsi="Palatino Linotype" w:cs="Times New Roman"/>
          <w:sz w:val="24"/>
          <w:szCs w:val="24"/>
        </w:rPr>
      </w:pPr>
    </w:p>
    <w:p w14:paraId="0D284310" w14:textId="77777777" w:rsidR="00F961F5" w:rsidRPr="00C86026" w:rsidRDefault="003469F9" w:rsidP="002F3A32">
      <w:pPr>
        <w:spacing w:after="0" w:line="360" w:lineRule="auto"/>
        <w:rPr>
          <w:rFonts w:ascii="Palatino Linotype" w:hAnsi="Palatino Linotype" w:cs="Times New Roman"/>
          <w:i/>
          <w:sz w:val="24"/>
          <w:szCs w:val="24"/>
        </w:rPr>
      </w:pPr>
      <w:r w:rsidRPr="00C86026">
        <w:rPr>
          <w:rFonts w:ascii="Palatino Linotype" w:hAnsi="Palatino Linotype" w:cs="Times New Roman"/>
          <w:i/>
          <w:sz w:val="24"/>
          <w:szCs w:val="24"/>
        </w:rPr>
        <w:t>4.3</w:t>
      </w:r>
      <w:r w:rsidR="00F961F5" w:rsidRPr="00C86026">
        <w:rPr>
          <w:rFonts w:ascii="Palatino Linotype" w:hAnsi="Palatino Linotype" w:cs="Times New Roman"/>
          <w:i/>
          <w:sz w:val="24"/>
          <w:szCs w:val="24"/>
        </w:rPr>
        <w:t xml:space="preserve"> Loess</w:t>
      </w:r>
    </w:p>
    <w:p w14:paraId="5CA16A98" w14:textId="357BBDC9" w:rsidR="00844CED" w:rsidRPr="00C86026" w:rsidRDefault="005E1E66"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The loess </w:t>
      </w:r>
      <w:r w:rsidR="00360717">
        <w:rPr>
          <w:rFonts w:ascii="Palatino Linotype" w:hAnsi="Palatino Linotype" w:cs="Times New Roman"/>
          <w:sz w:val="24"/>
          <w:szCs w:val="24"/>
        </w:rPr>
        <w:t>sequences</w:t>
      </w:r>
      <w:r w:rsidR="00360717"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of the world have long been regarded as some of the best preserved records of </w:t>
      </w:r>
      <w:r w:rsidR="00E57866" w:rsidRPr="00C86026">
        <w:rPr>
          <w:rFonts w:ascii="Palatino Linotype" w:hAnsi="Palatino Linotype" w:cs="Times New Roman"/>
          <w:sz w:val="24"/>
          <w:szCs w:val="24"/>
        </w:rPr>
        <w:t xml:space="preserve">continental </w:t>
      </w:r>
      <w:r w:rsidRPr="00C86026">
        <w:rPr>
          <w:rFonts w:ascii="Palatino Linotype" w:hAnsi="Palatino Linotype" w:cs="Times New Roman"/>
          <w:sz w:val="24"/>
          <w:szCs w:val="24"/>
        </w:rPr>
        <w:t xml:space="preserve">global change (e.g. </w:t>
      </w:r>
      <w:proofErr w:type="spellStart"/>
      <w:r w:rsidRPr="00C86026">
        <w:rPr>
          <w:rFonts w:ascii="Palatino Linotype" w:hAnsi="Palatino Linotype" w:cs="Times New Roman"/>
          <w:sz w:val="24"/>
          <w:szCs w:val="24"/>
        </w:rPr>
        <w:t>Kukla</w:t>
      </w:r>
      <w:proofErr w:type="spellEnd"/>
      <w:r w:rsidRPr="00C86026">
        <w:rPr>
          <w:rFonts w:ascii="Palatino Linotype" w:hAnsi="Palatino Linotype" w:cs="Times New Roman"/>
          <w:sz w:val="24"/>
          <w:szCs w:val="24"/>
        </w:rPr>
        <w:t xml:space="preserve"> and </w:t>
      </w:r>
      <w:proofErr w:type="gramStart"/>
      <w:r w:rsidRPr="00C86026">
        <w:rPr>
          <w:rFonts w:ascii="Palatino Linotype" w:hAnsi="Palatino Linotype" w:cs="Times New Roman"/>
          <w:sz w:val="24"/>
          <w:szCs w:val="24"/>
        </w:rPr>
        <w:t>An</w:t>
      </w:r>
      <w:proofErr w:type="gramEnd"/>
      <w:r w:rsidRPr="00C86026">
        <w:rPr>
          <w:rFonts w:ascii="Palatino Linotype" w:hAnsi="Palatino Linotype" w:cs="Times New Roman"/>
          <w:sz w:val="24"/>
          <w:szCs w:val="24"/>
        </w:rPr>
        <w:t xml:space="preserve">, 1989). In the Chinese loess, An et al. (1991) </w:t>
      </w:r>
      <w:r w:rsidR="00572030" w:rsidRPr="00C86026">
        <w:rPr>
          <w:rFonts w:ascii="Palatino Linotype" w:hAnsi="Palatino Linotype" w:cs="Times New Roman"/>
          <w:sz w:val="24"/>
          <w:szCs w:val="24"/>
        </w:rPr>
        <w:t>suggested that the maximum dust flux of the last glacial cycle was attained during</w:t>
      </w:r>
      <w:r w:rsidR="00BC2210" w:rsidRPr="00C86026">
        <w:rPr>
          <w:rFonts w:ascii="Palatino Linotype" w:hAnsi="Palatino Linotype" w:cs="Times New Roman"/>
          <w:sz w:val="24"/>
          <w:szCs w:val="24"/>
        </w:rPr>
        <w:t xml:space="preserve"> the global Last G</w:t>
      </w:r>
      <w:r w:rsidR="00572030" w:rsidRPr="00C86026">
        <w:rPr>
          <w:rFonts w:ascii="Palatino Linotype" w:hAnsi="Palatino Linotype" w:cs="Times New Roman"/>
          <w:sz w:val="24"/>
          <w:szCs w:val="24"/>
        </w:rPr>
        <w:t>lacia</w:t>
      </w:r>
      <w:r w:rsidR="00BC2210" w:rsidRPr="00C86026">
        <w:rPr>
          <w:rFonts w:ascii="Palatino Linotype" w:hAnsi="Palatino Linotype" w:cs="Times New Roman"/>
          <w:sz w:val="24"/>
          <w:szCs w:val="24"/>
        </w:rPr>
        <w:t>l M</w:t>
      </w:r>
      <w:r w:rsidR="00572030" w:rsidRPr="00C86026">
        <w:rPr>
          <w:rFonts w:ascii="Palatino Linotype" w:hAnsi="Palatino Linotype" w:cs="Times New Roman"/>
          <w:sz w:val="24"/>
          <w:szCs w:val="24"/>
        </w:rPr>
        <w:t>aximum</w:t>
      </w:r>
      <w:r w:rsidR="00BC2210" w:rsidRPr="00C86026">
        <w:rPr>
          <w:rFonts w:ascii="Palatino Linotype" w:hAnsi="Palatino Linotype" w:cs="Times New Roman"/>
          <w:sz w:val="24"/>
          <w:szCs w:val="24"/>
        </w:rPr>
        <w:t xml:space="preserve">, close to 20 </w:t>
      </w:r>
      <w:proofErr w:type="spellStart"/>
      <w:r w:rsidR="00BC2210" w:rsidRPr="00C86026">
        <w:rPr>
          <w:rFonts w:ascii="Palatino Linotype" w:hAnsi="Palatino Linotype" w:cs="Times New Roman"/>
          <w:sz w:val="24"/>
          <w:szCs w:val="24"/>
        </w:rPr>
        <w:t>ka</w:t>
      </w:r>
      <w:proofErr w:type="spellEnd"/>
      <w:r w:rsidR="00572030" w:rsidRPr="00C86026">
        <w:rPr>
          <w:rFonts w:ascii="Palatino Linotype" w:hAnsi="Palatino Linotype" w:cs="Times New Roman"/>
          <w:sz w:val="24"/>
          <w:szCs w:val="24"/>
        </w:rPr>
        <w:t xml:space="preserve">. They took the median value of the loess grain size </w:t>
      </w:r>
      <w:r w:rsidR="00BC2210" w:rsidRPr="00C86026">
        <w:rPr>
          <w:rFonts w:ascii="Palatino Linotype" w:hAnsi="Palatino Linotype" w:cs="Times New Roman"/>
          <w:sz w:val="24"/>
          <w:szCs w:val="24"/>
        </w:rPr>
        <w:t xml:space="preserve">and the </w:t>
      </w:r>
      <w:proofErr w:type="spellStart"/>
      <w:r w:rsidR="00BC2210" w:rsidRPr="00C86026">
        <w:rPr>
          <w:rFonts w:ascii="Palatino Linotype" w:hAnsi="Palatino Linotype" w:cs="Times New Roman"/>
          <w:sz w:val="24"/>
          <w:szCs w:val="24"/>
        </w:rPr>
        <w:t>aeolian</w:t>
      </w:r>
      <w:proofErr w:type="spellEnd"/>
      <w:r w:rsidR="00BC2210" w:rsidRPr="00C86026">
        <w:rPr>
          <w:rFonts w:ascii="Palatino Linotype" w:hAnsi="Palatino Linotype" w:cs="Times New Roman"/>
          <w:sz w:val="24"/>
          <w:szCs w:val="24"/>
        </w:rPr>
        <w:t xml:space="preserve"> dust flux (bulk density multiplied by a linear deposition rate), as well as CaCO</w:t>
      </w:r>
      <w:r w:rsidR="00BC2210" w:rsidRPr="00C86026">
        <w:rPr>
          <w:rFonts w:ascii="Palatino Linotype" w:hAnsi="Palatino Linotype" w:cs="Times New Roman"/>
          <w:sz w:val="24"/>
          <w:szCs w:val="24"/>
          <w:vertAlign w:val="subscript"/>
        </w:rPr>
        <w:t>3</w:t>
      </w:r>
      <w:r w:rsidR="00BC2210" w:rsidRPr="00C86026">
        <w:rPr>
          <w:rFonts w:ascii="Palatino Linotype" w:hAnsi="Palatino Linotype" w:cs="Times New Roman"/>
          <w:sz w:val="24"/>
          <w:szCs w:val="24"/>
        </w:rPr>
        <w:t xml:space="preserve"> and magnetic susceptibility variations, to infer the general state of the atmosphere. On this basis, </w:t>
      </w:r>
      <w:r w:rsidR="00BC2210" w:rsidRPr="00C86026">
        <w:rPr>
          <w:rFonts w:ascii="Palatino Linotype" w:hAnsi="Palatino Linotype" w:cs="Times New Roman"/>
          <w:sz w:val="24"/>
          <w:szCs w:val="24"/>
        </w:rPr>
        <w:lastRenderedPageBreak/>
        <w:t xml:space="preserve">and constrained by two </w:t>
      </w:r>
      <w:proofErr w:type="spellStart"/>
      <w:r w:rsidR="00BC2210" w:rsidRPr="00C86026">
        <w:rPr>
          <w:rFonts w:ascii="Palatino Linotype" w:hAnsi="Palatino Linotype" w:cs="Times New Roman"/>
          <w:sz w:val="24"/>
          <w:szCs w:val="24"/>
        </w:rPr>
        <w:t>thermoluminescence</w:t>
      </w:r>
      <w:proofErr w:type="spellEnd"/>
      <w:r w:rsidR="00BC2210" w:rsidRPr="00C86026">
        <w:rPr>
          <w:rFonts w:ascii="Palatino Linotype" w:hAnsi="Palatino Linotype" w:cs="Times New Roman"/>
          <w:sz w:val="24"/>
          <w:szCs w:val="24"/>
        </w:rPr>
        <w:t xml:space="preserve"> ages, An et al. (1991) then tuned the loess record to the SPECMAP oxygen isotope curve. </w:t>
      </w:r>
      <w:r w:rsidR="00AE3415" w:rsidRPr="00C86026">
        <w:rPr>
          <w:rFonts w:ascii="Palatino Linotype" w:hAnsi="Palatino Linotype" w:cs="Times New Roman"/>
          <w:sz w:val="24"/>
          <w:szCs w:val="24"/>
        </w:rPr>
        <w:t>Porter (2001) noted that “alternating loess–</w:t>
      </w:r>
      <w:proofErr w:type="spellStart"/>
      <w:r w:rsidR="00AE3415" w:rsidRPr="00C86026">
        <w:rPr>
          <w:rFonts w:ascii="Palatino Linotype" w:hAnsi="Palatino Linotype" w:cs="Times New Roman"/>
          <w:sz w:val="24"/>
          <w:szCs w:val="24"/>
        </w:rPr>
        <w:t>paleosol</w:t>
      </w:r>
      <w:proofErr w:type="spellEnd"/>
      <w:r w:rsidR="00AE3415" w:rsidRPr="00C86026">
        <w:rPr>
          <w:rFonts w:ascii="Palatino Linotype" w:hAnsi="Palatino Linotype" w:cs="Times New Roman"/>
          <w:sz w:val="24"/>
          <w:szCs w:val="24"/>
        </w:rPr>
        <w:t xml:space="preserve"> stratigraphy closely resembles the marine oxygen-isotope record, implying that episodic dust deposition and </w:t>
      </w:r>
      <w:proofErr w:type="spellStart"/>
      <w:r w:rsidR="00AE3415" w:rsidRPr="00C86026">
        <w:rPr>
          <w:rFonts w:ascii="Palatino Linotype" w:hAnsi="Palatino Linotype" w:cs="Times New Roman"/>
          <w:sz w:val="24"/>
          <w:szCs w:val="24"/>
        </w:rPr>
        <w:t>pedogenesis</w:t>
      </w:r>
      <w:proofErr w:type="spellEnd"/>
      <w:r w:rsidR="00AE3415" w:rsidRPr="00C86026">
        <w:rPr>
          <w:rFonts w:ascii="Palatino Linotype" w:hAnsi="Palatino Linotype" w:cs="Times New Roman"/>
          <w:sz w:val="24"/>
          <w:szCs w:val="24"/>
        </w:rPr>
        <w:t xml:space="preserve"> are in phase with global ice-volume fluctuations”. </w:t>
      </w:r>
      <w:r w:rsidR="00BC2210" w:rsidRPr="00C86026">
        <w:rPr>
          <w:rFonts w:ascii="Palatino Linotype" w:hAnsi="Palatino Linotype" w:cs="Times New Roman"/>
          <w:sz w:val="24"/>
          <w:szCs w:val="24"/>
        </w:rPr>
        <w:t>This approach led to numerous other papers, which hailed the loess records as some of the best terrestrial records available</w:t>
      </w:r>
      <w:r w:rsidR="00AE3415" w:rsidRPr="00C86026">
        <w:rPr>
          <w:rFonts w:ascii="Palatino Linotype" w:hAnsi="Palatino Linotype" w:cs="Times New Roman"/>
          <w:sz w:val="24"/>
          <w:szCs w:val="24"/>
        </w:rPr>
        <w:t xml:space="preserve"> (</w:t>
      </w:r>
      <w:r w:rsidR="00993925">
        <w:rPr>
          <w:rFonts w:ascii="Palatino Linotype" w:hAnsi="Palatino Linotype" w:cs="Times New Roman"/>
          <w:sz w:val="24"/>
          <w:szCs w:val="24"/>
        </w:rPr>
        <w:t>cf.</w:t>
      </w:r>
      <w:r w:rsidR="00993925" w:rsidRPr="00C86026">
        <w:rPr>
          <w:rFonts w:ascii="Palatino Linotype" w:hAnsi="Palatino Linotype" w:cs="Times New Roman"/>
          <w:sz w:val="24"/>
          <w:szCs w:val="24"/>
        </w:rPr>
        <w:t xml:space="preserve"> </w:t>
      </w:r>
      <w:r w:rsidR="00AE3415" w:rsidRPr="00C86026">
        <w:rPr>
          <w:rFonts w:ascii="Palatino Linotype" w:hAnsi="Palatino Linotype" w:cs="Times New Roman"/>
          <w:sz w:val="24"/>
          <w:szCs w:val="24"/>
        </w:rPr>
        <w:t>review by Porter 2001)</w:t>
      </w:r>
      <w:r w:rsidR="00E57866" w:rsidRPr="00C86026">
        <w:rPr>
          <w:rFonts w:ascii="Palatino Linotype" w:hAnsi="Palatino Linotype" w:cs="Times New Roman"/>
          <w:sz w:val="24"/>
          <w:szCs w:val="24"/>
        </w:rPr>
        <w:t>.</w:t>
      </w:r>
      <w:r w:rsidR="00AE3415" w:rsidRPr="00C86026">
        <w:rPr>
          <w:rFonts w:ascii="Palatino Linotype" w:hAnsi="Palatino Linotype" w:cs="Times New Roman"/>
          <w:sz w:val="24"/>
          <w:szCs w:val="24"/>
        </w:rPr>
        <w:t xml:space="preserve"> </w:t>
      </w:r>
    </w:p>
    <w:p w14:paraId="37832262" w14:textId="77777777" w:rsidR="003469F9" w:rsidRPr="00C86026" w:rsidRDefault="003469F9" w:rsidP="002F3A32">
      <w:pPr>
        <w:spacing w:after="0" w:line="360" w:lineRule="auto"/>
        <w:rPr>
          <w:rFonts w:ascii="Palatino Linotype" w:hAnsi="Palatino Linotype" w:cs="Times New Roman"/>
          <w:sz w:val="24"/>
          <w:szCs w:val="24"/>
        </w:rPr>
      </w:pPr>
    </w:p>
    <w:p w14:paraId="3CCAE949" w14:textId="40B173D1" w:rsidR="00A45EBB" w:rsidRPr="00C86026" w:rsidRDefault="00844CED" w:rsidP="002F3A32">
      <w:pPr>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Lu et al. (2007) used OSL to date rates of dust accumulation in the Chinese </w:t>
      </w:r>
      <w:r w:rsidR="00993925">
        <w:rPr>
          <w:rFonts w:ascii="Palatino Linotype" w:hAnsi="Palatino Linotype" w:cs="Times New Roman"/>
          <w:sz w:val="24"/>
          <w:szCs w:val="24"/>
        </w:rPr>
        <w:t>l</w:t>
      </w:r>
      <w:r w:rsidR="00993925" w:rsidRPr="00C86026">
        <w:rPr>
          <w:rFonts w:ascii="Palatino Linotype" w:hAnsi="Palatino Linotype" w:cs="Times New Roman"/>
          <w:sz w:val="24"/>
          <w:szCs w:val="24"/>
        </w:rPr>
        <w:t>oess</w:t>
      </w:r>
      <w:r w:rsidR="00993925">
        <w:rPr>
          <w:rFonts w:ascii="Palatino Linotype" w:hAnsi="Palatino Linotype" w:cs="Times New Roman"/>
          <w:sz w:val="24"/>
          <w:szCs w:val="24"/>
        </w:rPr>
        <w:t xml:space="preserve"> sequences</w:t>
      </w:r>
      <w:r w:rsidRPr="00C86026">
        <w:rPr>
          <w:rFonts w:ascii="Palatino Linotype" w:hAnsi="Palatino Linotype" w:cs="Times New Roman"/>
          <w:sz w:val="24"/>
          <w:szCs w:val="24"/>
        </w:rPr>
        <w:t xml:space="preserve">. They found that high dust accumulation rates occurred during MIS 3, whereas the colder intervals of MIS 4 and 2 had </w:t>
      </w:r>
      <w:r w:rsidR="00993925">
        <w:rPr>
          <w:rFonts w:ascii="Palatino Linotype" w:hAnsi="Palatino Linotype" w:cs="Times New Roman"/>
          <w:sz w:val="24"/>
          <w:szCs w:val="24"/>
        </w:rPr>
        <w:t>lower</w:t>
      </w:r>
      <w:r w:rsidR="00993925"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dust accumulation rates. </w:t>
      </w:r>
      <w:r w:rsidR="00A45EBB" w:rsidRPr="00C86026">
        <w:rPr>
          <w:rFonts w:ascii="Palatino Linotype" w:hAnsi="Palatino Linotype" w:cs="Times New Roman"/>
          <w:sz w:val="24"/>
          <w:szCs w:val="24"/>
        </w:rPr>
        <w:t xml:space="preserve">Lu et al. </w:t>
      </w:r>
      <w:r w:rsidR="00BC2210" w:rsidRPr="00C86026">
        <w:rPr>
          <w:rFonts w:ascii="Palatino Linotype" w:hAnsi="Palatino Linotype" w:cs="Times New Roman"/>
          <w:sz w:val="24"/>
          <w:szCs w:val="24"/>
        </w:rPr>
        <w:t>(</w:t>
      </w:r>
      <w:r w:rsidR="00A45EBB" w:rsidRPr="00C86026">
        <w:rPr>
          <w:rFonts w:ascii="Palatino Linotype" w:hAnsi="Palatino Linotype" w:cs="Times New Roman"/>
          <w:sz w:val="24"/>
          <w:szCs w:val="24"/>
        </w:rPr>
        <w:t>2007) also questioned the relationship between loess grain size and dust flux. R</w:t>
      </w:r>
      <w:r w:rsidRPr="00C86026">
        <w:rPr>
          <w:rFonts w:ascii="Palatino Linotype" w:hAnsi="Palatino Linotype" w:cs="Times New Roman"/>
          <w:sz w:val="24"/>
          <w:szCs w:val="24"/>
        </w:rPr>
        <w:t>egional variability in dust accumulation</w:t>
      </w:r>
      <w:r w:rsidR="00A45EBB" w:rsidRPr="00C86026">
        <w:rPr>
          <w:rFonts w:ascii="Palatino Linotype" w:hAnsi="Palatino Linotype" w:cs="Times New Roman"/>
          <w:sz w:val="24"/>
          <w:szCs w:val="24"/>
        </w:rPr>
        <w:t xml:space="preserve"> and questions over the relationship between loess grain size and atmospheric dust flux</w:t>
      </w:r>
      <w:r w:rsidRPr="00C86026">
        <w:rPr>
          <w:rFonts w:ascii="Palatino Linotype" w:hAnsi="Palatino Linotype" w:cs="Times New Roman"/>
          <w:sz w:val="24"/>
          <w:szCs w:val="24"/>
        </w:rPr>
        <w:t xml:space="preserve"> </w:t>
      </w:r>
      <w:r w:rsidR="00A45EBB" w:rsidRPr="00C86026">
        <w:rPr>
          <w:rFonts w:ascii="Palatino Linotype" w:hAnsi="Palatino Linotype" w:cs="Times New Roman"/>
          <w:sz w:val="24"/>
          <w:szCs w:val="24"/>
        </w:rPr>
        <w:t>suggest</w:t>
      </w:r>
      <w:r w:rsidRPr="00C86026">
        <w:rPr>
          <w:rFonts w:ascii="Palatino Linotype" w:hAnsi="Palatino Linotype" w:cs="Times New Roman"/>
          <w:sz w:val="24"/>
          <w:szCs w:val="24"/>
        </w:rPr>
        <w:t xml:space="preserve"> that loess records may not be appropriate for defining </w:t>
      </w:r>
      <w:r w:rsidR="00A45EBB" w:rsidRPr="00C86026">
        <w:rPr>
          <w:rFonts w:ascii="Palatino Linotype" w:hAnsi="Palatino Linotype" w:cs="Times New Roman"/>
          <w:sz w:val="24"/>
          <w:szCs w:val="24"/>
        </w:rPr>
        <w:t>global climatic events</w:t>
      </w:r>
      <w:r w:rsidRPr="00C86026">
        <w:rPr>
          <w:rFonts w:ascii="Palatino Linotype" w:hAnsi="Palatino Linotype" w:cs="Times New Roman"/>
          <w:sz w:val="24"/>
          <w:szCs w:val="24"/>
        </w:rPr>
        <w:t xml:space="preserve"> such as the global LGM</w:t>
      </w:r>
      <w:r w:rsidR="00CB7D37" w:rsidRPr="00C86026">
        <w:rPr>
          <w:rFonts w:ascii="Palatino Linotype" w:hAnsi="Palatino Linotype" w:cs="Times New Roman"/>
          <w:sz w:val="24"/>
          <w:szCs w:val="24"/>
        </w:rPr>
        <w:t xml:space="preserve">. This evidence also highlights the problems in tuning loess records to </w:t>
      </w:r>
      <w:r w:rsidR="00993925">
        <w:rPr>
          <w:rFonts w:ascii="Palatino Linotype" w:hAnsi="Palatino Linotype" w:cs="Times New Roman"/>
          <w:sz w:val="24"/>
          <w:szCs w:val="24"/>
        </w:rPr>
        <w:t xml:space="preserve">those from </w:t>
      </w:r>
      <w:r w:rsidR="00CB7D37" w:rsidRPr="00C86026">
        <w:rPr>
          <w:rFonts w:ascii="Palatino Linotype" w:hAnsi="Palatino Linotype" w:cs="Times New Roman"/>
          <w:sz w:val="24"/>
          <w:szCs w:val="24"/>
        </w:rPr>
        <w:t xml:space="preserve">the marine isotope </w:t>
      </w:r>
      <w:r w:rsidR="00993925">
        <w:rPr>
          <w:rFonts w:ascii="Palatino Linotype" w:hAnsi="Palatino Linotype" w:cs="Times New Roman"/>
          <w:sz w:val="24"/>
          <w:szCs w:val="24"/>
        </w:rPr>
        <w:t>profile</w:t>
      </w:r>
      <w:r w:rsidR="00993925" w:rsidRPr="00C86026">
        <w:rPr>
          <w:rFonts w:ascii="Palatino Linotype" w:hAnsi="Palatino Linotype" w:cs="Times New Roman"/>
          <w:sz w:val="24"/>
          <w:szCs w:val="24"/>
        </w:rPr>
        <w:t>s</w:t>
      </w:r>
      <w:r w:rsidR="00CB7D37" w:rsidRPr="00C86026">
        <w:rPr>
          <w:rFonts w:ascii="Palatino Linotype" w:hAnsi="Palatino Linotype" w:cs="Times New Roman"/>
          <w:sz w:val="24"/>
          <w:szCs w:val="24"/>
        </w:rPr>
        <w:t xml:space="preserve">, which has been widely practised. </w:t>
      </w:r>
    </w:p>
    <w:p w14:paraId="4F646DA2" w14:textId="77777777" w:rsidR="00A45EBB" w:rsidRPr="00C86026" w:rsidRDefault="00A45EBB" w:rsidP="002F3A32">
      <w:pPr>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 </w:t>
      </w:r>
    </w:p>
    <w:p w14:paraId="5ACED111" w14:textId="77777777" w:rsidR="003469F9" w:rsidRPr="00C86026" w:rsidRDefault="00DD55C9" w:rsidP="002F3A32">
      <w:pPr>
        <w:spacing w:after="0" w:line="360" w:lineRule="auto"/>
        <w:rPr>
          <w:rFonts w:ascii="Palatino Linotype" w:hAnsi="Palatino Linotype" w:cs="Times New Roman"/>
          <w:i/>
          <w:sz w:val="24"/>
          <w:szCs w:val="24"/>
        </w:rPr>
      </w:pPr>
      <w:r w:rsidRPr="00C86026">
        <w:rPr>
          <w:rFonts w:ascii="Palatino Linotype" w:hAnsi="Palatino Linotype" w:cs="Times New Roman"/>
          <w:i/>
          <w:sz w:val="24"/>
          <w:szCs w:val="24"/>
        </w:rPr>
        <w:t>4</w:t>
      </w:r>
      <w:r w:rsidR="00F961F5" w:rsidRPr="00C86026">
        <w:rPr>
          <w:rFonts w:ascii="Palatino Linotype" w:hAnsi="Palatino Linotype" w:cs="Times New Roman"/>
          <w:i/>
          <w:sz w:val="24"/>
          <w:szCs w:val="24"/>
        </w:rPr>
        <w:t xml:space="preserve">.4 </w:t>
      </w:r>
      <w:proofErr w:type="spellStart"/>
      <w:r w:rsidR="00F961F5" w:rsidRPr="00C86026">
        <w:rPr>
          <w:rFonts w:ascii="Palatino Linotype" w:hAnsi="Palatino Linotype" w:cs="Times New Roman"/>
          <w:i/>
          <w:sz w:val="24"/>
          <w:szCs w:val="24"/>
        </w:rPr>
        <w:t>Speleothems</w:t>
      </w:r>
      <w:proofErr w:type="spellEnd"/>
    </w:p>
    <w:p w14:paraId="4B37649F" w14:textId="49A1BF65" w:rsidR="00077D42" w:rsidRPr="00C86026" w:rsidRDefault="00077D42" w:rsidP="002F3A32">
      <w:pPr>
        <w:spacing w:after="0" w:line="360" w:lineRule="auto"/>
        <w:rPr>
          <w:rFonts w:ascii="Palatino Linotype" w:hAnsi="Palatino Linotype" w:cs="Times New Roman"/>
          <w:sz w:val="24"/>
          <w:szCs w:val="24"/>
        </w:rPr>
      </w:pPr>
      <w:proofErr w:type="spellStart"/>
      <w:r w:rsidRPr="00C86026">
        <w:rPr>
          <w:rFonts w:ascii="Palatino Linotype" w:hAnsi="Palatino Linotype" w:cs="Times New Roman"/>
          <w:sz w:val="24"/>
          <w:szCs w:val="24"/>
        </w:rPr>
        <w:t>Speleothems</w:t>
      </w:r>
      <w:proofErr w:type="spellEnd"/>
      <w:r w:rsidRPr="00C86026">
        <w:rPr>
          <w:rFonts w:ascii="Palatino Linotype" w:hAnsi="Palatino Linotype" w:cs="Times New Roman"/>
          <w:sz w:val="24"/>
          <w:szCs w:val="24"/>
        </w:rPr>
        <w:t xml:space="preserve"> provide a subterranean record of cave water chemistry, which can be related to conditions at the surface and in the atmosphere. The advantage of </w:t>
      </w:r>
      <w:proofErr w:type="spellStart"/>
      <w:r w:rsidRPr="00C86026">
        <w:rPr>
          <w:rFonts w:ascii="Palatino Linotype" w:hAnsi="Palatino Linotype" w:cs="Times New Roman"/>
          <w:sz w:val="24"/>
          <w:szCs w:val="24"/>
        </w:rPr>
        <w:t>speleothems</w:t>
      </w:r>
      <w:proofErr w:type="spellEnd"/>
      <w:r w:rsidRPr="00C86026">
        <w:rPr>
          <w:rFonts w:ascii="Palatino Linotype" w:hAnsi="Palatino Linotype" w:cs="Times New Roman"/>
          <w:sz w:val="24"/>
          <w:szCs w:val="24"/>
        </w:rPr>
        <w:t xml:space="preserve"> is that they can be dated with high</w:t>
      </w:r>
      <w:r w:rsidR="00374B8A">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precision using U-series techniques. </w:t>
      </w:r>
      <w:r w:rsidR="0038548F" w:rsidRPr="00C86026">
        <w:rPr>
          <w:rFonts w:ascii="Palatino Linotype" w:hAnsi="Palatino Linotype" w:cs="Times New Roman"/>
          <w:sz w:val="24"/>
          <w:szCs w:val="24"/>
        </w:rPr>
        <w:t xml:space="preserve">This means that </w:t>
      </w:r>
      <w:proofErr w:type="spellStart"/>
      <w:r w:rsidR="0038548F" w:rsidRPr="00C86026">
        <w:rPr>
          <w:rFonts w:ascii="Palatino Linotype" w:eastAsia="Arial Unicode MS" w:hAnsi="Palatino Linotype" w:cs="Arial Unicode MS"/>
          <w:sz w:val="24"/>
          <w:szCs w:val="24"/>
        </w:rPr>
        <w:t>speleothem</w:t>
      </w:r>
      <w:proofErr w:type="spellEnd"/>
      <w:r w:rsidR="0038548F" w:rsidRPr="00C86026">
        <w:rPr>
          <w:rFonts w:ascii="Palatino Linotype" w:eastAsia="Arial Unicode MS" w:hAnsi="Palatino Linotype" w:cs="Arial Unicode MS"/>
          <w:sz w:val="24"/>
          <w:szCs w:val="24"/>
        </w:rPr>
        <w:t xml:space="preserve"> datasets have an independent chronology which provides fresh opportunities </w:t>
      </w:r>
      <w:r w:rsidR="00E57866" w:rsidRPr="00C86026">
        <w:rPr>
          <w:rFonts w:ascii="Palatino Linotype" w:eastAsia="Arial Unicode MS" w:hAnsi="Palatino Linotype" w:cs="Arial Unicode MS"/>
          <w:sz w:val="24"/>
          <w:szCs w:val="24"/>
        </w:rPr>
        <w:t xml:space="preserve">critically </w:t>
      </w:r>
      <w:r w:rsidR="0038548F" w:rsidRPr="00C86026">
        <w:rPr>
          <w:rFonts w:ascii="Palatino Linotype" w:eastAsia="Arial Unicode MS" w:hAnsi="Palatino Linotype" w:cs="Arial Unicode MS"/>
          <w:sz w:val="24"/>
          <w:szCs w:val="24"/>
        </w:rPr>
        <w:t xml:space="preserve">to assess leads and lags in the climate system. Unlike marine records, this means that </w:t>
      </w:r>
      <w:proofErr w:type="spellStart"/>
      <w:r w:rsidR="0038548F" w:rsidRPr="00C86026">
        <w:rPr>
          <w:rFonts w:ascii="Palatino Linotype" w:eastAsia="Arial Unicode MS" w:hAnsi="Palatino Linotype" w:cs="Arial Unicode MS"/>
          <w:sz w:val="24"/>
          <w:szCs w:val="24"/>
        </w:rPr>
        <w:t>speleothem</w:t>
      </w:r>
      <w:proofErr w:type="spellEnd"/>
      <w:r w:rsidR="0038548F" w:rsidRPr="00C86026">
        <w:rPr>
          <w:rFonts w:ascii="Palatino Linotype" w:eastAsia="Arial Unicode MS" w:hAnsi="Palatino Linotype" w:cs="Arial Unicode MS"/>
          <w:sz w:val="24"/>
          <w:szCs w:val="24"/>
        </w:rPr>
        <w:t xml:space="preserve"> records do not need to rely on ‘tuning’ isotopic signals to fit pre-existing </w:t>
      </w:r>
      <w:r w:rsidR="00993925">
        <w:rPr>
          <w:rFonts w:ascii="Palatino Linotype" w:eastAsia="Arial Unicode MS" w:hAnsi="Palatino Linotype" w:cs="Arial Unicode MS"/>
          <w:sz w:val="24"/>
          <w:szCs w:val="24"/>
        </w:rPr>
        <w:t>concepts</w:t>
      </w:r>
      <w:r w:rsidR="00993925" w:rsidRPr="00C86026">
        <w:rPr>
          <w:rFonts w:ascii="Palatino Linotype" w:eastAsia="Arial Unicode MS" w:hAnsi="Palatino Linotype" w:cs="Arial Unicode MS"/>
          <w:sz w:val="24"/>
          <w:szCs w:val="24"/>
        </w:rPr>
        <w:t xml:space="preserve"> </w:t>
      </w:r>
      <w:r w:rsidR="0038548F" w:rsidRPr="00C86026">
        <w:rPr>
          <w:rFonts w:ascii="Palatino Linotype" w:eastAsia="Arial Unicode MS" w:hAnsi="Palatino Linotype" w:cs="Arial Unicode MS"/>
          <w:sz w:val="24"/>
          <w:szCs w:val="24"/>
        </w:rPr>
        <w:t>of climate change drivers, such as the orbital theory (</w:t>
      </w:r>
      <w:proofErr w:type="gramStart"/>
      <w:r w:rsidR="0038548F" w:rsidRPr="00C86026">
        <w:rPr>
          <w:rFonts w:ascii="Palatino Linotype" w:eastAsia="Arial Unicode MS" w:hAnsi="Palatino Linotype" w:cs="Arial Unicode MS"/>
          <w:sz w:val="24"/>
          <w:szCs w:val="24"/>
        </w:rPr>
        <w:t>McDermott ,</w:t>
      </w:r>
      <w:proofErr w:type="gramEnd"/>
      <w:r w:rsidR="0038548F" w:rsidRPr="00C86026">
        <w:rPr>
          <w:rFonts w:ascii="Palatino Linotype" w:eastAsia="Arial Unicode MS" w:hAnsi="Palatino Linotype" w:cs="Arial Unicode MS"/>
          <w:sz w:val="24"/>
          <w:szCs w:val="24"/>
        </w:rPr>
        <w:t xml:space="preserve"> 2004).</w:t>
      </w:r>
      <w:r w:rsidR="0038548F"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It has been shown that the isotope signal in </w:t>
      </w:r>
      <w:proofErr w:type="spellStart"/>
      <w:r w:rsidRPr="00C86026">
        <w:rPr>
          <w:rFonts w:ascii="Palatino Linotype" w:hAnsi="Palatino Linotype" w:cs="Times New Roman"/>
          <w:sz w:val="24"/>
          <w:szCs w:val="24"/>
        </w:rPr>
        <w:t>speleothems</w:t>
      </w:r>
      <w:proofErr w:type="spellEnd"/>
      <w:r w:rsidRPr="00C86026">
        <w:rPr>
          <w:rFonts w:ascii="Palatino Linotype" w:hAnsi="Palatino Linotype" w:cs="Times New Roman"/>
          <w:sz w:val="24"/>
          <w:szCs w:val="24"/>
        </w:rPr>
        <w:t xml:space="preserve"> has the potential to reflect global climatic changes. For example, at </w:t>
      </w:r>
      <w:r w:rsidR="005541CA" w:rsidRPr="00C86026">
        <w:rPr>
          <w:rFonts w:ascii="Palatino Linotype" w:hAnsi="Palatino Linotype" w:cs="Times New Roman"/>
          <w:sz w:val="24"/>
          <w:szCs w:val="24"/>
        </w:rPr>
        <w:t xml:space="preserve">Hulu </w:t>
      </w:r>
      <w:r w:rsidRPr="00C86026">
        <w:rPr>
          <w:rFonts w:ascii="Palatino Linotype" w:hAnsi="Palatino Linotype" w:cs="Times New Roman"/>
          <w:sz w:val="24"/>
          <w:szCs w:val="24"/>
        </w:rPr>
        <w:t>cave in SE China</w:t>
      </w:r>
      <w:r w:rsidR="00993925" w:rsidRPr="00C86026">
        <w:rPr>
          <w:rFonts w:ascii="Palatino Linotype" w:hAnsi="Palatino Linotype" w:cs="Times New Roman"/>
          <w:sz w:val="24"/>
          <w:szCs w:val="24"/>
        </w:rPr>
        <w:t>,</w:t>
      </w:r>
      <w:r w:rsidR="00993925">
        <w:rPr>
          <w:rFonts w:ascii="Palatino Linotype" w:hAnsi="Palatino Linotype" w:cs="Times New Roman"/>
          <w:sz w:val="24"/>
          <w:szCs w:val="24"/>
        </w:rPr>
        <w:t xml:space="preserve"> the </w:t>
      </w:r>
      <w:r w:rsidRPr="00C86026">
        <w:rPr>
          <w:rFonts w:ascii="Palatino Linotype" w:hAnsi="Palatino Linotype" w:cs="Times New Roman"/>
          <w:sz w:val="24"/>
          <w:szCs w:val="24"/>
        </w:rPr>
        <w:t xml:space="preserve">oxygen isotope record </w:t>
      </w:r>
      <w:r w:rsidR="00993925">
        <w:rPr>
          <w:rFonts w:ascii="Palatino Linotype" w:hAnsi="Palatino Linotype" w:cs="Times New Roman"/>
          <w:sz w:val="24"/>
          <w:szCs w:val="24"/>
        </w:rPr>
        <w:t>from</w:t>
      </w:r>
      <w:r w:rsidR="00993925"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a </w:t>
      </w:r>
      <w:proofErr w:type="spellStart"/>
      <w:r w:rsidRPr="00C86026">
        <w:rPr>
          <w:rFonts w:ascii="Palatino Linotype" w:hAnsi="Palatino Linotype" w:cs="Times New Roman"/>
          <w:sz w:val="24"/>
          <w:szCs w:val="24"/>
        </w:rPr>
        <w:t>speleothem</w:t>
      </w:r>
      <w:proofErr w:type="spellEnd"/>
      <w:r w:rsidRPr="00C86026">
        <w:rPr>
          <w:rFonts w:ascii="Palatino Linotype" w:hAnsi="Palatino Linotype" w:cs="Times New Roman"/>
          <w:sz w:val="24"/>
          <w:szCs w:val="24"/>
        </w:rPr>
        <w:t xml:space="preserve"> closely </w:t>
      </w:r>
      <w:r w:rsidRPr="00C86026">
        <w:rPr>
          <w:rFonts w:ascii="Palatino Linotype" w:hAnsi="Palatino Linotype" w:cs="Times New Roman"/>
          <w:sz w:val="24"/>
          <w:szCs w:val="24"/>
        </w:rPr>
        <w:lastRenderedPageBreak/>
        <w:t>matches that recorded in the Greenland ice cores</w:t>
      </w:r>
      <w:r w:rsidR="00033D78" w:rsidRPr="00C86026">
        <w:rPr>
          <w:rFonts w:ascii="Palatino Linotype" w:hAnsi="Palatino Linotype" w:cs="Times New Roman"/>
          <w:sz w:val="24"/>
          <w:szCs w:val="24"/>
        </w:rPr>
        <w:t xml:space="preserve"> (</w:t>
      </w:r>
      <w:r w:rsidR="00D60F63" w:rsidRPr="00C86026">
        <w:rPr>
          <w:rFonts w:ascii="Palatino Linotype" w:hAnsi="Palatino Linotype" w:cs="Times New Roman"/>
          <w:sz w:val="24"/>
          <w:szCs w:val="24"/>
        </w:rPr>
        <w:t xml:space="preserve">Wang </w:t>
      </w:r>
      <w:r w:rsidR="00F55BA6" w:rsidRPr="00C86026">
        <w:rPr>
          <w:rFonts w:ascii="Palatino Linotype" w:hAnsi="Palatino Linotype" w:cs="Times New Roman"/>
          <w:sz w:val="24"/>
          <w:szCs w:val="24"/>
        </w:rPr>
        <w:t>et al., 200</w:t>
      </w:r>
      <w:r w:rsidR="00D60F63" w:rsidRPr="00C86026">
        <w:rPr>
          <w:rFonts w:ascii="Palatino Linotype" w:hAnsi="Palatino Linotype" w:cs="Times New Roman"/>
          <w:sz w:val="24"/>
          <w:szCs w:val="24"/>
        </w:rPr>
        <w:t>1</w:t>
      </w:r>
      <w:r w:rsidR="00F55BA6" w:rsidRPr="00C86026">
        <w:rPr>
          <w:rFonts w:ascii="Palatino Linotype" w:hAnsi="Palatino Linotype" w:cs="Times New Roman"/>
          <w:sz w:val="24"/>
          <w:szCs w:val="24"/>
        </w:rPr>
        <w:t>)</w:t>
      </w:r>
      <w:r w:rsidRPr="00C86026">
        <w:rPr>
          <w:rFonts w:ascii="Palatino Linotype" w:hAnsi="Palatino Linotype" w:cs="Times New Roman"/>
          <w:sz w:val="24"/>
          <w:szCs w:val="24"/>
        </w:rPr>
        <w:t>.</w:t>
      </w:r>
      <w:r w:rsidR="00E57866"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However, not all </w:t>
      </w:r>
      <w:proofErr w:type="spellStart"/>
      <w:r w:rsidRPr="00C86026">
        <w:rPr>
          <w:rFonts w:ascii="Palatino Linotype" w:hAnsi="Palatino Linotype" w:cs="Times New Roman"/>
          <w:sz w:val="24"/>
          <w:szCs w:val="24"/>
        </w:rPr>
        <w:t>speleothems</w:t>
      </w:r>
      <w:proofErr w:type="spellEnd"/>
      <w:r w:rsidRPr="00C86026">
        <w:rPr>
          <w:rFonts w:ascii="Palatino Linotype" w:hAnsi="Palatino Linotype" w:cs="Times New Roman"/>
          <w:sz w:val="24"/>
          <w:szCs w:val="24"/>
        </w:rPr>
        <w:t xml:space="preserve"> are suitable for defining the global LGM. Water in cave systems is likely to have frozen </w:t>
      </w:r>
      <w:r w:rsidR="00E57866" w:rsidRPr="00C86026">
        <w:rPr>
          <w:rFonts w:ascii="Palatino Linotype" w:hAnsi="Palatino Linotype" w:cs="Times New Roman"/>
          <w:sz w:val="24"/>
          <w:szCs w:val="24"/>
        </w:rPr>
        <w:t xml:space="preserve">during </w:t>
      </w:r>
      <w:r w:rsidRPr="00C86026">
        <w:rPr>
          <w:rFonts w:ascii="Palatino Linotype" w:hAnsi="Palatino Linotype" w:cs="Times New Roman"/>
          <w:sz w:val="24"/>
          <w:szCs w:val="24"/>
        </w:rPr>
        <w:t xml:space="preserve">the coldest part of the last glacial cycle in the mid- to high-latitudes and at high </w:t>
      </w:r>
      <w:r w:rsidR="00482C88" w:rsidRPr="00C86026">
        <w:rPr>
          <w:rFonts w:ascii="Palatino Linotype" w:hAnsi="Palatino Linotype" w:cs="Times New Roman"/>
          <w:sz w:val="24"/>
          <w:szCs w:val="24"/>
        </w:rPr>
        <w:t>altitudes</w:t>
      </w:r>
      <w:r w:rsidRPr="00C86026">
        <w:rPr>
          <w:rFonts w:ascii="Palatino Linotype" w:hAnsi="Palatino Linotype" w:cs="Times New Roman"/>
          <w:sz w:val="24"/>
          <w:szCs w:val="24"/>
        </w:rPr>
        <w:t xml:space="preserve"> in the tropics</w:t>
      </w:r>
      <w:r w:rsidR="00374B8A">
        <w:rPr>
          <w:rFonts w:ascii="Palatino Linotype" w:hAnsi="Palatino Linotype" w:cs="Times New Roman"/>
          <w:sz w:val="24"/>
          <w:szCs w:val="24"/>
        </w:rPr>
        <w:t>,</w:t>
      </w:r>
      <w:r w:rsidR="00CD0451" w:rsidRPr="00C86026">
        <w:rPr>
          <w:rFonts w:ascii="Palatino Linotype" w:hAnsi="Palatino Linotype" w:cs="Times New Roman"/>
          <w:sz w:val="24"/>
          <w:szCs w:val="24"/>
        </w:rPr>
        <w:t xml:space="preserve"> and</w:t>
      </w:r>
      <w:r w:rsidR="00374B8A">
        <w:rPr>
          <w:rFonts w:ascii="Palatino Linotype" w:hAnsi="Palatino Linotype" w:cs="Times New Roman"/>
          <w:sz w:val="24"/>
          <w:szCs w:val="24"/>
        </w:rPr>
        <w:t xml:space="preserve"> </w:t>
      </w:r>
      <w:r w:rsidR="00CD0451" w:rsidRPr="00C86026">
        <w:rPr>
          <w:rFonts w:ascii="Palatino Linotype" w:hAnsi="Palatino Linotype" w:cs="Times New Roman"/>
          <w:sz w:val="24"/>
          <w:szCs w:val="24"/>
        </w:rPr>
        <w:t>”calcite deposition ceases when an area is subjected to glacial conditions” (</w:t>
      </w:r>
      <w:proofErr w:type="spellStart"/>
      <w:r w:rsidR="00CD0451" w:rsidRPr="00C86026">
        <w:rPr>
          <w:rFonts w:ascii="Palatino Linotype" w:hAnsi="Palatino Linotype" w:cs="Times New Roman"/>
          <w:sz w:val="24"/>
          <w:szCs w:val="24"/>
        </w:rPr>
        <w:t>Gascoyne</w:t>
      </w:r>
      <w:proofErr w:type="spellEnd"/>
      <w:r w:rsidR="00CD0451" w:rsidRPr="00C86026">
        <w:rPr>
          <w:rFonts w:ascii="Palatino Linotype" w:hAnsi="Palatino Linotype" w:cs="Times New Roman"/>
          <w:sz w:val="24"/>
          <w:szCs w:val="24"/>
        </w:rPr>
        <w:t xml:space="preserve">, 1992, p. 614). </w:t>
      </w:r>
      <w:r w:rsidRPr="00C86026">
        <w:rPr>
          <w:rFonts w:ascii="Palatino Linotype" w:hAnsi="Palatino Linotype" w:cs="Times New Roman"/>
          <w:sz w:val="24"/>
          <w:szCs w:val="24"/>
        </w:rPr>
        <w:t xml:space="preserve">Thus, the global LGM is often recorded by </w:t>
      </w:r>
      <w:proofErr w:type="gramStart"/>
      <w:r w:rsidRPr="00C86026">
        <w:rPr>
          <w:rFonts w:ascii="Palatino Linotype" w:hAnsi="Palatino Linotype" w:cs="Times New Roman"/>
          <w:sz w:val="24"/>
          <w:szCs w:val="24"/>
        </w:rPr>
        <w:t>a</w:t>
      </w:r>
      <w:r w:rsidR="00037CF3">
        <w:rPr>
          <w:rFonts w:ascii="Palatino Linotype" w:hAnsi="Palatino Linotype" w:cs="Times New Roman"/>
          <w:sz w:val="24"/>
          <w:szCs w:val="24"/>
        </w:rPr>
        <w:t>n</w:t>
      </w:r>
      <w:proofErr w:type="gramEnd"/>
      <w:r w:rsidRPr="00C86026">
        <w:rPr>
          <w:rFonts w:ascii="Palatino Linotype" w:hAnsi="Palatino Linotype" w:cs="Times New Roman"/>
          <w:sz w:val="24"/>
          <w:szCs w:val="24"/>
        </w:rPr>
        <w:t xml:space="preserve"> hiatus in </w:t>
      </w:r>
      <w:proofErr w:type="spellStart"/>
      <w:r w:rsidRPr="00C86026">
        <w:rPr>
          <w:rFonts w:ascii="Palatino Linotype" w:hAnsi="Palatino Linotype" w:cs="Times New Roman"/>
          <w:sz w:val="24"/>
          <w:szCs w:val="24"/>
        </w:rPr>
        <w:t>speleothem</w:t>
      </w:r>
      <w:proofErr w:type="spellEnd"/>
      <w:r w:rsidRPr="00C86026">
        <w:rPr>
          <w:rFonts w:ascii="Palatino Linotype" w:hAnsi="Palatino Linotype" w:cs="Times New Roman"/>
          <w:sz w:val="24"/>
          <w:szCs w:val="24"/>
        </w:rPr>
        <w:t xml:space="preserve"> </w:t>
      </w:r>
      <w:r w:rsidR="00037CF3">
        <w:rPr>
          <w:rFonts w:ascii="Palatino Linotype" w:hAnsi="Palatino Linotype" w:cs="Times New Roman"/>
          <w:sz w:val="24"/>
          <w:szCs w:val="24"/>
        </w:rPr>
        <w:t>sequence</w:t>
      </w:r>
      <w:r w:rsidR="00037CF3" w:rsidRPr="00C86026">
        <w:rPr>
          <w:rFonts w:ascii="Palatino Linotype" w:hAnsi="Palatino Linotype" w:cs="Times New Roman"/>
          <w:sz w:val="24"/>
          <w:szCs w:val="24"/>
        </w:rPr>
        <w:t xml:space="preserve">s </w:t>
      </w:r>
      <w:r w:rsidR="00CD0451" w:rsidRPr="00C86026">
        <w:rPr>
          <w:rFonts w:ascii="Palatino Linotype" w:hAnsi="Palatino Linotype" w:cs="Times New Roman"/>
          <w:sz w:val="24"/>
          <w:szCs w:val="24"/>
        </w:rPr>
        <w:t>in caves</w:t>
      </w:r>
      <w:r w:rsidR="008A6D27" w:rsidRPr="00C86026">
        <w:rPr>
          <w:rFonts w:ascii="Palatino Linotype" w:hAnsi="Palatino Linotype" w:cs="Times New Roman"/>
          <w:sz w:val="24"/>
          <w:szCs w:val="24"/>
        </w:rPr>
        <w:t>. This issue is less of a problem at lower latitudes. However, at many mid-latitudes</w:t>
      </w:r>
      <w:r w:rsidR="00CD0451" w:rsidRPr="00C86026">
        <w:rPr>
          <w:rFonts w:ascii="Palatino Linotype" w:hAnsi="Palatino Linotype" w:cs="Times New Roman"/>
          <w:sz w:val="24"/>
          <w:szCs w:val="24"/>
        </w:rPr>
        <w:t xml:space="preserve"> </w:t>
      </w:r>
      <w:r w:rsidR="008A6D27" w:rsidRPr="00C86026">
        <w:rPr>
          <w:rFonts w:ascii="Palatino Linotype" w:hAnsi="Palatino Linotype" w:cs="Times New Roman"/>
          <w:sz w:val="24"/>
          <w:szCs w:val="24"/>
        </w:rPr>
        <w:t xml:space="preserve">calcite precipitation ceased </w:t>
      </w:r>
      <w:r w:rsidR="00037CF3">
        <w:rPr>
          <w:rFonts w:ascii="Palatino Linotype" w:hAnsi="Palatino Linotype" w:cs="Times New Roman"/>
          <w:sz w:val="24"/>
          <w:szCs w:val="24"/>
        </w:rPr>
        <w:t>during</w:t>
      </w:r>
      <w:r w:rsidR="00037CF3" w:rsidRPr="00C86026">
        <w:rPr>
          <w:rFonts w:ascii="Palatino Linotype" w:hAnsi="Palatino Linotype" w:cs="Times New Roman"/>
          <w:sz w:val="24"/>
          <w:szCs w:val="24"/>
        </w:rPr>
        <w:t xml:space="preserve"> </w:t>
      </w:r>
      <w:r w:rsidR="008A6D27" w:rsidRPr="00C86026">
        <w:rPr>
          <w:rFonts w:ascii="Palatino Linotype" w:hAnsi="Palatino Linotype" w:cs="Times New Roman"/>
          <w:sz w:val="24"/>
          <w:szCs w:val="24"/>
        </w:rPr>
        <w:t xml:space="preserve">the LGM </w:t>
      </w:r>
      <w:r w:rsidR="00CD0451" w:rsidRPr="00C86026">
        <w:rPr>
          <w:rFonts w:ascii="Palatino Linotype" w:hAnsi="Palatino Linotype" w:cs="Times New Roman"/>
          <w:sz w:val="24"/>
          <w:szCs w:val="24"/>
        </w:rPr>
        <w:t xml:space="preserve">(e.g. </w:t>
      </w:r>
      <w:proofErr w:type="spellStart"/>
      <w:r w:rsidR="008A6D27" w:rsidRPr="00C86026">
        <w:rPr>
          <w:rFonts w:ascii="Palatino Linotype" w:hAnsi="Palatino Linotype" w:cs="Times New Roman"/>
          <w:sz w:val="24"/>
          <w:szCs w:val="24"/>
        </w:rPr>
        <w:t>Serefiddin</w:t>
      </w:r>
      <w:proofErr w:type="spellEnd"/>
      <w:r w:rsidR="008A6D27" w:rsidRPr="00C86026">
        <w:rPr>
          <w:rFonts w:ascii="Palatino Linotype" w:hAnsi="Palatino Linotype" w:cs="Times New Roman"/>
          <w:sz w:val="24"/>
          <w:szCs w:val="24"/>
        </w:rPr>
        <w:t xml:space="preserve"> et al., 2004; </w:t>
      </w:r>
      <w:r w:rsidR="00CD0451" w:rsidRPr="00C86026">
        <w:rPr>
          <w:rFonts w:ascii="Palatino Linotype" w:hAnsi="Palatino Linotype" w:cs="Times New Roman"/>
          <w:sz w:val="24"/>
          <w:szCs w:val="24"/>
        </w:rPr>
        <w:t>Constantin et al., 2007)</w:t>
      </w:r>
      <w:r w:rsidR="00037CF3">
        <w:rPr>
          <w:rFonts w:ascii="Palatino Linotype" w:hAnsi="Palatino Linotype" w:cs="Times New Roman"/>
          <w:sz w:val="24"/>
          <w:szCs w:val="24"/>
        </w:rPr>
        <w:t>,</w:t>
      </w:r>
      <w:r w:rsidR="008A6D27" w:rsidRPr="00C86026">
        <w:rPr>
          <w:rFonts w:ascii="Palatino Linotype" w:hAnsi="Palatino Linotype" w:cs="Times New Roman"/>
          <w:sz w:val="24"/>
          <w:szCs w:val="24"/>
        </w:rPr>
        <w:t xml:space="preserve"> whilst in others it continued</w:t>
      </w:r>
      <w:r w:rsidR="00CD0451" w:rsidRPr="00C86026">
        <w:rPr>
          <w:rFonts w:ascii="Palatino Linotype" w:hAnsi="Palatino Linotype" w:cs="Times New Roman"/>
          <w:sz w:val="24"/>
          <w:szCs w:val="24"/>
        </w:rPr>
        <w:t xml:space="preserve"> (e.g. Moreno et al., 2010</w:t>
      </w:r>
      <w:r w:rsidR="00B94DF0" w:rsidRPr="00C86026">
        <w:rPr>
          <w:rFonts w:ascii="Palatino Linotype" w:hAnsi="Palatino Linotype" w:cs="Times New Roman"/>
          <w:sz w:val="24"/>
          <w:szCs w:val="24"/>
        </w:rPr>
        <w:t>; Rowe et al., 2012</w:t>
      </w:r>
      <w:r w:rsidR="00CD0451" w:rsidRPr="00C86026">
        <w:rPr>
          <w:rFonts w:ascii="Palatino Linotype" w:hAnsi="Palatino Linotype" w:cs="Times New Roman"/>
          <w:sz w:val="24"/>
          <w:szCs w:val="24"/>
        </w:rPr>
        <w:t>)</w:t>
      </w:r>
      <w:r w:rsidR="00C72AE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This limits the </w:t>
      </w:r>
      <w:r w:rsidR="00037CF3">
        <w:rPr>
          <w:rFonts w:ascii="Palatino Linotype" w:hAnsi="Palatino Linotype" w:cs="Times New Roman"/>
          <w:sz w:val="24"/>
          <w:szCs w:val="24"/>
        </w:rPr>
        <w:t>application</w:t>
      </w:r>
      <w:r w:rsidR="00037CF3"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of </w:t>
      </w:r>
      <w:proofErr w:type="spellStart"/>
      <w:r w:rsidRPr="00C86026">
        <w:rPr>
          <w:rFonts w:ascii="Palatino Linotype" w:hAnsi="Palatino Linotype" w:cs="Times New Roman"/>
          <w:sz w:val="24"/>
          <w:szCs w:val="24"/>
        </w:rPr>
        <w:t>speleothems</w:t>
      </w:r>
      <w:proofErr w:type="spellEnd"/>
      <w:r w:rsidRPr="00C86026">
        <w:rPr>
          <w:rFonts w:ascii="Palatino Linotype" w:hAnsi="Palatino Linotype" w:cs="Times New Roman"/>
          <w:sz w:val="24"/>
          <w:szCs w:val="24"/>
        </w:rPr>
        <w:t xml:space="preserve"> for </w:t>
      </w:r>
      <w:r w:rsidR="00E57866" w:rsidRPr="00C86026">
        <w:rPr>
          <w:rFonts w:ascii="Palatino Linotype" w:hAnsi="Palatino Linotype" w:cs="Times New Roman"/>
          <w:sz w:val="24"/>
          <w:szCs w:val="24"/>
        </w:rPr>
        <w:t xml:space="preserve">the definition of </w:t>
      </w:r>
      <w:r w:rsidRPr="00C86026">
        <w:rPr>
          <w:rFonts w:ascii="Palatino Linotype" w:hAnsi="Palatino Linotype" w:cs="Times New Roman"/>
          <w:sz w:val="24"/>
          <w:szCs w:val="24"/>
        </w:rPr>
        <w:t xml:space="preserve">such an interval.     </w:t>
      </w:r>
    </w:p>
    <w:p w14:paraId="271C13BC" w14:textId="77777777" w:rsidR="003469F9" w:rsidRPr="00C86026" w:rsidRDefault="00077D42" w:rsidP="002F3A32">
      <w:pPr>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 </w:t>
      </w:r>
    </w:p>
    <w:p w14:paraId="7B2DE351" w14:textId="77777777" w:rsidR="00F961F5" w:rsidRPr="00C86026" w:rsidRDefault="00DD55C9" w:rsidP="002F3A32">
      <w:pPr>
        <w:spacing w:after="0" w:line="360" w:lineRule="auto"/>
        <w:rPr>
          <w:rFonts w:ascii="Palatino Linotype" w:hAnsi="Palatino Linotype" w:cs="Times New Roman"/>
          <w:i/>
          <w:sz w:val="24"/>
          <w:szCs w:val="24"/>
        </w:rPr>
      </w:pPr>
      <w:r w:rsidRPr="00C86026">
        <w:rPr>
          <w:rFonts w:ascii="Palatino Linotype" w:hAnsi="Palatino Linotype" w:cs="Times New Roman"/>
          <w:i/>
          <w:sz w:val="24"/>
          <w:szCs w:val="24"/>
        </w:rPr>
        <w:t>4</w:t>
      </w:r>
      <w:r w:rsidR="00F961F5" w:rsidRPr="00C86026">
        <w:rPr>
          <w:rFonts w:ascii="Palatino Linotype" w:hAnsi="Palatino Linotype" w:cs="Times New Roman"/>
          <w:i/>
          <w:sz w:val="24"/>
          <w:szCs w:val="24"/>
        </w:rPr>
        <w:t>.5 Ice cores</w:t>
      </w:r>
    </w:p>
    <w:p w14:paraId="2A769A54" w14:textId="0F557EBA" w:rsidR="00C20753" w:rsidRPr="00C86026" w:rsidRDefault="00E6123F" w:rsidP="002F3A32">
      <w:pPr>
        <w:tabs>
          <w:tab w:val="left" w:pos="3550"/>
        </w:tabs>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Ice-</w:t>
      </w:r>
      <w:r w:rsidR="003469F9" w:rsidRPr="00C86026">
        <w:rPr>
          <w:rFonts w:ascii="Palatino Linotype" w:hAnsi="Palatino Linotype" w:cs="Times New Roman"/>
          <w:sz w:val="24"/>
          <w:szCs w:val="24"/>
        </w:rPr>
        <w:t>core records provide information on the state of the atmosphere through time</w:t>
      </w:r>
      <w:r w:rsidR="0068658A" w:rsidRPr="00C86026">
        <w:rPr>
          <w:rFonts w:ascii="Palatino Linotype" w:hAnsi="Palatino Linotype" w:cs="Times New Roman"/>
          <w:sz w:val="24"/>
          <w:szCs w:val="24"/>
        </w:rPr>
        <w:t xml:space="preserve">. Oxygen isotopes are used as an approximate </w:t>
      </w:r>
      <w:r w:rsidR="003469F9" w:rsidRPr="00C86026">
        <w:rPr>
          <w:rFonts w:ascii="Palatino Linotype" w:hAnsi="Palatino Linotype" w:cs="Times New Roman"/>
          <w:sz w:val="24"/>
          <w:szCs w:val="24"/>
        </w:rPr>
        <w:t>proxy</w:t>
      </w:r>
      <w:r w:rsidR="0068658A" w:rsidRPr="00C86026">
        <w:rPr>
          <w:rFonts w:ascii="Palatino Linotype" w:hAnsi="Palatino Linotype" w:cs="Times New Roman"/>
          <w:sz w:val="24"/>
          <w:szCs w:val="24"/>
        </w:rPr>
        <w:t xml:space="preserve"> for air temper</w:t>
      </w:r>
      <w:r w:rsidR="00F11248" w:rsidRPr="00C86026">
        <w:rPr>
          <w:rFonts w:ascii="Palatino Linotype" w:hAnsi="Palatino Linotype" w:cs="Times New Roman"/>
          <w:sz w:val="24"/>
          <w:szCs w:val="24"/>
        </w:rPr>
        <w:t>atu</w:t>
      </w:r>
      <w:r w:rsidR="003469F9" w:rsidRPr="00C86026">
        <w:rPr>
          <w:rFonts w:ascii="Palatino Linotype" w:hAnsi="Palatino Linotype" w:cs="Times New Roman"/>
          <w:sz w:val="24"/>
          <w:szCs w:val="24"/>
        </w:rPr>
        <w:t>res at the time of snow fall</w:t>
      </w:r>
      <w:r w:rsidR="0068658A" w:rsidRPr="00C86026">
        <w:rPr>
          <w:rFonts w:ascii="Palatino Linotype" w:hAnsi="Palatino Linotype" w:cs="Times New Roman"/>
          <w:sz w:val="24"/>
          <w:szCs w:val="24"/>
        </w:rPr>
        <w:t xml:space="preserve"> (</w:t>
      </w:r>
      <w:proofErr w:type="spellStart"/>
      <w:r w:rsidR="0068658A" w:rsidRPr="00C86026">
        <w:rPr>
          <w:rFonts w:ascii="Palatino Linotype" w:hAnsi="Palatino Linotype" w:cs="Times New Roman"/>
          <w:sz w:val="24"/>
          <w:szCs w:val="24"/>
        </w:rPr>
        <w:t>Johnsen</w:t>
      </w:r>
      <w:proofErr w:type="spellEnd"/>
      <w:r w:rsidR="0068658A" w:rsidRPr="00C86026">
        <w:rPr>
          <w:rFonts w:ascii="Palatino Linotype" w:hAnsi="Palatino Linotype" w:cs="Times New Roman"/>
          <w:sz w:val="24"/>
          <w:szCs w:val="24"/>
        </w:rPr>
        <w:t xml:space="preserve"> et </w:t>
      </w:r>
      <w:r w:rsidR="00A96339" w:rsidRPr="00C86026">
        <w:rPr>
          <w:rFonts w:ascii="Palatino Linotype" w:hAnsi="Palatino Linotype" w:cs="Times New Roman"/>
          <w:sz w:val="24"/>
          <w:szCs w:val="24"/>
        </w:rPr>
        <w:t>al., 2001). D</w:t>
      </w:r>
      <w:r w:rsidR="0068658A" w:rsidRPr="00C86026">
        <w:rPr>
          <w:rFonts w:ascii="Palatino Linotype" w:hAnsi="Palatino Linotype" w:cs="Times New Roman"/>
          <w:sz w:val="24"/>
          <w:szCs w:val="24"/>
        </w:rPr>
        <w:t>euterium and nitrogen isotopes improve the precision of temperature reconstructions, in the Antarctic and Greenland ice cores, respectively (</w:t>
      </w:r>
      <w:proofErr w:type="spellStart"/>
      <w:r w:rsidR="00A96339" w:rsidRPr="00C86026">
        <w:rPr>
          <w:rFonts w:ascii="Palatino Linotype" w:hAnsi="Palatino Linotype" w:cs="Times New Roman"/>
          <w:sz w:val="24"/>
          <w:szCs w:val="24"/>
        </w:rPr>
        <w:t>Jouzel</w:t>
      </w:r>
      <w:proofErr w:type="spellEnd"/>
      <w:r w:rsidR="00A96339" w:rsidRPr="00C86026">
        <w:rPr>
          <w:rFonts w:ascii="Palatino Linotype" w:hAnsi="Palatino Linotype" w:cs="Times New Roman"/>
          <w:sz w:val="24"/>
          <w:szCs w:val="24"/>
        </w:rPr>
        <w:t xml:space="preserve"> et al., 2007; </w:t>
      </w:r>
      <w:r w:rsidR="00F768D8" w:rsidRPr="00C86026">
        <w:rPr>
          <w:rFonts w:ascii="Palatino Linotype" w:hAnsi="Palatino Linotype" w:cs="Times New Roman"/>
          <w:sz w:val="24"/>
          <w:szCs w:val="24"/>
        </w:rPr>
        <w:t>Kindler</w:t>
      </w:r>
      <w:r w:rsidR="009D583A" w:rsidRPr="00C86026">
        <w:rPr>
          <w:rFonts w:ascii="Palatino Linotype" w:hAnsi="Palatino Linotype" w:cs="Times New Roman"/>
          <w:sz w:val="24"/>
          <w:szCs w:val="24"/>
        </w:rPr>
        <w:t xml:space="preserve"> et al., </w:t>
      </w:r>
      <w:r w:rsidR="00F768D8" w:rsidRPr="00C86026">
        <w:rPr>
          <w:rFonts w:ascii="Palatino Linotype" w:hAnsi="Palatino Linotype" w:cs="Times New Roman"/>
          <w:sz w:val="24"/>
          <w:szCs w:val="24"/>
        </w:rPr>
        <w:t>2013</w:t>
      </w:r>
      <w:r w:rsidR="0068658A" w:rsidRPr="00C86026">
        <w:rPr>
          <w:rFonts w:ascii="Palatino Linotype" w:hAnsi="Palatino Linotype" w:cs="Times New Roman"/>
          <w:sz w:val="24"/>
          <w:szCs w:val="24"/>
        </w:rPr>
        <w:t>)</w:t>
      </w:r>
      <w:r w:rsidR="00A96339" w:rsidRPr="00C86026">
        <w:rPr>
          <w:rFonts w:ascii="Palatino Linotype" w:hAnsi="Palatino Linotype" w:cs="Times New Roman"/>
          <w:sz w:val="24"/>
          <w:szCs w:val="24"/>
        </w:rPr>
        <w:t>.</w:t>
      </w:r>
      <w:r w:rsidR="0068658A" w:rsidRPr="00C86026">
        <w:rPr>
          <w:rFonts w:ascii="Palatino Linotype" w:hAnsi="Palatino Linotype" w:cs="Times New Roman"/>
          <w:sz w:val="24"/>
          <w:szCs w:val="24"/>
        </w:rPr>
        <w:t xml:space="preserve"> </w:t>
      </w:r>
      <w:r w:rsidR="00AD1EDD" w:rsidRPr="00C86026">
        <w:rPr>
          <w:rFonts w:ascii="Palatino Linotype" w:hAnsi="Palatino Linotype" w:cs="Times New Roman"/>
          <w:sz w:val="24"/>
          <w:szCs w:val="24"/>
        </w:rPr>
        <w:t>Other indicators, such as dust concentrations</w:t>
      </w:r>
      <w:r w:rsidRPr="00C86026">
        <w:rPr>
          <w:rFonts w:ascii="Palatino Linotype" w:hAnsi="Palatino Linotype" w:cs="Times New Roman"/>
          <w:sz w:val="24"/>
          <w:szCs w:val="24"/>
        </w:rPr>
        <w:t>,</w:t>
      </w:r>
      <w:r w:rsidR="00AD1EDD" w:rsidRPr="00C86026">
        <w:rPr>
          <w:rFonts w:ascii="Palatino Linotype" w:hAnsi="Palatino Linotype" w:cs="Times New Roman"/>
          <w:sz w:val="24"/>
          <w:szCs w:val="24"/>
        </w:rPr>
        <w:t xml:space="preserve"> can also provide insight into the state of atmosphere through time (e.g. Ruth et al., 2007). The </w:t>
      </w:r>
      <w:r w:rsidRPr="00C86026">
        <w:rPr>
          <w:rFonts w:ascii="Palatino Linotype" w:hAnsi="Palatino Linotype" w:cs="Times New Roman"/>
          <w:sz w:val="24"/>
          <w:szCs w:val="24"/>
        </w:rPr>
        <w:t>ice-</w:t>
      </w:r>
      <w:r w:rsidR="00AD1EDD" w:rsidRPr="00C86026">
        <w:rPr>
          <w:rFonts w:ascii="Palatino Linotype" w:hAnsi="Palatino Linotype" w:cs="Times New Roman"/>
          <w:sz w:val="24"/>
          <w:szCs w:val="24"/>
        </w:rPr>
        <w:t>core record from Greenland have been used to develop an event stratigraphy for the last gl</w:t>
      </w:r>
      <w:r w:rsidR="00832B47" w:rsidRPr="00C86026">
        <w:rPr>
          <w:rFonts w:ascii="Palatino Linotype" w:hAnsi="Palatino Linotype" w:cs="Times New Roman"/>
          <w:sz w:val="24"/>
          <w:szCs w:val="24"/>
        </w:rPr>
        <w:t>acial cycle (</w:t>
      </w:r>
      <w:proofErr w:type="spellStart"/>
      <w:r w:rsidR="00ED176E" w:rsidRPr="00C86026">
        <w:rPr>
          <w:rFonts w:ascii="Palatino Linotype" w:hAnsi="Palatino Linotype"/>
          <w:sz w:val="24"/>
          <w:szCs w:val="24"/>
          <w:lang w:eastAsia="en-GB"/>
        </w:rPr>
        <w:t>Björck</w:t>
      </w:r>
      <w:proofErr w:type="spellEnd"/>
      <w:r w:rsidR="00ED176E" w:rsidRPr="00C86026">
        <w:rPr>
          <w:rFonts w:ascii="Palatino Linotype" w:hAnsi="Palatino Linotype"/>
          <w:sz w:val="24"/>
          <w:szCs w:val="24"/>
        </w:rPr>
        <w:t xml:space="preserve"> et al., 1998; Walker et al., </w:t>
      </w:r>
      <w:r w:rsidR="00EB6384" w:rsidRPr="00C86026">
        <w:rPr>
          <w:rFonts w:ascii="Palatino Linotype" w:hAnsi="Palatino Linotype"/>
          <w:sz w:val="24"/>
          <w:szCs w:val="24"/>
        </w:rPr>
        <w:t>1999</w:t>
      </w:r>
      <w:r w:rsidR="00ED176E" w:rsidRPr="00C86026">
        <w:rPr>
          <w:rFonts w:ascii="Palatino Linotype" w:hAnsi="Palatino Linotype"/>
          <w:sz w:val="24"/>
          <w:szCs w:val="24"/>
        </w:rPr>
        <w:t xml:space="preserve">; Lowe et al., 2001; </w:t>
      </w:r>
      <w:r w:rsidR="00832B47" w:rsidRPr="00C86026">
        <w:rPr>
          <w:rFonts w:ascii="Palatino Linotype" w:hAnsi="Palatino Linotype" w:cs="Times New Roman"/>
          <w:sz w:val="24"/>
          <w:szCs w:val="24"/>
        </w:rPr>
        <w:t xml:space="preserve"> </w:t>
      </w:r>
      <w:r w:rsidR="00F11248" w:rsidRPr="00C86026">
        <w:rPr>
          <w:rFonts w:ascii="Palatino Linotype" w:hAnsi="Palatino Linotype" w:cs="Times New Roman"/>
          <w:sz w:val="24"/>
          <w:szCs w:val="24"/>
        </w:rPr>
        <w:t>2008</w:t>
      </w:r>
      <w:r w:rsidR="00832B47" w:rsidRPr="00C86026">
        <w:rPr>
          <w:rFonts w:ascii="Palatino Linotype" w:hAnsi="Palatino Linotype" w:cs="Times New Roman"/>
          <w:sz w:val="24"/>
          <w:szCs w:val="24"/>
        </w:rPr>
        <w:t xml:space="preserve">; </w:t>
      </w:r>
      <w:proofErr w:type="spellStart"/>
      <w:r w:rsidR="00832B47" w:rsidRPr="00C86026">
        <w:rPr>
          <w:rFonts w:ascii="Palatino Linotype" w:hAnsi="Palatino Linotype" w:cs="Times New Roman"/>
          <w:sz w:val="24"/>
          <w:szCs w:val="24"/>
        </w:rPr>
        <w:t>Blockley</w:t>
      </w:r>
      <w:proofErr w:type="spellEnd"/>
      <w:r w:rsidR="00832B47" w:rsidRPr="00C86026">
        <w:rPr>
          <w:rFonts w:ascii="Palatino Linotype" w:hAnsi="Palatino Linotype" w:cs="Times New Roman"/>
          <w:sz w:val="24"/>
          <w:szCs w:val="24"/>
        </w:rPr>
        <w:t xml:space="preserve"> et al., 2012</w:t>
      </w:r>
      <w:r w:rsidR="00F11248" w:rsidRPr="00C86026">
        <w:rPr>
          <w:rFonts w:ascii="Palatino Linotype" w:hAnsi="Palatino Linotype" w:cs="Times New Roman"/>
          <w:sz w:val="24"/>
          <w:szCs w:val="24"/>
        </w:rPr>
        <w:t>). This existing framework can be explored as one approach available for defining the LGM and this is the focus of the next section.</w:t>
      </w:r>
    </w:p>
    <w:p w14:paraId="230B64C1" w14:textId="77777777" w:rsidR="000772E0" w:rsidRPr="00C86026" w:rsidRDefault="000772E0" w:rsidP="002F3A32">
      <w:pPr>
        <w:tabs>
          <w:tab w:val="left" w:pos="3550"/>
        </w:tabs>
        <w:spacing w:after="0" w:line="360" w:lineRule="auto"/>
        <w:rPr>
          <w:rFonts w:ascii="Palatino Linotype" w:hAnsi="Palatino Linotype" w:cs="Times New Roman"/>
          <w:sz w:val="24"/>
          <w:szCs w:val="24"/>
        </w:rPr>
      </w:pPr>
    </w:p>
    <w:p w14:paraId="07250A99" w14:textId="77777777" w:rsidR="000772E0" w:rsidRPr="00C86026" w:rsidRDefault="00DD55C9" w:rsidP="002F3A32">
      <w:pPr>
        <w:tabs>
          <w:tab w:val="left" w:pos="3550"/>
        </w:tabs>
        <w:spacing w:after="0" w:line="360" w:lineRule="auto"/>
        <w:rPr>
          <w:rFonts w:ascii="Palatino Linotype" w:hAnsi="Palatino Linotype" w:cs="Times New Roman"/>
          <w:b/>
          <w:i/>
          <w:sz w:val="24"/>
          <w:szCs w:val="24"/>
        </w:rPr>
      </w:pPr>
      <w:r w:rsidRPr="00C86026">
        <w:rPr>
          <w:rFonts w:ascii="Palatino Linotype" w:hAnsi="Palatino Linotype" w:cs="Times New Roman"/>
          <w:b/>
          <w:sz w:val="24"/>
          <w:szCs w:val="24"/>
        </w:rPr>
        <w:t>5</w:t>
      </w:r>
      <w:r w:rsidR="000772E0" w:rsidRPr="00C86026">
        <w:rPr>
          <w:rFonts w:ascii="Palatino Linotype" w:hAnsi="Palatino Linotype" w:cs="Times New Roman"/>
          <w:b/>
          <w:sz w:val="24"/>
          <w:szCs w:val="24"/>
        </w:rPr>
        <w:t xml:space="preserve">. </w:t>
      </w:r>
      <w:r w:rsidR="000772E0" w:rsidRPr="00C86026">
        <w:rPr>
          <w:rFonts w:ascii="Palatino Linotype" w:hAnsi="Palatino Linotype" w:cs="MPHV"/>
          <w:b/>
          <w:sz w:val="24"/>
          <w:szCs w:val="24"/>
        </w:rPr>
        <w:t>Defining the LGM in the ice</w:t>
      </w:r>
      <w:r w:rsidR="00E2499C" w:rsidRPr="00C86026">
        <w:rPr>
          <w:rFonts w:ascii="Palatino Linotype" w:hAnsi="Palatino Linotype" w:cs="MPHV"/>
          <w:b/>
          <w:sz w:val="24"/>
          <w:szCs w:val="24"/>
        </w:rPr>
        <w:t>-</w:t>
      </w:r>
      <w:r w:rsidR="000772E0" w:rsidRPr="00C86026">
        <w:rPr>
          <w:rFonts w:ascii="Palatino Linotype" w:hAnsi="Palatino Linotype" w:cs="MPHV"/>
          <w:b/>
          <w:sz w:val="24"/>
          <w:szCs w:val="24"/>
        </w:rPr>
        <w:t>core stratigraphy</w:t>
      </w:r>
    </w:p>
    <w:p w14:paraId="331431D3" w14:textId="77777777" w:rsidR="005B282B" w:rsidRPr="00C86026" w:rsidRDefault="005B282B" w:rsidP="002F3A32">
      <w:pPr>
        <w:autoSpaceDE w:val="0"/>
        <w:autoSpaceDN w:val="0"/>
        <w:adjustRightInd w:val="0"/>
        <w:spacing w:after="0" w:line="360" w:lineRule="auto"/>
        <w:rPr>
          <w:rFonts w:ascii="Palatino Linotype" w:hAnsi="Palatino Linotype" w:cs="Times New Roman"/>
          <w:sz w:val="24"/>
          <w:szCs w:val="24"/>
        </w:rPr>
      </w:pPr>
    </w:p>
    <w:p w14:paraId="28C845DE" w14:textId="7037C58B" w:rsidR="00F82056" w:rsidRPr="00C86026" w:rsidRDefault="00F82056" w:rsidP="002F3A32">
      <w:pPr>
        <w:spacing w:after="0" w:line="360" w:lineRule="auto"/>
        <w:rPr>
          <w:rFonts w:ascii="Palatino Linotype" w:hAnsi="Palatino Linotype" w:cs="Times New Roman"/>
          <w:sz w:val="24"/>
          <w:szCs w:val="24"/>
        </w:rPr>
      </w:pPr>
      <w:proofErr w:type="spellStart"/>
      <w:r w:rsidRPr="00C86026">
        <w:rPr>
          <w:rFonts w:ascii="Palatino Linotype" w:hAnsi="Palatino Linotype" w:cs="Times New Roman"/>
          <w:sz w:val="24"/>
          <w:szCs w:val="24"/>
        </w:rPr>
        <w:t>Gibbard</w:t>
      </w:r>
      <w:proofErr w:type="spellEnd"/>
      <w:r w:rsidRPr="00C86026">
        <w:rPr>
          <w:rFonts w:ascii="Palatino Linotype" w:hAnsi="Palatino Linotype" w:cs="Times New Roman"/>
          <w:sz w:val="24"/>
          <w:szCs w:val="24"/>
        </w:rPr>
        <w:t xml:space="preserve"> and West (2000</w:t>
      </w:r>
      <w:r w:rsidR="00743A75" w:rsidRPr="00C86026">
        <w:rPr>
          <w:rFonts w:ascii="Palatino Linotype" w:hAnsi="Palatino Linotype" w:cs="Times New Roman"/>
          <w:sz w:val="24"/>
          <w:szCs w:val="24"/>
        </w:rPr>
        <w:t>; 2014</w:t>
      </w:r>
      <w:r w:rsidRPr="00C86026">
        <w:rPr>
          <w:rFonts w:ascii="Palatino Linotype" w:hAnsi="Palatino Linotype" w:cs="Times New Roman"/>
          <w:sz w:val="24"/>
          <w:szCs w:val="24"/>
        </w:rPr>
        <w:t xml:space="preserve">) </w:t>
      </w:r>
      <w:r w:rsidR="00BF0B32" w:rsidRPr="00C86026">
        <w:rPr>
          <w:rFonts w:ascii="Palatino Linotype" w:hAnsi="Palatino Linotype" w:cs="Times New Roman"/>
          <w:sz w:val="24"/>
          <w:szCs w:val="24"/>
        </w:rPr>
        <w:t xml:space="preserve">have </w:t>
      </w:r>
      <w:r w:rsidRPr="00C86026">
        <w:rPr>
          <w:rFonts w:ascii="Palatino Linotype" w:hAnsi="Palatino Linotype" w:cs="Times New Roman"/>
          <w:sz w:val="24"/>
          <w:szCs w:val="24"/>
        </w:rPr>
        <w:t xml:space="preserve">argued that marine and terrestrial records both need to be considered in relation to the </w:t>
      </w:r>
      <w:r w:rsidR="00342842" w:rsidRPr="00C86026">
        <w:rPr>
          <w:rFonts w:ascii="Palatino Linotype" w:hAnsi="Palatino Linotype" w:cs="Times New Roman"/>
          <w:sz w:val="24"/>
          <w:szCs w:val="24"/>
        </w:rPr>
        <w:t>high</w:t>
      </w:r>
      <w:r w:rsidR="00342842">
        <w:rPr>
          <w:rFonts w:ascii="Palatino Linotype" w:hAnsi="Palatino Linotype" w:cs="Times New Roman"/>
          <w:sz w:val="24"/>
          <w:szCs w:val="24"/>
        </w:rPr>
        <w:t>-</w:t>
      </w:r>
      <w:r w:rsidRPr="00C86026">
        <w:rPr>
          <w:rFonts w:ascii="Palatino Linotype" w:hAnsi="Palatino Linotype" w:cs="Times New Roman"/>
          <w:sz w:val="24"/>
          <w:szCs w:val="24"/>
        </w:rPr>
        <w:t xml:space="preserve">resolution </w:t>
      </w:r>
      <w:r w:rsidR="00BF0B32" w:rsidRPr="00C86026">
        <w:rPr>
          <w:rFonts w:ascii="Palatino Linotype" w:hAnsi="Palatino Linotype" w:cs="Times New Roman"/>
          <w:sz w:val="24"/>
          <w:szCs w:val="24"/>
        </w:rPr>
        <w:t>ice-</w:t>
      </w:r>
      <w:r w:rsidRPr="00C86026">
        <w:rPr>
          <w:rFonts w:ascii="Palatino Linotype" w:hAnsi="Palatino Linotype" w:cs="Times New Roman"/>
          <w:sz w:val="24"/>
          <w:szCs w:val="24"/>
        </w:rPr>
        <w:t xml:space="preserve">core records. In the </w:t>
      </w:r>
      <w:r w:rsidR="00BF0B32" w:rsidRPr="00C86026">
        <w:rPr>
          <w:rFonts w:ascii="Palatino Linotype" w:hAnsi="Palatino Linotype" w:cs="Times New Roman"/>
          <w:sz w:val="24"/>
          <w:szCs w:val="24"/>
        </w:rPr>
        <w:t xml:space="preserve">Northern Hemisphere </w:t>
      </w:r>
      <w:r w:rsidRPr="00C86026">
        <w:rPr>
          <w:rFonts w:ascii="Palatino Linotype" w:hAnsi="Palatino Linotype" w:cs="Times New Roman"/>
          <w:sz w:val="24"/>
          <w:szCs w:val="24"/>
        </w:rPr>
        <w:t xml:space="preserve">the Late Pleistocene has been subdivided into events based on </w:t>
      </w:r>
      <w:r w:rsidRPr="00C86026">
        <w:rPr>
          <w:rFonts w:ascii="Palatino Linotype" w:hAnsi="Palatino Linotype" w:cs="Times New Roman"/>
          <w:sz w:val="24"/>
          <w:szCs w:val="24"/>
        </w:rPr>
        <w:lastRenderedPageBreak/>
        <w:t>the δ</w:t>
      </w:r>
      <w:r w:rsidRPr="00C86026">
        <w:rPr>
          <w:rFonts w:ascii="Palatino Linotype" w:hAnsi="Palatino Linotype" w:cs="Times New Roman"/>
          <w:sz w:val="24"/>
          <w:szCs w:val="24"/>
          <w:vertAlign w:val="superscript"/>
        </w:rPr>
        <w:t>18</w:t>
      </w:r>
      <w:r w:rsidRPr="00C86026">
        <w:rPr>
          <w:rFonts w:ascii="Palatino Linotype" w:hAnsi="Palatino Linotype" w:cs="Times New Roman"/>
          <w:sz w:val="24"/>
          <w:szCs w:val="24"/>
        </w:rPr>
        <w:t xml:space="preserve">O signal in the Greenland </w:t>
      </w:r>
      <w:r w:rsidR="00BF0B32" w:rsidRPr="00C86026">
        <w:rPr>
          <w:rFonts w:ascii="Palatino Linotype" w:hAnsi="Palatino Linotype" w:cs="Times New Roman"/>
          <w:sz w:val="24"/>
          <w:szCs w:val="24"/>
        </w:rPr>
        <w:t>ice-</w:t>
      </w:r>
      <w:r w:rsidRPr="00C86026">
        <w:rPr>
          <w:rFonts w:ascii="Palatino Linotype" w:hAnsi="Palatino Linotype" w:cs="Times New Roman"/>
          <w:sz w:val="24"/>
          <w:szCs w:val="24"/>
        </w:rPr>
        <w:t xml:space="preserve">core </w:t>
      </w:r>
      <w:r w:rsidR="00342842">
        <w:rPr>
          <w:rFonts w:ascii="Palatino Linotype" w:hAnsi="Palatino Linotype" w:cs="Times New Roman"/>
          <w:sz w:val="24"/>
          <w:szCs w:val="24"/>
        </w:rPr>
        <w:t>profile</w:t>
      </w:r>
      <w:r w:rsidR="00342842"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(Andersen et al., 2006;</w:t>
      </w:r>
      <w:r w:rsidR="00A00C12" w:rsidRPr="00C86026">
        <w:rPr>
          <w:rFonts w:ascii="Palatino Linotype" w:hAnsi="Palatino Linotype" w:cs="Times New Roman"/>
          <w:sz w:val="24"/>
          <w:szCs w:val="24"/>
        </w:rPr>
        <w:t xml:space="preserve"> Rasmussen et al., 2006; </w:t>
      </w:r>
      <w:proofErr w:type="spellStart"/>
      <w:r w:rsidR="00A00C12" w:rsidRPr="00C86026">
        <w:rPr>
          <w:rFonts w:ascii="Palatino Linotype" w:hAnsi="Palatino Linotype" w:cs="Times New Roman"/>
          <w:sz w:val="24"/>
          <w:szCs w:val="24"/>
        </w:rPr>
        <w:t>Svensso</w:t>
      </w:r>
      <w:r w:rsidRPr="00C86026">
        <w:rPr>
          <w:rFonts w:ascii="Palatino Linotype" w:hAnsi="Palatino Linotype" w:cs="Times New Roman"/>
          <w:sz w:val="24"/>
          <w:szCs w:val="24"/>
        </w:rPr>
        <w:t>n</w:t>
      </w:r>
      <w:proofErr w:type="spellEnd"/>
      <w:r w:rsidRPr="00C86026">
        <w:rPr>
          <w:rFonts w:ascii="Palatino Linotype" w:hAnsi="Palatino Linotype" w:cs="Times New Roman"/>
          <w:sz w:val="24"/>
          <w:szCs w:val="24"/>
        </w:rPr>
        <w:t xml:space="preserve"> et al., 2006; 2008; Lowe et al., 2008) and this record is also used to define the base of the Holocene </w:t>
      </w:r>
      <w:r w:rsidR="00BF0B32" w:rsidRPr="00C86026">
        <w:rPr>
          <w:rFonts w:ascii="Palatino Linotype" w:hAnsi="Palatino Linotype" w:cs="Times New Roman"/>
          <w:sz w:val="24"/>
          <w:szCs w:val="24"/>
        </w:rPr>
        <w:t xml:space="preserve">Series </w:t>
      </w:r>
      <w:r w:rsidRPr="00C86026">
        <w:rPr>
          <w:rFonts w:ascii="Palatino Linotype" w:hAnsi="Palatino Linotype" w:cs="Times New Roman"/>
          <w:sz w:val="24"/>
          <w:szCs w:val="24"/>
        </w:rPr>
        <w:t xml:space="preserve">(Walker et al., </w:t>
      </w:r>
      <w:r w:rsidR="00EB6384" w:rsidRPr="00C86026">
        <w:rPr>
          <w:rFonts w:ascii="Palatino Linotype" w:hAnsi="Palatino Linotype" w:cs="Times New Roman"/>
          <w:sz w:val="24"/>
          <w:szCs w:val="24"/>
        </w:rPr>
        <w:t>2009</w:t>
      </w:r>
      <w:r w:rsidRPr="00C86026">
        <w:rPr>
          <w:rFonts w:ascii="Palatino Linotype" w:hAnsi="Palatino Linotype" w:cs="Times New Roman"/>
          <w:sz w:val="24"/>
          <w:szCs w:val="24"/>
        </w:rPr>
        <w:t xml:space="preserve">). </w:t>
      </w:r>
      <w:r w:rsidR="00BF0B32" w:rsidRPr="00C86026">
        <w:rPr>
          <w:rFonts w:ascii="Palatino Linotype" w:hAnsi="Palatino Linotype" w:cs="Times New Roman"/>
          <w:sz w:val="24"/>
          <w:szCs w:val="24"/>
        </w:rPr>
        <w:t xml:space="preserve">It is logical, therefore, to consider the </w:t>
      </w:r>
      <w:r w:rsidR="005B282B" w:rsidRPr="00C86026">
        <w:rPr>
          <w:rFonts w:ascii="Palatino Linotype" w:hAnsi="Palatino Linotype" w:cs="Times New Roman"/>
          <w:sz w:val="24"/>
          <w:szCs w:val="24"/>
        </w:rPr>
        <w:t xml:space="preserve">Greenland </w:t>
      </w:r>
      <w:r w:rsidR="00BF0B32" w:rsidRPr="00C86026">
        <w:rPr>
          <w:rFonts w:ascii="Palatino Linotype" w:hAnsi="Palatino Linotype" w:cs="Times New Roman"/>
          <w:sz w:val="24"/>
          <w:szCs w:val="24"/>
        </w:rPr>
        <w:t>Ice</w:t>
      </w:r>
      <w:r w:rsidR="00342842">
        <w:rPr>
          <w:rFonts w:ascii="Palatino Linotype" w:hAnsi="Palatino Linotype" w:cs="Times New Roman"/>
          <w:sz w:val="24"/>
          <w:szCs w:val="24"/>
        </w:rPr>
        <w:t>-</w:t>
      </w:r>
      <w:r w:rsidR="005B282B" w:rsidRPr="00C86026">
        <w:rPr>
          <w:rFonts w:ascii="Palatino Linotype" w:hAnsi="Palatino Linotype" w:cs="Times New Roman"/>
          <w:sz w:val="24"/>
          <w:szCs w:val="24"/>
        </w:rPr>
        <w:t xml:space="preserve">Core Chronology 2005 </w:t>
      </w:r>
      <w:r w:rsidR="008F7D98">
        <w:rPr>
          <w:rFonts w:ascii="Palatino Linotype" w:hAnsi="Palatino Linotype" w:cs="Times New Roman"/>
          <w:sz w:val="24"/>
          <w:szCs w:val="24"/>
        </w:rPr>
        <w:t>(</w:t>
      </w:r>
      <w:r w:rsidR="008F7D98" w:rsidRPr="00C86026">
        <w:rPr>
          <w:rFonts w:ascii="Palatino Linotype" w:hAnsi="Palatino Linotype" w:cs="Times New Roman"/>
          <w:sz w:val="24"/>
          <w:szCs w:val="24"/>
        </w:rPr>
        <w:t>Andersen et al., 2006</w:t>
      </w:r>
      <w:r w:rsidR="008F7D98">
        <w:rPr>
          <w:rFonts w:ascii="Palatino Linotype" w:hAnsi="Palatino Linotype" w:cs="Times New Roman"/>
          <w:sz w:val="24"/>
          <w:szCs w:val="24"/>
        </w:rPr>
        <w:t xml:space="preserve">) </w:t>
      </w:r>
      <w:r w:rsidR="00BF0B32" w:rsidRPr="00C86026">
        <w:rPr>
          <w:rFonts w:ascii="Palatino Linotype" w:hAnsi="Palatino Linotype" w:cs="Times New Roman"/>
          <w:sz w:val="24"/>
          <w:szCs w:val="24"/>
        </w:rPr>
        <w:t>for the</w:t>
      </w:r>
      <w:r w:rsidR="005B282B" w:rsidRPr="00C86026">
        <w:rPr>
          <w:rFonts w:ascii="Palatino Linotype" w:hAnsi="Palatino Linotype" w:cs="Times New Roman"/>
          <w:sz w:val="24"/>
          <w:szCs w:val="24"/>
        </w:rPr>
        <w:t xml:space="preserve"> </w:t>
      </w:r>
      <w:r w:rsidR="00BF0B32" w:rsidRPr="00C86026">
        <w:rPr>
          <w:rFonts w:ascii="Palatino Linotype" w:hAnsi="Palatino Linotype" w:cs="Times New Roman"/>
          <w:sz w:val="24"/>
          <w:szCs w:val="24"/>
        </w:rPr>
        <w:t xml:space="preserve">definition of </w:t>
      </w:r>
      <w:r w:rsidR="005B282B" w:rsidRPr="00C86026">
        <w:rPr>
          <w:rFonts w:ascii="Palatino Linotype" w:hAnsi="Palatino Linotype" w:cs="Times New Roman"/>
          <w:sz w:val="24"/>
          <w:szCs w:val="24"/>
        </w:rPr>
        <w:t xml:space="preserve">the boundaries of the LGM </w:t>
      </w:r>
      <w:r w:rsidR="00BF0B32" w:rsidRPr="00C86026">
        <w:rPr>
          <w:rFonts w:ascii="Palatino Linotype" w:hAnsi="Palatino Linotype" w:cs="Times New Roman"/>
          <w:sz w:val="24"/>
          <w:szCs w:val="24"/>
        </w:rPr>
        <w:t xml:space="preserve">interval </w:t>
      </w:r>
      <w:r w:rsidR="005B282B" w:rsidRPr="00C86026">
        <w:rPr>
          <w:rFonts w:ascii="Palatino Linotype" w:hAnsi="Palatino Linotype" w:cs="Times New Roman"/>
          <w:sz w:val="24"/>
          <w:szCs w:val="24"/>
        </w:rPr>
        <w:t xml:space="preserve">(Fig. 4) </w:t>
      </w:r>
      <w:r w:rsidR="00342842" w:rsidRPr="00C86026">
        <w:rPr>
          <w:rFonts w:ascii="Palatino Linotype" w:hAnsi="Palatino Linotype" w:cs="Times New Roman"/>
          <w:sz w:val="24"/>
          <w:szCs w:val="24"/>
        </w:rPr>
        <w:t>build</w:t>
      </w:r>
      <w:r w:rsidR="00342842">
        <w:rPr>
          <w:rFonts w:ascii="Palatino Linotype" w:hAnsi="Palatino Linotype" w:cs="Times New Roman"/>
          <w:sz w:val="24"/>
          <w:szCs w:val="24"/>
        </w:rPr>
        <w:t>ing</w:t>
      </w:r>
      <w:r w:rsidR="00342842" w:rsidRPr="00C86026">
        <w:rPr>
          <w:rFonts w:ascii="Palatino Linotype" w:hAnsi="Palatino Linotype" w:cs="Times New Roman"/>
          <w:sz w:val="24"/>
          <w:szCs w:val="24"/>
        </w:rPr>
        <w:t xml:space="preserve"> </w:t>
      </w:r>
      <w:r w:rsidR="005B282B" w:rsidRPr="00C86026">
        <w:rPr>
          <w:rFonts w:ascii="Palatino Linotype" w:hAnsi="Palatino Linotype" w:cs="Times New Roman"/>
          <w:sz w:val="24"/>
          <w:szCs w:val="24"/>
        </w:rPr>
        <w:t xml:space="preserve">on </w:t>
      </w:r>
      <w:r w:rsidR="00BF0B32" w:rsidRPr="00C86026">
        <w:rPr>
          <w:rFonts w:ascii="Palatino Linotype" w:hAnsi="Palatino Linotype" w:cs="Times New Roman"/>
          <w:sz w:val="24"/>
          <w:szCs w:val="24"/>
        </w:rPr>
        <w:t xml:space="preserve">the already </w:t>
      </w:r>
      <w:r w:rsidR="005B282B" w:rsidRPr="00C86026">
        <w:rPr>
          <w:rFonts w:ascii="Palatino Linotype" w:hAnsi="Palatino Linotype" w:cs="Times New Roman"/>
          <w:sz w:val="24"/>
          <w:szCs w:val="24"/>
        </w:rPr>
        <w:t>well-established event stratigraphy (</w:t>
      </w:r>
      <w:proofErr w:type="spellStart"/>
      <w:r w:rsidR="00283125" w:rsidRPr="00C86026">
        <w:rPr>
          <w:rFonts w:ascii="Palatino Linotype" w:hAnsi="Palatino Linotype"/>
          <w:sz w:val="24"/>
          <w:szCs w:val="24"/>
          <w:lang w:eastAsia="en-GB"/>
        </w:rPr>
        <w:t>Björck</w:t>
      </w:r>
      <w:proofErr w:type="spellEnd"/>
      <w:r w:rsidR="00283125" w:rsidRPr="00C86026">
        <w:rPr>
          <w:rFonts w:ascii="Palatino Linotype" w:hAnsi="Palatino Linotype"/>
          <w:sz w:val="24"/>
          <w:szCs w:val="24"/>
        </w:rPr>
        <w:t xml:space="preserve"> et al., 1998; </w:t>
      </w:r>
      <w:r w:rsidR="005B282B" w:rsidRPr="00C86026">
        <w:rPr>
          <w:rFonts w:ascii="Palatino Linotype" w:hAnsi="Palatino Linotype" w:cs="Times New Roman"/>
          <w:sz w:val="24"/>
          <w:szCs w:val="24"/>
        </w:rPr>
        <w:t xml:space="preserve">Walker et al., 1999; Lowe et al., 2001; Lowe et al., 2008; </w:t>
      </w:r>
      <w:proofErr w:type="spellStart"/>
      <w:r w:rsidR="005B282B" w:rsidRPr="00C86026">
        <w:rPr>
          <w:rFonts w:ascii="Palatino Linotype" w:hAnsi="Palatino Linotype" w:cs="Times New Roman"/>
          <w:sz w:val="24"/>
          <w:szCs w:val="24"/>
        </w:rPr>
        <w:t>Blockley</w:t>
      </w:r>
      <w:proofErr w:type="spellEnd"/>
      <w:r w:rsidR="005B282B" w:rsidRPr="00C86026">
        <w:rPr>
          <w:rFonts w:ascii="Palatino Linotype" w:hAnsi="Palatino Linotype" w:cs="Times New Roman"/>
          <w:sz w:val="24"/>
          <w:szCs w:val="24"/>
        </w:rPr>
        <w:t xml:space="preserve"> et al., 2012). The main basis for defining boundaries in the NGRIP </w:t>
      </w:r>
      <w:r w:rsidR="00342842" w:rsidRPr="00C86026">
        <w:rPr>
          <w:rFonts w:ascii="Palatino Linotype" w:hAnsi="Palatino Linotype" w:cs="Times New Roman"/>
          <w:sz w:val="24"/>
          <w:szCs w:val="24"/>
        </w:rPr>
        <w:t>ice</w:t>
      </w:r>
      <w:r w:rsidR="00342842">
        <w:rPr>
          <w:rFonts w:ascii="Palatino Linotype" w:hAnsi="Palatino Linotype" w:cs="Times New Roman"/>
          <w:sz w:val="24"/>
          <w:szCs w:val="24"/>
        </w:rPr>
        <w:t>-</w:t>
      </w:r>
      <w:r w:rsidR="005B282B" w:rsidRPr="00C86026">
        <w:rPr>
          <w:rFonts w:ascii="Palatino Linotype" w:hAnsi="Palatino Linotype" w:cs="Times New Roman"/>
          <w:sz w:val="24"/>
          <w:szCs w:val="24"/>
        </w:rPr>
        <w:t xml:space="preserve">core records rests on the counting of annual ice layers. The dating of the period spanning 14.7 to 41.8 </w:t>
      </w:r>
      <w:proofErr w:type="spellStart"/>
      <w:r w:rsidR="005B282B" w:rsidRPr="00C86026">
        <w:rPr>
          <w:rFonts w:ascii="Palatino Linotype" w:hAnsi="Palatino Linotype" w:cs="Times New Roman"/>
          <w:sz w:val="24"/>
          <w:szCs w:val="24"/>
        </w:rPr>
        <w:t>ka</w:t>
      </w:r>
      <w:proofErr w:type="spellEnd"/>
      <w:r w:rsidR="005B282B" w:rsidRPr="00C86026">
        <w:rPr>
          <w:rFonts w:ascii="Palatino Linotype" w:hAnsi="Palatino Linotype" w:cs="Times New Roman"/>
          <w:sz w:val="24"/>
          <w:szCs w:val="24"/>
        </w:rPr>
        <w:t xml:space="preserve"> is described by Andersen et al. (2006) who define the onset of various Greenland </w:t>
      </w:r>
      <w:proofErr w:type="spellStart"/>
      <w:r w:rsidR="005B282B" w:rsidRPr="00C86026">
        <w:rPr>
          <w:rFonts w:ascii="Palatino Linotype" w:hAnsi="Palatino Linotype" w:cs="Times New Roman"/>
          <w:sz w:val="24"/>
          <w:szCs w:val="24"/>
        </w:rPr>
        <w:t>Interstadials</w:t>
      </w:r>
      <w:proofErr w:type="spellEnd"/>
      <w:r w:rsidR="005B282B" w:rsidRPr="00C86026">
        <w:rPr>
          <w:rFonts w:ascii="Palatino Linotype" w:hAnsi="Palatino Linotype" w:cs="Times New Roman"/>
          <w:sz w:val="24"/>
          <w:szCs w:val="24"/>
        </w:rPr>
        <w:t xml:space="preserve"> in this interval. </w:t>
      </w:r>
      <w:r w:rsidRPr="00C86026">
        <w:rPr>
          <w:rFonts w:ascii="Palatino Linotype" w:hAnsi="Palatino Linotype" w:cs="Times New Roman"/>
          <w:sz w:val="24"/>
          <w:szCs w:val="24"/>
        </w:rPr>
        <w:t>T</w:t>
      </w:r>
      <w:r w:rsidR="005B282B" w:rsidRPr="00C86026">
        <w:rPr>
          <w:rFonts w:ascii="Palatino Linotype" w:hAnsi="Palatino Linotype" w:cs="Times New Roman"/>
          <w:sz w:val="24"/>
          <w:szCs w:val="24"/>
        </w:rPr>
        <w:t xml:space="preserve">he annually-counted </w:t>
      </w:r>
      <w:r w:rsidR="005B282B" w:rsidRPr="00C86026">
        <w:rPr>
          <w:rFonts w:ascii="Palatino Linotype" w:hAnsi="Palatino Linotype" w:cs="Times New Roman"/>
          <w:sz w:val="24"/>
          <w:szCs w:val="24"/>
          <w:vertAlign w:val="superscript"/>
        </w:rPr>
        <w:t>18</w:t>
      </w:r>
      <w:r w:rsidR="005B282B" w:rsidRPr="00C86026">
        <w:rPr>
          <w:rFonts w:ascii="Palatino Linotype" w:hAnsi="Palatino Linotype" w:cs="Times New Roman"/>
          <w:sz w:val="24"/>
          <w:szCs w:val="24"/>
        </w:rPr>
        <w:t xml:space="preserve">δO </w:t>
      </w:r>
      <w:r w:rsidR="00283827">
        <w:rPr>
          <w:rFonts w:ascii="Palatino Linotype" w:hAnsi="Palatino Linotype" w:cs="Times New Roman"/>
          <w:sz w:val="24"/>
          <w:szCs w:val="24"/>
        </w:rPr>
        <w:t>signal</w:t>
      </w:r>
      <w:r w:rsidR="00283827" w:rsidRPr="00C86026">
        <w:rPr>
          <w:rFonts w:ascii="Palatino Linotype" w:hAnsi="Palatino Linotype" w:cs="Times New Roman"/>
          <w:sz w:val="24"/>
          <w:szCs w:val="24"/>
        </w:rPr>
        <w:t xml:space="preserve"> </w:t>
      </w:r>
      <w:r w:rsidR="005B282B" w:rsidRPr="00C86026">
        <w:rPr>
          <w:rFonts w:ascii="Palatino Linotype" w:hAnsi="Palatino Linotype" w:cs="Times New Roman"/>
          <w:sz w:val="24"/>
          <w:szCs w:val="24"/>
        </w:rPr>
        <w:t xml:space="preserve">in the GICC05 record is simply used as a time reference with which boundaries can be defined and some other criterion is required in order to define the LGM. </w:t>
      </w:r>
      <w:r w:rsidRPr="00C86026">
        <w:rPr>
          <w:rFonts w:ascii="Palatino Linotype" w:hAnsi="Palatino Linotype" w:cs="Times New Roman"/>
          <w:sz w:val="24"/>
          <w:szCs w:val="24"/>
        </w:rPr>
        <w:t xml:space="preserve">However, to determine a global reference interval that characterises a distinct environmental signal such as the global Last Glacial Maximum both hemispheres need to be considered. The </w:t>
      </w:r>
      <w:r w:rsidR="00BF0B32" w:rsidRPr="00C86026">
        <w:rPr>
          <w:rFonts w:ascii="Palatino Linotype" w:hAnsi="Palatino Linotype" w:cs="Times New Roman"/>
          <w:sz w:val="24"/>
          <w:szCs w:val="24"/>
        </w:rPr>
        <w:t>ice-</w:t>
      </w:r>
      <w:r w:rsidRPr="00C86026">
        <w:rPr>
          <w:rFonts w:ascii="Palatino Linotype" w:hAnsi="Palatino Linotype" w:cs="Times New Roman"/>
          <w:sz w:val="24"/>
          <w:szCs w:val="24"/>
        </w:rPr>
        <w:t xml:space="preserve">core records from the </w:t>
      </w:r>
      <w:r w:rsidR="00BF0B32" w:rsidRPr="00C86026">
        <w:rPr>
          <w:rFonts w:ascii="Palatino Linotype" w:hAnsi="Palatino Linotype" w:cs="Times New Roman"/>
          <w:sz w:val="24"/>
          <w:szCs w:val="24"/>
        </w:rPr>
        <w:t xml:space="preserve">Northern </w:t>
      </w:r>
      <w:r w:rsidRPr="00C86026">
        <w:rPr>
          <w:rFonts w:ascii="Palatino Linotype" w:hAnsi="Palatino Linotype" w:cs="Times New Roman"/>
          <w:sz w:val="24"/>
          <w:szCs w:val="24"/>
        </w:rPr>
        <w:t xml:space="preserve">and </w:t>
      </w:r>
      <w:r w:rsidR="00BF0B32" w:rsidRPr="00C86026">
        <w:rPr>
          <w:rFonts w:ascii="Palatino Linotype" w:hAnsi="Palatino Linotype" w:cs="Times New Roman"/>
          <w:sz w:val="24"/>
          <w:szCs w:val="24"/>
        </w:rPr>
        <w:t xml:space="preserve">Southern Hemisphere </w:t>
      </w:r>
      <w:r w:rsidRPr="00C86026">
        <w:rPr>
          <w:rFonts w:ascii="Palatino Linotype" w:hAnsi="Palatino Linotype" w:cs="Times New Roman"/>
          <w:sz w:val="24"/>
          <w:szCs w:val="24"/>
        </w:rPr>
        <w:t xml:space="preserve">polar ice sheets provide an obvious target for this purpose. The Antarctic ice cores can also be used to define events and correlations between Greenland and Antarctic </w:t>
      </w:r>
      <w:r w:rsidR="00BF0B32" w:rsidRPr="00C86026">
        <w:rPr>
          <w:rFonts w:ascii="Palatino Linotype" w:hAnsi="Palatino Linotype" w:cs="Times New Roman"/>
          <w:sz w:val="24"/>
          <w:szCs w:val="24"/>
        </w:rPr>
        <w:t>ice-</w:t>
      </w:r>
      <w:r w:rsidRPr="00C86026">
        <w:rPr>
          <w:rFonts w:ascii="Palatino Linotype" w:hAnsi="Palatino Linotype" w:cs="Times New Roman"/>
          <w:sz w:val="24"/>
          <w:szCs w:val="24"/>
        </w:rPr>
        <w:t xml:space="preserve">core records made by </w:t>
      </w:r>
      <w:proofErr w:type="spellStart"/>
      <w:r w:rsidRPr="00C86026">
        <w:rPr>
          <w:rFonts w:ascii="Palatino Linotype" w:hAnsi="Palatino Linotype" w:cs="Times New Roman"/>
          <w:sz w:val="24"/>
          <w:szCs w:val="24"/>
        </w:rPr>
        <w:t>Blunier</w:t>
      </w:r>
      <w:proofErr w:type="spellEnd"/>
      <w:r w:rsidRPr="00C86026">
        <w:rPr>
          <w:rFonts w:ascii="Palatino Linotype" w:hAnsi="Palatino Linotype" w:cs="Times New Roman"/>
          <w:sz w:val="24"/>
          <w:szCs w:val="24"/>
        </w:rPr>
        <w:t xml:space="preserve"> et al. (1998) and </w:t>
      </w:r>
      <w:proofErr w:type="spellStart"/>
      <w:r w:rsidRPr="00C86026">
        <w:rPr>
          <w:rFonts w:ascii="Palatino Linotype" w:hAnsi="Palatino Linotype" w:cs="Times New Roman"/>
          <w:sz w:val="24"/>
          <w:szCs w:val="24"/>
        </w:rPr>
        <w:t>Blunier</w:t>
      </w:r>
      <w:proofErr w:type="spellEnd"/>
      <w:r w:rsidRPr="00C86026">
        <w:rPr>
          <w:rFonts w:ascii="Palatino Linotype" w:hAnsi="Palatino Linotype" w:cs="Times New Roman"/>
          <w:sz w:val="24"/>
          <w:szCs w:val="24"/>
        </w:rPr>
        <w:t xml:space="preserve"> and Brook (2001). </w:t>
      </w:r>
      <w:r w:rsidRPr="00C86026">
        <w:rPr>
          <w:rFonts w:ascii="Palatino Linotype" w:hAnsi="Palatino Linotype" w:cs="Times New Roman"/>
          <w:b/>
          <w:sz w:val="24"/>
          <w:szCs w:val="24"/>
        </w:rPr>
        <w:t xml:space="preserve"> </w:t>
      </w:r>
    </w:p>
    <w:p w14:paraId="262D23CD" w14:textId="77777777" w:rsidR="005B282B" w:rsidRPr="00C86026" w:rsidRDefault="005B282B" w:rsidP="002F3A32">
      <w:pPr>
        <w:autoSpaceDE w:val="0"/>
        <w:autoSpaceDN w:val="0"/>
        <w:adjustRightInd w:val="0"/>
        <w:spacing w:after="0" w:line="360" w:lineRule="auto"/>
        <w:rPr>
          <w:rFonts w:ascii="Palatino Linotype" w:hAnsi="Palatino Linotype" w:cs="Times New Roman"/>
          <w:b/>
          <w:sz w:val="24"/>
          <w:szCs w:val="24"/>
        </w:rPr>
      </w:pPr>
    </w:p>
    <w:p w14:paraId="2CC33442" w14:textId="3F71F25C" w:rsidR="008E6159" w:rsidRPr="00C86026" w:rsidRDefault="008E6159" w:rsidP="002F3A32">
      <w:pPr>
        <w:spacing w:after="0" w:line="360" w:lineRule="auto"/>
        <w:rPr>
          <w:rFonts w:ascii="Palatino Linotype" w:hAnsi="Palatino Linotype" w:cs="Times New Roman"/>
          <w:sz w:val="24"/>
          <w:szCs w:val="24"/>
          <w:lang w:val="en"/>
        </w:rPr>
      </w:pPr>
      <w:r w:rsidRPr="00C86026">
        <w:rPr>
          <w:rFonts w:ascii="Palatino Linotype" w:hAnsi="Palatino Linotype" w:cs="Times New Roman"/>
          <w:sz w:val="24"/>
          <w:szCs w:val="24"/>
        </w:rPr>
        <w:t xml:space="preserve">It has been suggested that </w:t>
      </w:r>
      <w:r w:rsidR="00342842">
        <w:rPr>
          <w:rFonts w:ascii="Palatino Linotype" w:hAnsi="Palatino Linotype" w:cs="Times New Roman"/>
          <w:sz w:val="24"/>
          <w:szCs w:val="24"/>
        </w:rPr>
        <w:t>the events preserved</w:t>
      </w:r>
      <w:r w:rsidR="00342842" w:rsidRPr="00C86026">
        <w:rPr>
          <w:rFonts w:ascii="Palatino Linotype" w:hAnsi="Palatino Linotype" w:cs="Times New Roman"/>
          <w:sz w:val="24"/>
          <w:szCs w:val="24"/>
        </w:rPr>
        <w:t xml:space="preserve"> </w:t>
      </w:r>
      <w:r w:rsidR="00342842">
        <w:rPr>
          <w:rFonts w:ascii="Palatino Linotype" w:hAnsi="Palatino Linotype" w:cs="Times New Roman"/>
          <w:sz w:val="24"/>
          <w:szCs w:val="24"/>
        </w:rPr>
        <w:t xml:space="preserve">in the </w:t>
      </w:r>
      <w:r w:rsidRPr="00C86026">
        <w:rPr>
          <w:rFonts w:ascii="Palatino Linotype" w:hAnsi="Palatino Linotype" w:cs="Times New Roman"/>
          <w:sz w:val="24"/>
          <w:szCs w:val="24"/>
        </w:rPr>
        <w:t xml:space="preserve">Antarctic and Greenland </w:t>
      </w:r>
      <w:r w:rsidR="00BF0B32" w:rsidRPr="00C86026">
        <w:rPr>
          <w:rFonts w:ascii="Palatino Linotype" w:hAnsi="Palatino Linotype" w:cs="Times New Roman"/>
          <w:sz w:val="24"/>
          <w:szCs w:val="24"/>
        </w:rPr>
        <w:t>ice-</w:t>
      </w:r>
      <w:r w:rsidRPr="00C86026">
        <w:rPr>
          <w:rFonts w:ascii="Palatino Linotype" w:hAnsi="Palatino Linotype" w:cs="Times New Roman"/>
          <w:sz w:val="24"/>
          <w:szCs w:val="24"/>
        </w:rPr>
        <w:t>core</w:t>
      </w:r>
      <w:r w:rsidR="00342842">
        <w:rPr>
          <w:rFonts w:ascii="Palatino Linotype" w:hAnsi="Palatino Linotype" w:cs="Times New Roman"/>
          <w:sz w:val="24"/>
          <w:szCs w:val="24"/>
        </w:rPr>
        <w:t>s</w:t>
      </w:r>
      <w:r w:rsidRPr="00C86026">
        <w:rPr>
          <w:rFonts w:ascii="Palatino Linotype" w:hAnsi="Palatino Linotype" w:cs="Times New Roman"/>
          <w:sz w:val="24"/>
          <w:szCs w:val="24"/>
        </w:rPr>
        <w:t xml:space="preserve"> are asynchronous, with climate changes in the former leading the latter by 1-2.5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over the period 27-23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w:t>
      </w:r>
      <w:proofErr w:type="spellStart"/>
      <w:r w:rsidRPr="00C86026">
        <w:rPr>
          <w:rFonts w:ascii="Palatino Linotype" w:hAnsi="Palatino Linotype" w:cs="Times New Roman"/>
          <w:sz w:val="24"/>
          <w:szCs w:val="24"/>
        </w:rPr>
        <w:t>Blunier</w:t>
      </w:r>
      <w:proofErr w:type="spellEnd"/>
      <w:r w:rsidRPr="00C86026">
        <w:rPr>
          <w:rFonts w:ascii="Palatino Linotype" w:hAnsi="Palatino Linotype" w:cs="Times New Roman"/>
          <w:sz w:val="24"/>
          <w:szCs w:val="24"/>
        </w:rPr>
        <w:t xml:space="preserve"> et al., 1998). However, </w:t>
      </w:r>
      <w:proofErr w:type="spellStart"/>
      <w:r w:rsidRPr="00C86026">
        <w:rPr>
          <w:rFonts w:ascii="Palatino Linotype" w:hAnsi="Palatino Linotype" w:cs="Times New Roman"/>
          <w:sz w:val="24"/>
          <w:szCs w:val="24"/>
        </w:rPr>
        <w:t>Steig</w:t>
      </w:r>
      <w:proofErr w:type="spellEnd"/>
      <w:r w:rsidRPr="00C86026">
        <w:rPr>
          <w:rFonts w:ascii="Palatino Linotype" w:hAnsi="Palatino Linotype" w:cs="Times New Roman"/>
          <w:sz w:val="24"/>
          <w:szCs w:val="24"/>
        </w:rPr>
        <w:t xml:space="preserve"> and Alley (2003) argue that whilst </w:t>
      </w:r>
      <w:r w:rsidR="00BF0B32" w:rsidRPr="00C86026">
        <w:rPr>
          <w:rFonts w:ascii="Palatino Linotype" w:hAnsi="Palatino Linotype" w:cs="Times New Roman"/>
          <w:sz w:val="24"/>
          <w:szCs w:val="24"/>
        </w:rPr>
        <w:t xml:space="preserve">the </w:t>
      </w:r>
      <w:r w:rsidRPr="00C86026">
        <w:rPr>
          <w:rFonts w:ascii="Palatino Linotype" w:hAnsi="Palatino Linotype" w:cs="Times New Roman"/>
          <w:sz w:val="24"/>
          <w:szCs w:val="24"/>
        </w:rPr>
        <w:t xml:space="preserve">Antarctic and Greenland </w:t>
      </w:r>
      <w:r w:rsidRPr="00C86026">
        <w:rPr>
          <w:rFonts w:ascii="Palatino Linotype" w:hAnsi="Palatino Linotype" w:cs="Times New Roman"/>
          <w:sz w:val="24"/>
          <w:szCs w:val="24"/>
          <w:lang w:val="en"/>
        </w:rPr>
        <w:t xml:space="preserve">climate records display anti-phase </w:t>
      </w:r>
      <w:proofErr w:type="spellStart"/>
      <w:r w:rsidRPr="00C86026">
        <w:rPr>
          <w:rFonts w:ascii="Palatino Linotype" w:hAnsi="Palatino Linotype" w:cs="Times New Roman"/>
          <w:sz w:val="24"/>
          <w:szCs w:val="24"/>
          <w:lang w:val="en"/>
        </w:rPr>
        <w:t>behaviour</w:t>
      </w:r>
      <w:proofErr w:type="spellEnd"/>
      <w:r w:rsidRPr="00C86026">
        <w:rPr>
          <w:rFonts w:ascii="Palatino Linotype" w:hAnsi="Palatino Linotype" w:cs="Times New Roman"/>
          <w:sz w:val="24"/>
          <w:szCs w:val="24"/>
          <w:lang w:val="en"/>
        </w:rPr>
        <w:t xml:space="preserve"> about 50% of the time, they are generally </w:t>
      </w:r>
      <w:r w:rsidR="00BF0B32" w:rsidRPr="00C86026">
        <w:rPr>
          <w:rFonts w:ascii="Palatino Linotype" w:hAnsi="Palatino Linotype" w:cs="Times New Roman"/>
          <w:sz w:val="24"/>
          <w:szCs w:val="24"/>
          <w:lang w:val="en"/>
        </w:rPr>
        <w:t>in-</w:t>
      </w:r>
      <w:r w:rsidRPr="00C86026">
        <w:rPr>
          <w:rFonts w:ascii="Palatino Linotype" w:hAnsi="Palatino Linotype" w:cs="Times New Roman"/>
          <w:sz w:val="24"/>
          <w:szCs w:val="24"/>
          <w:lang w:val="en"/>
        </w:rPr>
        <w:t>phase during cooling.</w:t>
      </w:r>
      <w:r w:rsidR="00C547A2" w:rsidRPr="00C86026">
        <w:rPr>
          <w:rFonts w:ascii="Palatino Linotype" w:hAnsi="Palatino Linotype" w:cs="Times New Roman"/>
          <w:sz w:val="24"/>
          <w:szCs w:val="24"/>
          <w:lang w:val="en"/>
        </w:rPr>
        <w:t xml:space="preserve"> A later paper by EPICA (2006) showed that there was a one-to-</w:t>
      </w:r>
      <w:r w:rsidR="00342842">
        <w:rPr>
          <w:rFonts w:ascii="Palatino Linotype" w:hAnsi="Palatino Linotype" w:cs="Times New Roman"/>
          <w:sz w:val="24"/>
          <w:szCs w:val="24"/>
          <w:lang w:val="en"/>
        </w:rPr>
        <w:t xml:space="preserve">one </w:t>
      </w:r>
      <w:r w:rsidR="00C547A2" w:rsidRPr="00C86026">
        <w:rPr>
          <w:rFonts w:ascii="Palatino Linotype" w:hAnsi="Palatino Linotype" w:cs="Times New Roman"/>
          <w:sz w:val="24"/>
          <w:szCs w:val="24"/>
          <w:lang w:val="en"/>
        </w:rPr>
        <w:t>coupling of climate variability between Greenland and Antarctica, with warm events in the latter corresponding</w:t>
      </w:r>
      <w:r w:rsidR="00C27816" w:rsidRPr="00C86026">
        <w:rPr>
          <w:rFonts w:ascii="Palatino Linotype" w:hAnsi="Palatino Linotype" w:cs="Times New Roman"/>
          <w:sz w:val="24"/>
          <w:szCs w:val="24"/>
          <w:lang w:val="en"/>
        </w:rPr>
        <w:t xml:space="preserve"> with cold events in the former.</w:t>
      </w:r>
      <w:r w:rsidR="00C547A2" w:rsidRPr="00C86026">
        <w:rPr>
          <w:rFonts w:ascii="Palatino Linotype" w:hAnsi="Palatino Linotype" w:cs="Times New Roman"/>
          <w:sz w:val="24"/>
          <w:szCs w:val="24"/>
          <w:lang w:val="en"/>
        </w:rPr>
        <w:t xml:space="preserve"> </w:t>
      </w:r>
      <w:r w:rsidR="00C27816" w:rsidRPr="00C86026">
        <w:rPr>
          <w:rFonts w:ascii="Palatino Linotype" w:hAnsi="Palatino Linotype" w:cs="Times New Roman"/>
          <w:sz w:val="24"/>
          <w:szCs w:val="24"/>
          <w:lang w:val="en"/>
        </w:rPr>
        <w:t xml:space="preserve"> Fig. </w:t>
      </w:r>
      <w:r w:rsidR="008352E8" w:rsidRPr="00C86026">
        <w:rPr>
          <w:rFonts w:ascii="Palatino Linotype" w:hAnsi="Palatino Linotype" w:cs="Times New Roman"/>
          <w:sz w:val="24"/>
          <w:szCs w:val="24"/>
          <w:lang w:val="en"/>
        </w:rPr>
        <w:t>3</w:t>
      </w:r>
      <w:r w:rsidR="00C27816" w:rsidRPr="00C86026">
        <w:rPr>
          <w:rFonts w:ascii="Palatino Linotype" w:hAnsi="Palatino Linotype" w:cs="Times New Roman"/>
          <w:sz w:val="24"/>
          <w:szCs w:val="24"/>
          <w:lang w:val="en"/>
        </w:rPr>
        <w:t xml:space="preserve"> </w:t>
      </w:r>
      <w:r w:rsidRPr="00C86026">
        <w:rPr>
          <w:rFonts w:ascii="Palatino Linotype" w:hAnsi="Palatino Linotype" w:cs="Times New Roman"/>
          <w:sz w:val="24"/>
          <w:szCs w:val="24"/>
          <w:lang w:val="en"/>
        </w:rPr>
        <w:t xml:space="preserve">shows that in </w:t>
      </w:r>
      <w:r w:rsidR="0071397F" w:rsidRPr="00C86026">
        <w:rPr>
          <w:rFonts w:ascii="Palatino Linotype" w:hAnsi="Palatino Linotype" w:cs="Times New Roman"/>
          <w:sz w:val="24"/>
          <w:szCs w:val="24"/>
          <w:lang w:val="en"/>
        </w:rPr>
        <w:t xml:space="preserve">both </w:t>
      </w:r>
      <w:r w:rsidRPr="00C86026">
        <w:rPr>
          <w:rFonts w:ascii="Palatino Linotype" w:hAnsi="Palatino Linotype" w:cs="Times New Roman"/>
          <w:sz w:val="24"/>
          <w:szCs w:val="24"/>
          <w:lang w:val="en"/>
        </w:rPr>
        <w:t xml:space="preserve">Antarctica </w:t>
      </w:r>
      <w:r w:rsidR="0071397F" w:rsidRPr="00C86026">
        <w:rPr>
          <w:rFonts w:ascii="Palatino Linotype" w:hAnsi="Palatino Linotype" w:cs="Times New Roman"/>
          <w:sz w:val="24"/>
          <w:szCs w:val="24"/>
          <w:lang w:val="en"/>
        </w:rPr>
        <w:t xml:space="preserve">and Greenland </w:t>
      </w:r>
      <w:r w:rsidRPr="00C86026">
        <w:rPr>
          <w:rFonts w:ascii="Palatino Linotype" w:hAnsi="Palatino Linotype" w:cs="Times New Roman"/>
          <w:sz w:val="24"/>
          <w:szCs w:val="24"/>
          <w:lang w:val="en"/>
        </w:rPr>
        <w:t xml:space="preserve">the coldest parts of the period </w:t>
      </w:r>
      <w:r w:rsidR="008352E8" w:rsidRPr="00C86026">
        <w:rPr>
          <w:rFonts w:ascii="Palatino Linotype" w:hAnsi="Palatino Linotype" w:cs="Times New Roman"/>
          <w:sz w:val="24"/>
          <w:szCs w:val="24"/>
          <w:lang w:val="en"/>
        </w:rPr>
        <w:t>30-20</w:t>
      </w:r>
      <w:r w:rsidRPr="00C86026">
        <w:rPr>
          <w:rFonts w:ascii="Palatino Linotype" w:hAnsi="Palatino Linotype" w:cs="Times New Roman"/>
          <w:sz w:val="24"/>
          <w:szCs w:val="24"/>
          <w:lang w:val="en"/>
        </w:rPr>
        <w:t xml:space="preserve"> </w:t>
      </w:r>
      <w:proofErr w:type="spellStart"/>
      <w:r w:rsidRPr="00C86026">
        <w:rPr>
          <w:rFonts w:ascii="Palatino Linotype" w:hAnsi="Palatino Linotype" w:cs="Times New Roman"/>
          <w:sz w:val="24"/>
          <w:szCs w:val="24"/>
          <w:lang w:val="en"/>
        </w:rPr>
        <w:t>ka</w:t>
      </w:r>
      <w:proofErr w:type="spellEnd"/>
      <w:r w:rsidRPr="00C86026">
        <w:rPr>
          <w:rFonts w:ascii="Palatino Linotype" w:hAnsi="Palatino Linotype" w:cs="Times New Roman"/>
          <w:sz w:val="24"/>
          <w:szCs w:val="24"/>
          <w:lang w:val="en"/>
        </w:rPr>
        <w:t xml:space="preserve"> occurred during Greenland </w:t>
      </w:r>
      <w:proofErr w:type="spellStart"/>
      <w:r w:rsidRPr="00C86026">
        <w:rPr>
          <w:rFonts w:ascii="Palatino Linotype" w:hAnsi="Palatino Linotype" w:cs="Times New Roman"/>
          <w:sz w:val="24"/>
          <w:szCs w:val="24"/>
          <w:lang w:val="en"/>
        </w:rPr>
        <w:lastRenderedPageBreak/>
        <w:t>Stadial</w:t>
      </w:r>
      <w:proofErr w:type="spellEnd"/>
      <w:r w:rsidRPr="00C86026">
        <w:rPr>
          <w:rFonts w:ascii="Palatino Linotype" w:hAnsi="Palatino Linotype" w:cs="Times New Roman"/>
          <w:sz w:val="24"/>
          <w:szCs w:val="24"/>
          <w:lang w:val="en"/>
        </w:rPr>
        <w:t xml:space="preserve"> 2, although the patterns leading up to this interval are different</w:t>
      </w:r>
      <w:r w:rsidR="0071397F" w:rsidRPr="00C86026">
        <w:rPr>
          <w:rFonts w:ascii="Palatino Linotype" w:hAnsi="Palatino Linotype" w:cs="Times New Roman"/>
          <w:sz w:val="24"/>
          <w:szCs w:val="24"/>
          <w:lang w:val="en"/>
        </w:rPr>
        <w:t xml:space="preserve"> with a significant cold event occurring in Greenland during Heinrich Event 3</w:t>
      </w:r>
      <w:r w:rsidRPr="00C86026">
        <w:rPr>
          <w:rFonts w:ascii="Palatino Linotype" w:hAnsi="Palatino Linotype" w:cs="Times New Roman"/>
          <w:sz w:val="24"/>
          <w:szCs w:val="24"/>
          <w:lang w:val="en"/>
        </w:rPr>
        <w:t>.</w:t>
      </w:r>
      <w:r w:rsidR="008352E8" w:rsidRPr="00C86026">
        <w:rPr>
          <w:rFonts w:ascii="Palatino Linotype" w:hAnsi="Palatino Linotype" w:cs="Times New Roman"/>
          <w:sz w:val="24"/>
          <w:szCs w:val="24"/>
          <w:lang w:val="en"/>
        </w:rPr>
        <w:t xml:space="preserve"> </w:t>
      </w:r>
      <w:r w:rsidR="0071397F" w:rsidRPr="00C86026">
        <w:rPr>
          <w:rFonts w:ascii="Palatino Linotype" w:hAnsi="Palatino Linotype" w:cs="Times New Roman"/>
          <w:sz w:val="24"/>
          <w:szCs w:val="24"/>
          <w:lang w:val="en"/>
        </w:rPr>
        <w:t xml:space="preserve">However, for Greenland Fig. 3 only presents the oxygen </w:t>
      </w:r>
      <w:proofErr w:type="gramStart"/>
      <w:r w:rsidR="0071397F" w:rsidRPr="00C86026">
        <w:rPr>
          <w:rFonts w:ascii="Palatino Linotype" w:hAnsi="Palatino Linotype" w:cs="Times New Roman"/>
          <w:sz w:val="24"/>
          <w:szCs w:val="24"/>
          <w:lang w:val="en"/>
        </w:rPr>
        <w:t>isotope curve</w:t>
      </w:r>
      <w:proofErr w:type="gramEnd"/>
      <w:r w:rsidR="0071397F" w:rsidRPr="00C86026">
        <w:rPr>
          <w:rFonts w:ascii="Palatino Linotype" w:hAnsi="Palatino Linotype" w:cs="Times New Roman"/>
          <w:sz w:val="24"/>
          <w:szCs w:val="24"/>
          <w:lang w:val="en"/>
        </w:rPr>
        <w:t xml:space="preserve"> (which reaches its lowest point </w:t>
      </w:r>
      <w:r w:rsidR="00BF0B32" w:rsidRPr="00C86026">
        <w:rPr>
          <w:rFonts w:ascii="Palatino Linotype" w:hAnsi="Palatino Linotype" w:cs="Times New Roman"/>
          <w:sz w:val="24"/>
          <w:szCs w:val="24"/>
          <w:lang w:val="en"/>
        </w:rPr>
        <w:t xml:space="preserve">during </w:t>
      </w:r>
      <w:r w:rsidR="0071397F" w:rsidRPr="00C86026">
        <w:rPr>
          <w:rFonts w:ascii="Palatino Linotype" w:hAnsi="Palatino Linotype" w:cs="Times New Roman"/>
          <w:sz w:val="24"/>
          <w:szCs w:val="24"/>
          <w:lang w:val="en"/>
        </w:rPr>
        <w:t xml:space="preserve">Greenland </w:t>
      </w:r>
      <w:proofErr w:type="spellStart"/>
      <w:r w:rsidR="0071397F" w:rsidRPr="00C86026">
        <w:rPr>
          <w:rFonts w:ascii="Palatino Linotype" w:hAnsi="Palatino Linotype" w:cs="Times New Roman"/>
          <w:sz w:val="24"/>
          <w:szCs w:val="24"/>
          <w:lang w:val="en"/>
        </w:rPr>
        <w:t>Stadial</w:t>
      </w:r>
      <w:proofErr w:type="spellEnd"/>
      <w:r w:rsidR="0071397F" w:rsidRPr="00C86026">
        <w:rPr>
          <w:rFonts w:ascii="Palatino Linotype" w:hAnsi="Palatino Linotype" w:cs="Times New Roman"/>
          <w:sz w:val="24"/>
          <w:szCs w:val="24"/>
          <w:lang w:val="en"/>
        </w:rPr>
        <w:t xml:space="preserve"> 3, -46.50 δ18O at 26.560 </w:t>
      </w:r>
      <w:proofErr w:type="spellStart"/>
      <w:r w:rsidR="0071397F" w:rsidRPr="00C86026">
        <w:rPr>
          <w:rFonts w:ascii="Palatino Linotype" w:hAnsi="Palatino Linotype" w:cs="Times New Roman"/>
          <w:sz w:val="24"/>
          <w:szCs w:val="24"/>
          <w:lang w:val="en"/>
        </w:rPr>
        <w:t>ka</w:t>
      </w:r>
      <w:proofErr w:type="spellEnd"/>
      <w:r w:rsidR="00482C88" w:rsidRPr="00C86026">
        <w:rPr>
          <w:rFonts w:ascii="Palatino Linotype" w:hAnsi="Palatino Linotype" w:cs="Times New Roman"/>
          <w:sz w:val="24"/>
          <w:szCs w:val="24"/>
          <w:lang w:val="en"/>
        </w:rPr>
        <w:t>, Ander</w:t>
      </w:r>
      <w:r w:rsidR="0071397F" w:rsidRPr="00C86026">
        <w:rPr>
          <w:rFonts w:ascii="Palatino Linotype" w:hAnsi="Palatino Linotype" w:cs="Times New Roman"/>
          <w:sz w:val="24"/>
          <w:szCs w:val="24"/>
          <w:lang w:val="en"/>
        </w:rPr>
        <w:t xml:space="preserve">sen et al., 2006). </w:t>
      </w:r>
      <w:r w:rsidR="00B56F84" w:rsidRPr="00C86026">
        <w:rPr>
          <w:rFonts w:ascii="Palatino Linotype" w:hAnsi="Palatino Linotype" w:cs="Times New Roman"/>
          <w:sz w:val="24"/>
          <w:szCs w:val="24"/>
          <w:lang w:val="en"/>
        </w:rPr>
        <w:t>Temperature recon</w:t>
      </w:r>
      <w:r w:rsidR="0071397F" w:rsidRPr="00C86026">
        <w:rPr>
          <w:rFonts w:ascii="Palatino Linotype" w:hAnsi="Palatino Linotype" w:cs="Times New Roman"/>
          <w:sz w:val="24"/>
          <w:szCs w:val="24"/>
          <w:lang w:val="en"/>
        </w:rPr>
        <w:t>s</w:t>
      </w:r>
      <w:r w:rsidR="00B56F84" w:rsidRPr="00C86026">
        <w:rPr>
          <w:rFonts w:ascii="Palatino Linotype" w:hAnsi="Palatino Linotype" w:cs="Times New Roman"/>
          <w:sz w:val="24"/>
          <w:szCs w:val="24"/>
          <w:lang w:val="en"/>
        </w:rPr>
        <w:t>t</w:t>
      </w:r>
      <w:r w:rsidR="0071397F" w:rsidRPr="00C86026">
        <w:rPr>
          <w:rFonts w:ascii="Palatino Linotype" w:hAnsi="Palatino Linotype" w:cs="Times New Roman"/>
          <w:sz w:val="24"/>
          <w:szCs w:val="24"/>
          <w:lang w:val="en"/>
        </w:rPr>
        <w:t xml:space="preserve">ructions using </w:t>
      </w:r>
      <w:r w:rsidR="00B56F84" w:rsidRPr="00C86026">
        <w:rPr>
          <w:rFonts w:ascii="Palatino Linotype" w:hAnsi="Palatino Linotype" w:cs="Times New Roman"/>
          <w:sz w:val="24"/>
          <w:szCs w:val="24"/>
          <w:lang w:val="en"/>
        </w:rPr>
        <w:t>δ</w:t>
      </w:r>
      <w:r w:rsidR="00B56F84" w:rsidRPr="00C86026">
        <w:rPr>
          <w:rFonts w:ascii="Palatino Linotype" w:hAnsi="Palatino Linotype" w:cs="Times New Roman"/>
          <w:sz w:val="24"/>
          <w:szCs w:val="24"/>
          <w:vertAlign w:val="superscript"/>
          <w:lang w:val="en"/>
        </w:rPr>
        <w:t>15</w:t>
      </w:r>
      <w:r w:rsidR="005B282B" w:rsidRPr="00C86026">
        <w:rPr>
          <w:rFonts w:ascii="Palatino Linotype" w:hAnsi="Palatino Linotype" w:cs="Times New Roman"/>
          <w:sz w:val="24"/>
          <w:szCs w:val="24"/>
          <w:lang w:val="en"/>
        </w:rPr>
        <w:t>N indicate the lowest tem</w:t>
      </w:r>
      <w:r w:rsidR="00B56F84" w:rsidRPr="00C86026">
        <w:rPr>
          <w:rFonts w:ascii="Palatino Linotype" w:hAnsi="Palatino Linotype" w:cs="Times New Roman"/>
          <w:sz w:val="24"/>
          <w:szCs w:val="24"/>
          <w:lang w:val="en"/>
        </w:rPr>
        <w:t xml:space="preserve">peratures at </w:t>
      </w:r>
      <w:r w:rsidR="00B56F84" w:rsidRPr="00C86026">
        <w:rPr>
          <w:rFonts w:ascii="Palatino Linotype" w:hAnsi="Palatino Linotype" w:cs="Times New Roman"/>
          <w:i/>
          <w:sz w:val="24"/>
          <w:szCs w:val="24"/>
          <w:lang w:val="en"/>
        </w:rPr>
        <w:t>c</w:t>
      </w:r>
      <w:r w:rsidR="00B56F84" w:rsidRPr="00C86026">
        <w:rPr>
          <w:rFonts w:ascii="Palatino Linotype" w:hAnsi="Palatino Linotype" w:cs="Times New Roman"/>
          <w:sz w:val="24"/>
          <w:szCs w:val="24"/>
          <w:lang w:val="en"/>
        </w:rPr>
        <w:t xml:space="preserve">. 33 and 44 </w:t>
      </w:r>
      <w:proofErr w:type="spellStart"/>
      <w:r w:rsidR="00B56F84" w:rsidRPr="00C86026">
        <w:rPr>
          <w:rFonts w:ascii="Palatino Linotype" w:hAnsi="Palatino Linotype" w:cs="Times New Roman"/>
          <w:sz w:val="24"/>
          <w:szCs w:val="24"/>
          <w:lang w:val="en"/>
        </w:rPr>
        <w:t>ka</w:t>
      </w:r>
      <w:proofErr w:type="spellEnd"/>
      <w:r w:rsidR="00B56F84" w:rsidRPr="00C86026">
        <w:rPr>
          <w:rFonts w:ascii="Palatino Linotype" w:hAnsi="Palatino Linotype" w:cs="Times New Roman"/>
          <w:sz w:val="24"/>
          <w:szCs w:val="24"/>
          <w:lang w:val="en"/>
        </w:rPr>
        <w:t xml:space="preserve"> (Kindler et al., 2013). Thus the temperatures over the polar sheets are not suitable criteria </w:t>
      </w:r>
      <w:r w:rsidR="00BF0B32" w:rsidRPr="00C86026">
        <w:rPr>
          <w:rFonts w:ascii="Palatino Linotype" w:hAnsi="Palatino Linotype" w:cs="Times New Roman"/>
          <w:sz w:val="24"/>
          <w:szCs w:val="24"/>
          <w:lang w:val="en"/>
        </w:rPr>
        <w:t xml:space="preserve">in isolation </w:t>
      </w:r>
      <w:r w:rsidR="00B56F84" w:rsidRPr="00C86026">
        <w:rPr>
          <w:rFonts w:ascii="Palatino Linotype" w:hAnsi="Palatino Linotype" w:cs="Times New Roman"/>
          <w:sz w:val="24"/>
          <w:szCs w:val="24"/>
          <w:lang w:val="en"/>
        </w:rPr>
        <w:t xml:space="preserve">for defining the global LGM.  </w:t>
      </w:r>
    </w:p>
    <w:p w14:paraId="57B89813" w14:textId="77777777" w:rsidR="008E6159" w:rsidRPr="00C86026" w:rsidRDefault="008E6159" w:rsidP="002F3A32">
      <w:pPr>
        <w:spacing w:after="0" w:line="360" w:lineRule="auto"/>
        <w:rPr>
          <w:rFonts w:ascii="Palatino Linotype" w:hAnsi="Palatino Linotype" w:cs="Times New Roman"/>
          <w:sz w:val="24"/>
          <w:szCs w:val="24"/>
          <w:lang w:val="en"/>
        </w:rPr>
      </w:pPr>
    </w:p>
    <w:p w14:paraId="5FAEF169" w14:textId="116B7836" w:rsidR="008E6159" w:rsidRPr="00C86026" w:rsidRDefault="008E6159" w:rsidP="002F3A32">
      <w:pPr>
        <w:spacing w:after="0" w:line="360" w:lineRule="auto"/>
        <w:rPr>
          <w:rFonts w:ascii="Palatino Linotype" w:eastAsia="Arial Unicode MS" w:hAnsi="Palatino Linotype" w:cs="Times New Roman"/>
          <w:sz w:val="24"/>
          <w:szCs w:val="24"/>
        </w:rPr>
      </w:pPr>
      <w:r w:rsidRPr="00C86026">
        <w:rPr>
          <w:rFonts w:ascii="Palatino Linotype" w:hAnsi="Palatino Linotype" w:cs="Times New Roman"/>
          <w:sz w:val="24"/>
          <w:szCs w:val="24"/>
          <w:lang w:val="en"/>
        </w:rPr>
        <w:t xml:space="preserve">Given the </w:t>
      </w:r>
      <w:r w:rsidR="000A4E01">
        <w:rPr>
          <w:rFonts w:ascii="Palatino Linotype" w:hAnsi="Palatino Linotype" w:cs="Times New Roman"/>
          <w:sz w:val="24"/>
          <w:szCs w:val="24"/>
          <w:lang w:val="en"/>
        </w:rPr>
        <w:t>a</w:t>
      </w:r>
      <w:r w:rsidRPr="00C86026">
        <w:rPr>
          <w:rFonts w:ascii="Palatino Linotype" w:hAnsi="Palatino Linotype" w:cs="Times New Roman"/>
          <w:sz w:val="24"/>
          <w:szCs w:val="24"/>
          <w:lang w:val="en"/>
        </w:rPr>
        <w:t>synchronous millennial-scale climate changes recor</w:t>
      </w:r>
      <w:r w:rsidR="005B282B" w:rsidRPr="00C86026">
        <w:rPr>
          <w:rFonts w:ascii="Palatino Linotype" w:hAnsi="Palatino Linotype" w:cs="Times New Roman"/>
          <w:sz w:val="24"/>
          <w:szCs w:val="24"/>
          <w:lang w:val="en"/>
        </w:rPr>
        <w:t xml:space="preserve">ded in </w:t>
      </w:r>
      <w:r w:rsidR="00BF0B32" w:rsidRPr="00C86026">
        <w:rPr>
          <w:rFonts w:ascii="Palatino Linotype" w:hAnsi="Palatino Linotype" w:cs="Times New Roman"/>
          <w:sz w:val="24"/>
          <w:szCs w:val="24"/>
          <w:lang w:val="en"/>
        </w:rPr>
        <w:t xml:space="preserve">the </w:t>
      </w:r>
      <w:r w:rsidR="005B282B" w:rsidRPr="00C86026">
        <w:rPr>
          <w:rFonts w:ascii="Palatino Linotype" w:hAnsi="Palatino Linotype" w:cs="Times New Roman"/>
          <w:sz w:val="24"/>
          <w:szCs w:val="24"/>
          <w:lang w:val="en"/>
        </w:rPr>
        <w:t xml:space="preserve">Antarctic and Greenland </w:t>
      </w:r>
      <w:r w:rsidRPr="00C86026">
        <w:rPr>
          <w:rFonts w:ascii="Palatino Linotype" w:hAnsi="Palatino Linotype" w:cs="Times New Roman"/>
          <w:sz w:val="24"/>
          <w:szCs w:val="24"/>
          <w:lang w:val="en"/>
        </w:rPr>
        <w:t>i</w:t>
      </w:r>
      <w:r w:rsidR="005B282B" w:rsidRPr="00C86026">
        <w:rPr>
          <w:rFonts w:ascii="Palatino Linotype" w:hAnsi="Palatino Linotype" w:cs="Times New Roman"/>
          <w:sz w:val="24"/>
          <w:szCs w:val="24"/>
          <w:lang w:val="en"/>
        </w:rPr>
        <w:t>c</w:t>
      </w:r>
      <w:r w:rsidRPr="00C86026">
        <w:rPr>
          <w:rFonts w:ascii="Palatino Linotype" w:hAnsi="Palatino Linotype" w:cs="Times New Roman"/>
          <w:sz w:val="24"/>
          <w:szCs w:val="24"/>
          <w:lang w:val="en"/>
        </w:rPr>
        <w:t xml:space="preserve">e cores, rather than relying solely on </w:t>
      </w:r>
      <w:r w:rsidR="00F82056" w:rsidRPr="00C86026">
        <w:rPr>
          <w:rFonts w:ascii="Palatino Linotype" w:hAnsi="Palatino Linotype" w:cs="Times New Roman"/>
          <w:sz w:val="24"/>
          <w:szCs w:val="24"/>
          <w:lang w:val="en"/>
        </w:rPr>
        <w:t>isotopes (such as δ</w:t>
      </w:r>
      <w:r w:rsidR="00F82056" w:rsidRPr="00C86026">
        <w:rPr>
          <w:rFonts w:ascii="Palatino Linotype" w:hAnsi="Palatino Linotype" w:cs="Times New Roman"/>
          <w:sz w:val="24"/>
          <w:szCs w:val="24"/>
          <w:vertAlign w:val="superscript"/>
          <w:lang w:val="en"/>
        </w:rPr>
        <w:t>18</w:t>
      </w:r>
      <w:r w:rsidR="00F82056" w:rsidRPr="00C86026">
        <w:rPr>
          <w:rFonts w:ascii="Palatino Linotype" w:hAnsi="Palatino Linotype" w:cs="Times New Roman"/>
          <w:sz w:val="24"/>
          <w:szCs w:val="24"/>
          <w:lang w:val="en"/>
        </w:rPr>
        <w:t>O, δ</w:t>
      </w:r>
      <w:r w:rsidR="00F82056" w:rsidRPr="00C86026">
        <w:rPr>
          <w:rFonts w:ascii="Palatino Linotype" w:hAnsi="Palatino Linotype" w:cs="Times New Roman"/>
          <w:sz w:val="24"/>
          <w:szCs w:val="24"/>
          <w:vertAlign w:val="superscript"/>
          <w:lang w:val="en"/>
        </w:rPr>
        <w:t>18</w:t>
      </w:r>
      <w:r w:rsidR="00F82056" w:rsidRPr="00C86026">
        <w:rPr>
          <w:rFonts w:ascii="Palatino Linotype" w:hAnsi="Palatino Linotype" w:cs="Times New Roman"/>
          <w:sz w:val="24"/>
          <w:szCs w:val="24"/>
          <w:lang w:val="en"/>
        </w:rPr>
        <w:t>D, δ</w:t>
      </w:r>
      <w:r w:rsidR="00F82056" w:rsidRPr="00C86026">
        <w:rPr>
          <w:rFonts w:ascii="Palatino Linotype" w:hAnsi="Palatino Linotype" w:cs="Times New Roman"/>
          <w:sz w:val="24"/>
          <w:szCs w:val="24"/>
          <w:vertAlign w:val="superscript"/>
          <w:lang w:val="en"/>
        </w:rPr>
        <w:t>18</w:t>
      </w:r>
      <w:r w:rsidR="00F82056" w:rsidRPr="00C86026">
        <w:rPr>
          <w:rFonts w:ascii="Palatino Linotype" w:hAnsi="Palatino Linotype" w:cs="Times New Roman"/>
          <w:sz w:val="24"/>
          <w:szCs w:val="24"/>
          <w:lang w:val="en"/>
        </w:rPr>
        <w:t>N)</w:t>
      </w:r>
      <w:r w:rsidRPr="00C86026">
        <w:rPr>
          <w:rFonts w:ascii="Palatino Linotype" w:hAnsi="Palatino Linotype" w:cs="Times New Roman"/>
          <w:sz w:val="24"/>
          <w:szCs w:val="24"/>
        </w:rPr>
        <w:t xml:space="preserve"> </w:t>
      </w:r>
      <w:r w:rsidRPr="00C86026">
        <w:rPr>
          <w:rFonts w:ascii="Palatino Linotype" w:hAnsi="Palatino Linotype" w:cs="Times New Roman"/>
          <w:sz w:val="24"/>
          <w:szCs w:val="24"/>
          <w:lang w:val="en"/>
        </w:rPr>
        <w:t xml:space="preserve">to match </w:t>
      </w:r>
      <w:r w:rsidRPr="00C86026">
        <w:rPr>
          <w:rFonts w:ascii="Palatino Linotype" w:hAnsi="Palatino Linotype" w:cs="Times New Roman"/>
          <w:sz w:val="24"/>
          <w:szCs w:val="24"/>
        </w:rPr>
        <w:t>these records, a bette</w:t>
      </w:r>
      <w:r w:rsidR="001A10E3" w:rsidRPr="00C86026">
        <w:rPr>
          <w:rFonts w:ascii="Palatino Linotype" w:hAnsi="Palatino Linotype" w:cs="Times New Roman"/>
          <w:sz w:val="24"/>
          <w:szCs w:val="24"/>
        </w:rPr>
        <w:t xml:space="preserve">r tool for global correlation </w:t>
      </w:r>
      <w:r w:rsidR="003A0116" w:rsidRPr="00C86026">
        <w:rPr>
          <w:rFonts w:ascii="Palatino Linotype" w:hAnsi="Palatino Linotype" w:cs="Times New Roman"/>
          <w:sz w:val="24"/>
          <w:szCs w:val="24"/>
        </w:rPr>
        <w:t>is</w:t>
      </w:r>
      <w:r w:rsidRPr="00C86026">
        <w:rPr>
          <w:rFonts w:ascii="Palatino Linotype" w:hAnsi="Palatino Linotype" w:cs="Times New Roman"/>
          <w:sz w:val="24"/>
          <w:szCs w:val="24"/>
        </w:rPr>
        <w:t xml:space="preserve"> </w:t>
      </w:r>
      <w:r w:rsidR="00B56F84" w:rsidRPr="00C86026">
        <w:rPr>
          <w:rFonts w:ascii="Palatino Linotype" w:hAnsi="Palatino Linotype" w:cs="Times New Roman"/>
          <w:sz w:val="24"/>
          <w:szCs w:val="24"/>
        </w:rPr>
        <w:t>dust flux, especially for i</w:t>
      </w:r>
      <w:r w:rsidRPr="00C86026">
        <w:rPr>
          <w:rFonts w:ascii="Palatino Linotype" w:hAnsi="Palatino Linotype" w:cs="Times New Roman"/>
          <w:sz w:val="24"/>
          <w:szCs w:val="24"/>
        </w:rPr>
        <w:t xml:space="preserve">dentifying a </w:t>
      </w:r>
      <w:r w:rsidR="00BF0B32" w:rsidRPr="00C86026">
        <w:rPr>
          <w:rFonts w:ascii="Palatino Linotype" w:hAnsi="Palatino Linotype" w:cs="Times New Roman"/>
          <w:sz w:val="24"/>
          <w:szCs w:val="24"/>
        </w:rPr>
        <w:t xml:space="preserve">world-wide </w:t>
      </w:r>
      <w:r w:rsidRPr="00C86026">
        <w:rPr>
          <w:rFonts w:ascii="Palatino Linotype" w:hAnsi="Palatino Linotype" w:cs="Times New Roman"/>
          <w:sz w:val="24"/>
          <w:szCs w:val="24"/>
        </w:rPr>
        <w:t xml:space="preserve">hydrological phenomenon such as the global </w:t>
      </w:r>
      <w:r w:rsidR="00CA10B5">
        <w:rPr>
          <w:rFonts w:ascii="Palatino Linotype" w:hAnsi="Palatino Linotype" w:cs="Times New Roman"/>
          <w:sz w:val="24"/>
          <w:szCs w:val="24"/>
        </w:rPr>
        <w:t>LGM</w:t>
      </w:r>
      <w:r w:rsidRPr="00C86026">
        <w:rPr>
          <w:rFonts w:ascii="Palatino Linotype" w:hAnsi="Palatino Linotype" w:cs="Times New Roman"/>
          <w:sz w:val="24"/>
          <w:szCs w:val="24"/>
        </w:rPr>
        <w:t xml:space="preserve">. </w:t>
      </w:r>
      <w:r w:rsidR="00EC2E7F" w:rsidRPr="00C86026">
        <w:rPr>
          <w:rFonts w:ascii="Palatino Linotype" w:hAnsi="Palatino Linotype" w:cs="Times New Roman"/>
          <w:sz w:val="24"/>
          <w:szCs w:val="24"/>
        </w:rPr>
        <w:t xml:space="preserve">As noted </w:t>
      </w:r>
      <w:r w:rsidR="00BF0B32" w:rsidRPr="00C86026">
        <w:rPr>
          <w:rFonts w:ascii="Palatino Linotype" w:hAnsi="Palatino Linotype" w:cs="Times New Roman"/>
          <w:sz w:val="24"/>
          <w:szCs w:val="24"/>
        </w:rPr>
        <w:t>above</w:t>
      </w:r>
      <w:r w:rsidR="00EC2E7F" w:rsidRPr="00C86026">
        <w:rPr>
          <w:rFonts w:ascii="Palatino Linotype" w:hAnsi="Palatino Linotype" w:cs="Times New Roman"/>
          <w:sz w:val="24"/>
          <w:szCs w:val="24"/>
        </w:rPr>
        <w:t>,</w:t>
      </w:r>
      <w:r w:rsidR="00EC2E7F" w:rsidRPr="00C86026">
        <w:rPr>
          <w:rFonts w:ascii="Palatino Linotype" w:hAnsi="Palatino Linotype" w:cs="Times New Roman"/>
          <w:b/>
          <w:sz w:val="24"/>
          <w:szCs w:val="24"/>
        </w:rPr>
        <w:t xml:space="preserve"> </w:t>
      </w:r>
      <w:r w:rsidR="00EC2E7F" w:rsidRPr="00C86026">
        <w:rPr>
          <w:rFonts w:ascii="Palatino Linotype" w:eastAsia="Arial Unicode MS" w:hAnsi="Palatino Linotype" w:cs="Times New Roman"/>
          <w:sz w:val="24"/>
          <w:szCs w:val="24"/>
        </w:rPr>
        <w:t>the amount of dust in the atmosphere is influenced by climate and the extent of dust sources, which is strongly influenced by vegetation cover (which itself is climatically-driven) (Harrison et al., 2001).</w:t>
      </w:r>
      <w:r w:rsidR="005B282B" w:rsidRPr="00C86026">
        <w:rPr>
          <w:rFonts w:ascii="Palatino Linotype" w:eastAsia="Arial Unicode MS" w:hAnsi="Palatino Linotype" w:cs="Times New Roman"/>
          <w:sz w:val="24"/>
          <w:szCs w:val="24"/>
        </w:rPr>
        <w:t xml:space="preserve"> Vegetation cover is influenced by atmospheric moisture supply, which is in turn influenced by air and </w:t>
      </w:r>
      <w:r w:rsidR="00BF0B32" w:rsidRPr="00C86026">
        <w:rPr>
          <w:rFonts w:ascii="Palatino Linotype" w:eastAsia="Arial Unicode MS" w:hAnsi="Palatino Linotype" w:cs="Times New Roman"/>
          <w:sz w:val="24"/>
          <w:szCs w:val="24"/>
        </w:rPr>
        <w:t>ocean-</w:t>
      </w:r>
      <w:r w:rsidR="005B282B" w:rsidRPr="00C86026">
        <w:rPr>
          <w:rFonts w:ascii="Palatino Linotype" w:eastAsia="Arial Unicode MS" w:hAnsi="Palatino Linotype" w:cs="Times New Roman"/>
          <w:sz w:val="24"/>
          <w:szCs w:val="24"/>
        </w:rPr>
        <w:t>surface temperatures.</w:t>
      </w:r>
    </w:p>
    <w:p w14:paraId="5570212F" w14:textId="77777777" w:rsidR="001C2DF0" w:rsidRPr="00C86026" w:rsidRDefault="001C2DF0" w:rsidP="002F3A32">
      <w:pPr>
        <w:autoSpaceDE w:val="0"/>
        <w:autoSpaceDN w:val="0"/>
        <w:adjustRightInd w:val="0"/>
        <w:spacing w:after="0" w:line="360" w:lineRule="auto"/>
        <w:rPr>
          <w:rFonts w:ascii="Palatino Linotype" w:hAnsi="Palatino Linotype" w:cs="Times New Roman"/>
          <w:sz w:val="24"/>
          <w:szCs w:val="24"/>
        </w:rPr>
      </w:pPr>
    </w:p>
    <w:p w14:paraId="49B5F253" w14:textId="62EF595A" w:rsidR="00010C7C" w:rsidRPr="00C86026" w:rsidRDefault="003A0116"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The dust concentration in the NGRIP core was used </w:t>
      </w:r>
      <w:r w:rsidR="00847B03" w:rsidRPr="00C86026">
        <w:rPr>
          <w:rFonts w:ascii="Palatino Linotype" w:hAnsi="Palatino Linotype" w:cs="Times New Roman"/>
          <w:sz w:val="24"/>
          <w:szCs w:val="24"/>
        </w:rPr>
        <w:t xml:space="preserve">as the main criterion to define the LGM </w:t>
      </w:r>
      <w:r w:rsidR="00BF0B32" w:rsidRPr="00C86026">
        <w:rPr>
          <w:rFonts w:ascii="Palatino Linotype" w:hAnsi="Palatino Linotype" w:cs="Times New Roman"/>
          <w:sz w:val="24"/>
          <w:szCs w:val="24"/>
        </w:rPr>
        <w:t xml:space="preserve">event </w:t>
      </w:r>
      <w:r w:rsidR="00847B03" w:rsidRPr="00C86026">
        <w:rPr>
          <w:rFonts w:ascii="Palatino Linotype" w:hAnsi="Palatino Linotype" w:cs="Times New Roman"/>
          <w:sz w:val="24"/>
          <w:szCs w:val="24"/>
        </w:rPr>
        <w:t xml:space="preserve">in the GICC05 record. </w:t>
      </w:r>
      <w:r w:rsidR="00BF0B32" w:rsidRPr="00C86026">
        <w:rPr>
          <w:rFonts w:ascii="Palatino Linotype" w:hAnsi="Palatino Linotype" w:cs="Times New Roman"/>
          <w:sz w:val="24"/>
          <w:szCs w:val="24"/>
        </w:rPr>
        <w:t xml:space="preserve">These </w:t>
      </w:r>
      <w:r w:rsidR="00847B03" w:rsidRPr="00C86026">
        <w:rPr>
          <w:rFonts w:ascii="Palatino Linotype" w:hAnsi="Palatino Linotype" w:cs="Times New Roman"/>
          <w:sz w:val="24"/>
          <w:szCs w:val="24"/>
        </w:rPr>
        <w:t xml:space="preserve">data </w:t>
      </w:r>
      <w:r w:rsidR="00283827">
        <w:rPr>
          <w:rFonts w:ascii="Palatino Linotype" w:hAnsi="Palatino Linotype" w:cs="Times New Roman"/>
          <w:sz w:val="24"/>
          <w:szCs w:val="24"/>
        </w:rPr>
        <w:t>are</w:t>
      </w:r>
      <w:r w:rsidR="00847B03" w:rsidRPr="00C86026">
        <w:rPr>
          <w:rFonts w:ascii="Palatino Linotype" w:hAnsi="Palatino Linotype" w:cs="Times New Roman"/>
          <w:sz w:val="24"/>
          <w:szCs w:val="24"/>
        </w:rPr>
        <w:t xml:space="preserve"> provided by Ruth et al. (2007).</w:t>
      </w:r>
      <w:r w:rsidR="00BC4C1C" w:rsidRPr="00C86026">
        <w:rPr>
          <w:rFonts w:ascii="Palatino Linotype" w:hAnsi="Palatino Linotype" w:cs="Times New Roman"/>
          <w:sz w:val="24"/>
          <w:szCs w:val="24"/>
        </w:rPr>
        <w:t xml:space="preserve"> The peak dust concentrations in the NGRIP core were chosen as a marker for the LGM. Peak values of </w:t>
      </w:r>
      <w:r w:rsidR="007639D1" w:rsidRPr="00C86026">
        <w:rPr>
          <w:rFonts w:ascii="Palatino Linotype" w:hAnsi="Palatino Linotype" w:cs="Times New Roman"/>
          <w:sz w:val="24"/>
          <w:szCs w:val="24"/>
        </w:rPr>
        <w:t>&gt;8</w:t>
      </w:r>
      <w:r w:rsidR="006136A6" w:rsidRPr="00C86026">
        <w:rPr>
          <w:rFonts w:ascii="Palatino Linotype" w:hAnsi="Palatino Linotype" w:cs="Times New Roman"/>
          <w:sz w:val="24"/>
          <w:szCs w:val="24"/>
        </w:rPr>
        <w:t xml:space="preserve">000 </w:t>
      </w:r>
      <w:proofErr w:type="spellStart"/>
      <w:r w:rsidR="006136A6" w:rsidRPr="00C86026">
        <w:rPr>
          <w:rFonts w:ascii="Palatino Linotype" w:hAnsi="Palatino Linotype" w:cs="Times New Roman"/>
          <w:sz w:val="24"/>
          <w:szCs w:val="24"/>
        </w:rPr>
        <w:t>μg</w:t>
      </w:r>
      <w:proofErr w:type="spellEnd"/>
      <w:r w:rsidR="006136A6" w:rsidRPr="00C86026">
        <w:rPr>
          <w:rFonts w:ascii="Palatino Linotype" w:hAnsi="Palatino Linotype" w:cs="Times New Roman"/>
          <w:sz w:val="24"/>
          <w:szCs w:val="24"/>
        </w:rPr>
        <w:t xml:space="preserve"> kg</w:t>
      </w:r>
      <w:r w:rsidR="006136A6" w:rsidRPr="00C86026">
        <w:rPr>
          <w:rFonts w:ascii="Palatino Linotype" w:hAnsi="Palatino Linotype" w:cs="Times New Roman"/>
          <w:sz w:val="24"/>
          <w:szCs w:val="24"/>
          <w:vertAlign w:val="superscript"/>
        </w:rPr>
        <w:t>-1</w:t>
      </w:r>
      <w:r w:rsidR="006136A6" w:rsidRPr="00C86026">
        <w:rPr>
          <w:rFonts w:ascii="Palatino Linotype" w:hAnsi="Palatino Linotype" w:cs="Times New Roman"/>
          <w:sz w:val="24"/>
          <w:szCs w:val="24"/>
        </w:rPr>
        <w:t xml:space="preserve"> </w:t>
      </w:r>
      <w:r w:rsidR="00BC4C1C" w:rsidRPr="00C86026">
        <w:rPr>
          <w:rFonts w:ascii="Palatino Linotype" w:hAnsi="Palatino Linotype" w:cs="Times New Roman"/>
          <w:sz w:val="24"/>
          <w:szCs w:val="24"/>
        </w:rPr>
        <w:t xml:space="preserve">occur between </w:t>
      </w:r>
      <w:r w:rsidR="007639D1" w:rsidRPr="00C86026">
        <w:rPr>
          <w:rFonts w:ascii="Palatino Linotype" w:eastAsia="Times New Roman" w:hAnsi="Palatino Linotype" w:cs="Times New Roman"/>
          <w:sz w:val="24"/>
          <w:szCs w:val="24"/>
          <w:lang w:eastAsia="en-GB"/>
        </w:rPr>
        <w:t xml:space="preserve">25.7955 </w:t>
      </w:r>
      <w:r w:rsidR="00BC4C1C" w:rsidRPr="00C86026">
        <w:rPr>
          <w:rFonts w:ascii="Palatino Linotype" w:eastAsia="Times New Roman" w:hAnsi="Palatino Linotype" w:cs="Times New Roman"/>
          <w:sz w:val="24"/>
          <w:szCs w:val="24"/>
          <w:lang w:eastAsia="en-GB"/>
        </w:rPr>
        <w:t xml:space="preserve">and </w:t>
      </w:r>
      <w:r w:rsidR="007639D1" w:rsidRPr="00C86026">
        <w:rPr>
          <w:rFonts w:ascii="Palatino Linotype" w:eastAsia="Times New Roman" w:hAnsi="Palatino Linotype" w:cs="Times New Roman"/>
          <w:sz w:val="24"/>
          <w:szCs w:val="24"/>
          <w:lang w:eastAsia="en-GB"/>
        </w:rPr>
        <w:t xml:space="preserve">25.4598 </w:t>
      </w:r>
      <w:proofErr w:type="spellStart"/>
      <w:r w:rsidR="00BC4C1C" w:rsidRPr="00C86026">
        <w:rPr>
          <w:rFonts w:ascii="Palatino Linotype" w:eastAsia="Times New Roman" w:hAnsi="Palatino Linotype" w:cs="Times New Roman"/>
          <w:sz w:val="24"/>
          <w:szCs w:val="24"/>
          <w:lang w:eastAsia="en-GB"/>
        </w:rPr>
        <w:t>ka</w:t>
      </w:r>
      <w:proofErr w:type="spellEnd"/>
      <w:r w:rsidR="00BC4C1C" w:rsidRPr="00C86026">
        <w:rPr>
          <w:rFonts w:ascii="Palatino Linotype" w:eastAsia="Times New Roman" w:hAnsi="Palatino Linotype" w:cs="Times New Roman"/>
          <w:sz w:val="24"/>
          <w:szCs w:val="24"/>
          <w:lang w:eastAsia="en-GB"/>
        </w:rPr>
        <w:t xml:space="preserve"> (</w:t>
      </w:r>
      <w:r w:rsidR="006136A6" w:rsidRPr="00C86026">
        <w:rPr>
          <w:rFonts w:ascii="Palatino Linotype" w:eastAsia="Times New Roman" w:hAnsi="Palatino Linotype" w:cs="Times New Roman"/>
          <w:sz w:val="24"/>
          <w:szCs w:val="24"/>
          <w:lang w:eastAsia="en-GB"/>
        </w:rPr>
        <w:t>in the</w:t>
      </w:r>
      <w:r w:rsidR="00BC4C1C" w:rsidRPr="00C86026">
        <w:rPr>
          <w:rFonts w:ascii="Palatino Linotype" w:eastAsia="Times New Roman" w:hAnsi="Palatino Linotype" w:cs="Times New Roman"/>
          <w:sz w:val="24"/>
          <w:szCs w:val="24"/>
          <w:lang w:eastAsia="en-GB"/>
        </w:rPr>
        <w:t xml:space="preserve"> GICC05 timescale)</w:t>
      </w:r>
      <w:r w:rsidR="00CD75FC" w:rsidRPr="00C86026">
        <w:rPr>
          <w:rFonts w:ascii="Palatino Linotype" w:eastAsia="Times New Roman" w:hAnsi="Palatino Linotype" w:cs="Times New Roman"/>
          <w:sz w:val="24"/>
          <w:szCs w:val="24"/>
          <w:lang w:eastAsia="en-GB"/>
        </w:rPr>
        <w:t xml:space="preserve">. This peak in dust occurs </w:t>
      </w:r>
      <w:r w:rsidR="00EF23B2" w:rsidRPr="00C86026">
        <w:rPr>
          <w:rFonts w:ascii="Palatino Linotype" w:eastAsia="Times New Roman" w:hAnsi="Palatino Linotype" w:cs="Times New Roman"/>
          <w:sz w:val="24"/>
          <w:szCs w:val="24"/>
          <w:lang w:eastAsia="en-GB"/>
        </w:rPr>
        <w:t xml:space="preserve">in Greenland </w:t>
      </w:r>
      <w:proofErr w:type="spellStart"/>
      <w:r w:rsidR="00EF23B2" w:rsidRPr="00C86026">
        <w:rPr>
          <w:rFonts w:ascii="Palatino Linotype" w:eastAsia="Times New Roman" w:hAnsi="Palatino Linotype" w:cs="Times New Roman"/>
          <w:sz w:val="24"/>
          <w:szCs w:val="24"/>
          <w:lang w:eastAsia="en-GB"/>
        </w:rPr>
        <w:t>Stadial</w:t>
      </w:r>
      <w:proofErr w:type="spellEnd"/>
      <w:r w:rsidR="00EF23B2" w:rsidRPr="00C86026">
        <w:rPr>
          <w:rFonts w:ascii="Palatino Linotype" w:eastAsia="Times New Roman" w:hAnsi="Palatino Linotype" w:cs="Times New Roman"/>
          <w:sz w:val="24"/>
          <w:szCs w:val="24"/>
          <w:lang w:eastAsia="en-GB"/>
        </w:rPr>
        <w:t xml:space="preserve"> 3 </w:t>
      </w:r>
      <w:r w:rsidR="00CD75FC" w:rsidRPr="00C86026">
        <w:rPr>
          <w:rFonts w:ascii="Palatino Linotype" w:eastAsia="Times New Roman" w:hAnsi="Palatino Linotype" w:cs="Times New Roman"/>
          <w:sz w:val="24"/>
          <w:szCs w:val="24"/>
          <w:lang w:eastAsia="en-GB"/>
        </w:rPr>
        <w:t xml:space="preserve">between Greenland </w:t>
      </w:r>
      <w:proofErr w:type="spellStart"/>
      <w:r w:rsidR="00CD75FC" w:rsidRPr="00C86026">
        <w:rPr>
          <w:rFonts w:ascii="Palatino Linotype" w:eastAsia="Times New Roman" w:hAnsi="Palatino Linotype" w:cs="Times New Roman"/>
          <w:sz w:val="24"/>
          <w:szCs w:val="24"/>
          <w:lang w:eastAsia="en-GB"/>
        </w:rPr>
        <w:t>Interstadials</w:t>
      </w:r>
      <w:proofErr w:type="spellEnd"/>
      <w:r w:rsidR="00CD75FC" w:rsidRPr="00C86026">
        <w:rPr>
          <w:rFonts w:ascii="Palatino Linotype" w:eastAsia="Times New Roman" w:hAnsi="Palatino Linotype" w:cs="Times New Roman"/>
          <w:sz w:val="24"/>
          <w:szCs w:val="24"/>
          <w:lang w:eastAsia="en-GB"/>
        </w:rPr>
        <w:t xml:space="preserve"> 3 and 2. </w:t>
      </w:r>
      <w:r w:rsidR="00EF23B2" w:rsidRPr="00C86026">
        <w:rPr>
          <w:rFonts w:ascii="Palatino Linotype" w:eastAsia="Times New Roman" w:hAnsi="Palatino Linotype" w:cs="Times New Roman"/>
          <w:sz w:val="24"/>
          <w:szCs w:val="24"/>
          <w:lang w:eastAsia="en-GB"/>
        </w:rPr>
        <w:t xml:space="preserve">Thus, based on the event stratigraphy of the NGRIP </w:t>
      </w:r>
      <w:r w:rsidR="00EF23B2" w:rsidRPr="00C86026">
        <w:rPr>
          <w:rFonts w:ascii="Palatino Linotype" w:hAnsi="Palatino Linotype" w:cs="Times New Roman"/>
          <w:sz w:val="24"/>
          <w:szCs w:val="24"/>
        </w:rPr>
        <w:t xml:space="preserve">GICC05 record the global LGM can be correlated with </w:t>
      </w:r>
      <w:r w:rsidR="00EF23B2" w:rsidRPr="00C86026">
        <w:rPr>
          <w:rFonts w:ascii="Palatino Linotype" w:eastAsia="Times New Roman" w:hAnsi="Palatino Linotype" w:cs="Times New Roman"/>
          <w:sz w:val="24"/>
          <w:szCs w:val="24"/>
          <w:lang w:eastAsia="en-GB"/>
        </w:rPr>
        <w:t xml:space="preserve">Greenland </w:t>
      </w:r>
      <w:proofErr w:type="spellStart"/>
      <w:r w:rsidR="00EF23B2" w:rsidRPr="00C86026">
        <w:rPr>
          <w:rFonts w:ascii="Palatino Linotype" w:eastAsia="Times New Roman" w:hAnsi="Palatino Linotype" w:cs="Times New Roman"/>
          <w:sz w:val="24"/>
          <w:szCs w:val="24"/>
          <w:lang w:eastAsia="en-GB"/>
        </w:rPr>
        <w:t>Stadial</w:t>
      </w:r>
      <w:proofErr w:type="spellEnd"/>
      <w:r w:rsidR="00EF23B2" w:rsidRPr="00C86026">
        <w:rPr>
          <w:rFonts w:ascii="Palatino Linotype" w:eastAsia="Times New Roman" w:hAnsi="Palatino Linotype" w:cs="Times New Roman"/>
          <w:sz w:val="24"/>
          <w:szCs w:val="24"/>
          <w:lang w:eastAsia="en-GB"/>
        </w:rPr>
        <w:t xml:space="preserve"> 3 which spans the interval </w:t>
      </w:r>
      <w:r w:rsidR="00EF23B2" w:rsidRPr="00C86026">
        <w:rPr>
          <w:rFonts w:ascii="Palatino Linotype" w:hAnsi="Palatino Linotype" w:cs="Times New Roman"/>
          <w:sz w:val="24"/>
          <w:szCs w:val="24"/>
        </w:rPr>
        <w:t xml:space="preserve">27.540 to 23.340 </w:t>
      </w:r>
      <w:proofErr w:type="spellStart"/>
      <w:r w:rsidR="00EF23B2" w:rsidRPr="00C86026">
        <w:rPr>
          <w:rFonts w:ascii="Palatino Linotype" w:hAnsi="Palatino Linotype" w:cs="Times New Roman"/>
          <w:sz w:val="24"/>
          <w:szCs w:val="24"/>
        </w:rPr>
        <w:t>ka</w:t>
      </w:r>
      <w:proofErr w:type="spellEnd"/>
      <w:r w:rsidR="00EF23B2" w:rsidRPr="00C86026">
        <w:rPr>
          <w:rFonts w:ascii="Palatino Linotype" w:eastAsia="Times New Roman" w:hAnsi="Palatino Linotype" w:cs="Times New Roman"/>
          <w:sz w:val="24"/>
          <w:szCs w:val="24"/>
          <w:lang w:eastAsia="en-GB"/>
        </w:rPr>
        <w:t xml:space="preserve"> (Lowe et al., 2008)</w:t>
      </w:r>
      <w:r w:rsidR="001B79A7" w:rsidRPr="00C86026">
        <w:rPr>
          <w:rFonts w:ascii="Palatino Linotype" w:eastAsia="Times New Roman" w:hAnsi="Palatino Linotype" w:cs="Times New Roman"/>
          <w:sz w:val="24"/>
          <w:szCs w:val="24"/>
          <w:lang w:eastAsia="en-GB"/>
        </w:rPr>
        <w:t xml:space="preserve"> (Fig. 4)</w:t>
      </w:r>
      <w:r w:rsidR="00EF23B2" w:rsidRPr="00C86026">
        <w:rPr>
          <w:rFonts w:ascii="Palatino Linotype" w:eastAsia="Times New Roman" w:hAnsi="Palatino Linotype" w:cs="Times New Roman"/>
          <w:sz w:val="24"/>
          <w:szCs w:val="24"/>
          <w:lang w:eastAsia="en-GB"/>
        </w:rPr>
        <w:t xml:space="preserve">. </w:t>
      </w:r>
      <w:r w:rsidRPr="00C86026">
        <w:rPr>
          <w:rFonts w:ascii="Palatino Linotype" w:eastAsia="Times New Roman" w:hAnsi="Palatino Linotype" w:cs="Times New Roman"/>
          <w:sz w:val="24"/>
          <w:szCs w:val="24"/>
          <w:lang w:eastAsia="en-GB"/>
        </w:rPr>
        <w:t xml:space="preserve">Given that it is desirable for the LGM to be defined as global signal in both hemispheres, the dust </w:t>
      </w:r>
      <w:r w:rsidRPr="00C86026">
        <w:rPr>
          <w:rFonts w:ascii="Palatino Linotype" w:hAnsi="Palatino Linotype" w:cs="Times New Roman"/>
          <w:sz w:val="24"/>
          <w:szCs w:val="24"/>
        </w:rPr>
        <w:t xml:space="preserve">concentrations from the NGRIP core were compared with the record from EPICA (Antarctica) </w:t>
      </w:r>
      <w:r w:rsidR="00C72AE6">
        <w:rPr>
          <w:rFonts w:ascii="Palatino Linotype" w:hAnsi="Palatino Linotype" w:cs="Times New Roman"/>
          <w:sz w:val="24"/>
          <w:szCs w:val="24"/>
        </w:rPr>
        <w:t>(</w:t>
      </w:r>
      <w:r w:rsidRPr="00C86026">
        <w:rPr>
          <w:rFonts w:ascii="Palatino Linotype" w:hAnsi="Palatino Linotype" w:cs="Times New Roman"/>
          <w:sz w:val="24"/>
          <w:szCs w:val="24"/>
        </w:rPr>
        <w:t xml:space="preserve">Figs. 1 and 3). </w:t>
      </w:r>
      <w:r w:rsidR="00401111" w:rsidRPr="00C86026">
        <w:rPr>
          <w:rFonts w:ascii="Palatino Linotype" w:hAnsi="Palatino Linotype" w:cs="Times New Roman"/>
          <w:sz w:val="24"/>
          <w:szCs w:val="24"/>
        </w:rPr>
        <w:t xml:space="preserve">In the EPICA ice core record the </w:t>
      </w:r>
      <w:r w:rsidR="002E7BEC" w:rsidRPr="00C86026">
        <w:rPr>
          <w:rFonts w:ascii="Palatino Linotype" w:hAnsi="Palatino Linotype" w:cs="Times New Roman"/>
          <w:sz w:val="24"/>
          <w:szCs w:val="24"/>
        </w:rPr>
        <w:t xml:space="preserve">highest, and most </w:t>
      </w:r>
      <w:r w:rsidR="002E7BEC" w:rsidRPr="00C86026">
        <w:rPr>
          <w:rFonts w:ascii="Palatino Linotype" w:hAnsi="Palatino Linotype" w:cs="Times New Roman"/>
          <w:sz w:val="24"/>
          <w:szCs w:val="24"/>
        </w:rPr>
        <w:lastRenderedPageBreak/>
        <w:t>sustained,</w:t>
      </w:r>
      <w:r w:rsidR="00401111" w:rsidRPr="00C86026">
        <w:rPr>
          <w:rFonts w:ascii="Palatino Linotype" w:hAnsi="Palatino Linotype" w:cs="Times New Roman"/>
          <w:sz w:val="24"/>
          <w:szCs w:val="24"/>
        </w:rPr>
        <w:t xml:space="preserve"> dust flux of the last glacial cycle also occurs </w:t>
      </w:r>
      <w:r w:rsidR="00010C7C" w:rsidRPr="00C86026">
        <w:rPr>
          <w:rFonts w:ascii="Palatino Linotype" w:hAnsi="Palatino Linotype" w:cs="Times New Roman"/>
          <w:sz w:val="24"/>
          <w:szCs w:val="24"/>
        </w:rPr>
        <w:t xml:space="preserve">between 27 and 24 </w:t>
      </w:r>
      <w:proofErr w:type="spellStart"/>
      <w:r w:rsidR="00010C7C" w:rsidRPr="00C86026">
        <w:rPr>
          <w:rFonts w:ascii="Palatino Linotype" w:hAnsi="Palatino Linotype" w:cs="Times New Roman"/>
          <w:sz w:val="24"/>
          <w:szCs w:val="24"/>
        </w:rPr>
        <w:t>ka</w:t>
      </w:r>
      <w:proofErr w:type="spellEnd"/>
      <w:r w:rsidR="00010C7C" w:rsidRPr="00C86026">
        <w:rPr>
          <w:rFonts w:ascii="Palatino Linotype" w:hAnsi="Palatino Linotype" w:cs="Times New Roman"/>
          <w:sz w:val="24"/>
          <w:szCs w:val="24"/>
        </w:rPr>
        <w:t xml:space="preserve"> </w:t>
      </w:r>
      <w:r w:rsidR="00401111" w:rsidRPr="00C86026">
        <w:rPr>
          <w:rFonts w:ascii="Palatino Linotype" w:hAnsi="Palatino Linotype" w:cs="Times New Roman"/>
          <w:sz w:val="24"/>
          <w:szCs w:val="24"/>
        </w:rPr>
        <w:t xml:space="preserve">during a time interval equivalent to Greenland </w:t>
      </w:r>
      <w:proofErr w:type="spellStart"/>
      <w:r w:rsidR="00401111" w:rsidRPr="00C86026">
        <w:rPr>
          <w:rFonts w:ascii="Palatino Linotype" w:hAnsi="Palatino Linotype" w:cs="Times New Roman"/>
          <w:sz w:val="24"/>
          <w:szCs w:val="24"/>
        </w:rPr>
        <w:t>Stadial</w:t>
      </w:r>
      <w:proofErr w:type="spellEnd"/>
      <w:r w:rsidR="00401111" w:rsidRPr="00C86026">
        <w:rPr>
          <w:rFonts w:ascii="Palatino Linotype" w:hAnsi="Palatino Linotype" w:cs="Times New Roman"/>
          <w:sz w:val="24"/>
          <w:szCs w:val="24"/>
        </w:rPr>
        <w:t xml:space="preserve"> 3</w:t>
      </w:r>
      <w:r w:rsidR="00010C7C" w:rsidRPr="00C86026">
        <w:rPr>
          <w:rFonts w:ascii="Palatino Linotype" w:hAnsi="Palatino Linotype" w:cs="Times New Roman"/>
          <w:sz w:val="24"/>
          <w:szCs w:val="24"/>
        </w:rPr>
        <w:t xml:space="preserve"> </w:t>
      </w:r>
      <w:r w:rsidR="002E7BEC" w:rsidRPr="00C86026">
        <w:rPr>
          <w:rFonts w:ascii="Palatino Linotype" w:hAnsi="Palatino Linotype" w:cs="Times New Roman"/>
          <w:sz w:val="24"/>
          <w:szCs w:val="24"/>
        </w:rPr>
        <w:t xml:space="preserve">(Figs. 2 and 3). </w:t>
      </w:r>
    </w:p>
    <w:p w14:paraId="641E235B" w14:textId="77777777" w:rsidR="00D67355" w:rsidRPr="00C86026" w:rsidRDefault="00D67355" w:rsidP="002F3A32">
      <w:pPr>
        <w:autoSpaceDE w:val="0"/>
        <w:autoSpaceDN w:val="0"/>
        <w:adjustRightInd w:val="0"/>
        <w:spacing w:after="0" w:line="360" w:lineRule="auto"/>
        <w:rPr>
          <w:rFonts w:ascii="Palatino Linotype" w:hAnsi="Palatino Linotype" w:cs="Times New Roman"/>
          <w:sz w:val="24"/>
          <w:szCs w:val="24"/>
        </w:rPr>
      </w:pPr>
    </w:p>
    <w:p w14:paraId="733F45A7" w14:textId="77777777" w:rsidR="00D67355" w:rsidRPr="00C86026" w:rsidRDefault="00D67355"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The global LGM can be defined in terms of global dust flux and recorded by dust concentration or dust flux records in Greenland and Antarctica. In these records this occurred within Greenland </w:t>
      </w:r>
      <w:proofErr w:type="spellStart"/>
      <w:r w:rsidRPr="00C86026">
        <w:rPr>
          <w:rFonts w:ascii="Palatino Linotype" w:hAnsi="Palatino Linotype" w:cs="Times New Roman"/>
          <w:sz w:val="24"/>
          <w:szCs w:val="24"/>
        </w:rPr>
        <w:t>Stadial</w:t>
      </w:r>
      <w:proofErr w:type="spellEnd"/>
      <w:r w:rsidRPr="00C86026">
        <w:rPr>
          <w:rFonts w:ascii="Palatino Linotype" w:hAnsi="Palatino Linotype" w:cs="Times New Roman"/>
          <w:sz w:val="24"/>
          <w:szCs w:val="24"/>
        </w:rPr>
        <w:t xml:space="preserve"> 3 (27.540 to 23.340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Some peaks in dust flux occurred close in time to Heinrich Events (Fig. 3). For example, in both the NGRIP and the EPICA ice cores, significant peaks in dust flux occur between 24 and 25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corresponding with Heinrich Event 2 in the North Atlantic. This peak in dust was less sustained than the earlier dust peak. In the NGRIP core the 24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dust peak was smaller than the earlier dust peak at 25.8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In the EPICA core the 24-25.ka dust peak was larger than the earlier dust peak between 27 and 25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although this earlier period saw a more sustained period high levels of dust flux (Fig. 3). It is clear, therefore, that dust peaks in the interval 27-24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were not simply driven by short-term climate </w:t>
      </w:r>
      <w:proofErr w:type="spellStart"/>
      <w:r w:rsidRPr="00C86026">
        <w:rPr>
          <w:rFonts w:ascii="Palatino Linotype" w:hAnsi="Palatino Linotype" w:cs="Times New Roman"/>
          <w:sz w:val="24"/>
          <w:szCs w:val="24"/>
        </w:rPr>
        <w:t>pertubations</w:t>
      </w:r>
      <w:proofErr w:type="spellEnd"/>
      <w:r w:rsidRPr="00C86026">
        <w:rPr>
          <w:rFonts w:ascii="Palatino Linotype" w:hAnsi="Palatino Linotype" w:cs="Times New Roman"/>
          <w:sz w:val="24"/>
          <w:szCs w:val="24"/>
        </w:rPr>
        <w:t xml:space="preserve"> caused by Heinrich Events, but were driven by larger-scale changes in the global hydrological balance. </w:t>
      </w:r>
    </w:p>
    <w:p w14:paraId="5D601193" w14:textId="77777777" w:rsidR="00D67355" w:rsidRPr="00C86026" w:rsidRDefault="00D67355" w:rsidP="002F3A32">
      <w:pPr>
        <w:tabs>
          <w:tab w:val="left" w:pos="5060"/>
        </w:tabs>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ab/>
      </w:r>
    </w:p>
    <w:p w14:paraId="498F229F" w14:textId="70225862" w:rsidR="00D67355" w:rsidRPr="00C86026" w:rsidRDefault="00D67355"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Heinrich Event 2 </w:t>
      </w:r>
      <w:r w:rsidR="00283827">
        <w:rPr>
          <w:rFonts w:ascii="Palatino Linotype" w:hAnsi="Palatino Linotype" w:cs="Times New Roman"/>
          <w:sz w:val="24"/>
          <w:szCs w:val="24"/>
        </w:rPr>
        <w:t>represents</w:t>
      </w:r>
      <w:r w:rsidR="00283827"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one of the most significant </w:t>
      </w:r>
      <w:proofErr w:type="spellStart"/>
      <w:r w:rsidRPr="00C86026">
        <w:rPr>
          <w:rFonts w:ascii="Palatino Linotype" w:hAnsi="Palatino Linotype" w:cs="Times New Roman"/>
          <w:sz w:val="24"/>
          <w:szCs w:val="24"/>
        </w:rPr>
        <w:t>pertubations</w:t>
      </w:r>
      <w:proofErr w:type="spellEnd"/>
      <w:r w:rsidRPr="00C86026">
        <w:rPr>
          <w:rFonts w:ascii="Palatino Linotype" w:hAnsi="Palatino Linotype" w:cs="Times New Roman"/>
          <w:sz w:val="24"/>
          <w:szCs w:val="24"/>
        </w:rPr>
        <w:t xml:space="preserve"> in the global climate system. It is </w:t>
      </w:r>
      <w:r w:rsidR="00CC20F3" w:rsidRPr="00C86026">
        <w:rPr>
          <w:rFonts w:ascii="Palatino Linotype" w:hAnsi="Palatino Linotype" w:cs="Times New Roman"/>
          <w:sz w:val="24"/>
          <w:szCs w:val="24"/>
        </w:rPr>
        <w:t xml:space="preserve">shortly followed </w:t>
      </w:r>
      <w:r w:rsidRPr="00C86026">
        <w:rPr>
          <w:rFonts w:ascii="Palatino Linotype" w:hAnsi="Palatino Linotype" w:cs="Times New Roman"/>
          <w:sz w:val="24"/>
          <w:szCs w:val="24"/>
        </w:rPr>
        <w:t xml:space="preserve">by </w:t>
      </w:r>
      <w:r w:rsidR="00CC20F3" w:rsidRPr="00C86026">
        <w:rPr>
          <w:rFonts w:ascii="Palatino Linotype" w:hAnsi="Palatino Linotype" w:cs="Times New Roman"/>
          <w:sz w:val="24"/>
          <w:szCs w:val="24"/>
        </w:rPr>
        <w:t>a major</w:t>
      </w:r>
      <w:r w:rsidRPr="00C86026">
        <w:rPr>
          <w:rFonts w:ascii="Palatino Linotype" w:hAnsi="Palatino Linotype" w:cs="Times New Roman"/>
          <w:sz w:val="24"/>
          <w:szCs w:val="24"/>
        </w:rPr>
        <w:t xml:space="preserve"> accumulation of ice-rafted debris in the North Atlantic marine </w:t>
      </w:r>
      <w:r w:rsidR="00A1183A" w:rsidRPr="00C86026">
        <w:rPr>
          <w:rFonts w:ascii="Palatino Linotype" w:hAnsi="Palatino Linotype" w:cs="Times New Roman"/>
          <w:sz w:val="24"/>
          <w:szCs w:val="24"/>
        </w:rPr>
        <w:t xml:space="preserve">sequences </w:t>
      </w:r>
      <w:r w:rsidRPr="00C86026">
        <w:rPr>
          <w:rFonts w:ascii="Palatino Linotype" w:hAnsi="Palatino Linotype" w:cs="Times New Roman"/>
          <w:sz w:val="24"/>
          <w:szCs w:val="24"/>
        </w:rPr>
        <w:t>for the last glacial cycle (</w:t>
      </w:r>
      <w:r w:rsidR="00F4187D" w:rsidRPr="00C86026">
        <w:rPr>
          <w:rFonts w:ascii="Palatino Linotype" w:hAnsi="Palatino Linotype" w:cs="Times New Roman"/>
          <w:sz w:val="24"/>
          <w:szCs w:val="24"/>
        </w:rPr>
        <w:t xml:space="preserve">Bond et al., 1992; </w:t>
      </w:r>
      <w:proofErr w:type="spellStart"/>
      <w:r w:rsidR="00892AA2" w:rsidRPr="00C86026">
        <w:rPr>
          <w:rFonts w:ascii="Palatino Linotype" w:hAnsi="Palatino Linotype" w:cs="Times New Roman"/>
          <w:sz w:val="24"/>
          <w:szCs w:val="24"/>
        </w:rPr>
        <w:t>Scourse</w:t>
      </w:r>
      <w:proofErr w:type="spellEnd"/>
      <w:r w:rsidR="00892AA2" w:rsidRPr="00C86026">
        <w:rPr>
          <w:rFonts w:ascii="Palatino Linotype" w:hAnsi="Palatino Linotype" w:cs="Times New Roman"/>
          <w:sz w:val="24"/>
          <w:szCs w:val="24"/>
        </w:rPr>
        <w:t xml:space="preserve"> et al., 2006</w:t>
      </w:r>
      <w:r w:rsidRPr="00C86026">
        <w:rPr>
          <w:rFonts w:ascii="Palatino Linotype" w:hAnsi="Palatino Linotype" w:cs="Times New Roman"/>
          <w:sz w:val="24"/>
          <w:szCs w:val="24"/>
        </w:rPr>
        <w:t>).</w:t>
      </w:r>
      <w:r w:rsidR="00C72AE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This </w:t>
      </w:r>
      <w:r w:rsidR="00C72AE6">
        <w:rPr>
          <w:rFonts w:ascii="Palatino Linotype" w:hAnsi="Palatino Linotype" w:cs="Times New Roman"/>
          <w:sz w:val="24"/>
          <w:szCs w:val="24"/>
        </w:rPr>
        <w:t>corresponds</w:t>
      </w:r>
      <w:r w:rsidR="00C72AE6"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with the fact that Heinrich Event 2 was </w:t>
      </w:r>
      <w:r w:rsidR="00CC20F3" w:rsidRPr="00C86026">
        <w:rPr>
          <w:rFonts w:ascii="Palatino Linotype" w:hAnsi="Palatino Linotype" w:cs="Times New Roman"/>
          <w:sz w:val="24"/>
          <w:szCs w:val="24"/>
        </w:rPr>
        <w:t>associated with</w:t>
      </w:r>
      <w:r w:rsidRPr="00C86026">
        <w:rPr>
          <w:rFonts w:ascii="Palatino Linotype" w:hAnsi="Palatino Linotype" w:cs="Times New Roman"/>
          <w:sz w:val="24"/>
          <w:szCs w:val="24"/>
        </w:rPr>
        <w:t xml:space="preserve"> the largest accumulation of ice on Earth during the last glacial cycle, as indicated </w:t>
      </w:r>
      <w:r w:rsidR="00892AA2" w:rsidRPr="00C86026">
        <w:rPr>
          <w:rFonts w:ascii="Palatino Linotype" w:hAnsi="Palatino Linotype" w:cs="Times New Roman"/>
          <w:sz w:val="24"/>
          <w:szCs w:val="24"/>
        </w:rPr>
        <w:t xml:space="preserve">by the maximum extents of both the </w:t>
      </w:r>
      <w:proofErr w:type="spellStart"/>
      <w:r w:rsidR="00892AA2" w:rsidRPr="00C86026">
        <w:rPr>
          <w:rFonts w:ascii="Palatino Linotype" w:hAnsi="Palatino Linotype" w:cs="Times New Roman"/>
          <w:sz w:val="24"/>
          <w:szCs w:val="24"/>
        </w:rPr>
        <w:t>Laurentide</w:t>
      </w:r>
      <w:proofErr w:type="spellEnd"/>
      <w:r w:rsidR="00892AA2" w:rsidRPr="00C86026">
        <w:rPr>
          <w:rFonts w:ascii="Palatino Linotype" w:hAnsi="Palatino Linotype" w:cs="Times New Roman"/>
          <w:sz w:val="24"/>
          <w:szCs w:val="24"/>
        </w:rPr>
        <w:t xml:space="preserve"> and the British-Irish Ice Sheets in the North Atlantic region (</w:t>
      </w:r>
      <w:proofErr w:type="spellStart"/>
      <w:r w:rsidR="00892AA2" w:rsidRPr="00C86026">
        <w:rPr>
          <w:rFonts w:ascii="Palatino Linotype" w:hAnsi="Palatino Linotype" w:cs="Times New Roman"/>
          <w:sz w:val="24"/>
          <w:szCs w:val="24"/>
        </w:rPr>
        <w:t>Balco</w:t>
      </w:r>
      <w:proofErr w:type="spellEnd"/>
      <w:r w:rsidR="00892AA2" w:rsidRPr="00C86026">
        <w:rPr>
          <w:rFonts w:ascii="Palatino Linotype" w:hAnsi="Palatino Linotype" w:cs="Times New Roman"/>
          <w:sz w:val="24"/>
          <w:szCs w:val="24"/>
        </w:rPr>
        <w:t xml:space="preserve"> </w:t>
      </w:r>
      <w:r w:rsidR="0052424A" w:rsidRPr="00C86026">
        <w:rPr>
          <w:rFonts w:ascii="Palatino Linotype" w:hAnsi="Palatino Linotype" w:cs="Times New Roman"/>
          <w:sz w:val="24"/>
          <w:szCs w:val="24"/>
        </w:rPr>
        <w:t xml:space="preserve">and </w:t>
      </w:r>
      <w:r w:rsidR="0052424A" w:rsidRPr="00C86026">
        <w:rPr>
          <w:rFonts w:ascii="Palatino Linotype" w:hAnsi="Palatino Linotype"/>
          <w:sz w:val="24"/>
          <w:szCs w:val="24"/>
          <w:lang w:val="de-DE" w:eastAsia="en-GB"/>
        </w:rPr>
        <w:t>Schäfer</w:t>
      </w:r>
      <w:r w:rsidR="0052424A" w:rsidRPr="00C86026" w:rsidDel="0052424A">
        <w:rPr>
          <w:rFonts w:ascii="Palatino Linotype" w:hAnsi="Palatino Linotype" w:cs="Times New Roman"/>
          <w:sz w:val="24"/>
          <w:szCs w:val="24"/>
        </w:rPr>
        <w:t xml:space="preserve"> </w:t>
      </w:r>
      <w:r w:rsidR="00892AA2" w:rsidRPr="00C86026">
        <w:rPr>
          <w:rFonts w:ascii="Palatino Linotype" w:hAnsi="Palatino Linotype" w:cs="Times New Roman"/>
          <w:sz w:val="24"/>
          <w:szCs w:val="24"/>
        </w:rPr>
        <w:t xml:space="preserve"> 2006; </w:t>
      </w:r>
      <w:proofErr w:type="spellStart"/>
      <w:r w:rsidR="00892AA2" w:rsidRPr="00C86026">
        <w:rPr>
          <w:rFonts w:ascii="Palatino Linotype" w:hAnsi="Palatino Linotype" w:cs="Times New Roman"/>
          <w:sz w:val="24"/>
          <w:szCs w:val="24"/>
        </w:rPr>
        <w:t>Scourse</w:t>
      </w:r>
      <w:proofErr w:type="spellEnd"/>
      <w:r w:rsidR="00892AA2" w:rsidRPr="00C86026">
        <w:rPr>
          <w:rFonts w:ascii="Palatino Linotype" w:hAnsi="Palatino Linotype" w:cs="Times New Roman"/>
          <w:sz w:val="24"/>
          <w:szCs w:val="24"/>
        </w:rPr>
        <w:t xml:space="preserve"> et al., 2006). Heinrich Event 2 is also clearly marked </w:t>
      </w:r>
      <w:r w:rsidRPr="00C86026">
        <w:rPr>
          <w:rFonts w:ascii="Palatino Linotype" w:hAnsi="Palatino Linotype" w:cs="Times New Roman"/>
          <w:sz w:val="24"/>
          <w:szCs w:val="24"/>
        </w:rPr>
        <w:t xml:space="preserve">in </w:t>
      </w:r>
      <w:r w:rsidR="00A1183A" w:rsidRPr="00C86026">
        <w:rPr>
          <w:rFonts w:ascii="Palatino Linotype" w:hAnsi="Palatino Linotype" w:cs="Times New Roman"/>
          <w:sz w:val="24"/>
          <w:szCs w:val="24"/>
        </w:rPr>
        <w:t>sea-</w:t>
      </w:r>
      <w:r w:rsidRPr="00C86026">
        <w:rPr>
          <w:rFonts w:ascii="Palatino Linotype" w:hAnsi="Palatino Linotype" w:cs="Times New Roman"/>
          <w:sz w:val="24"/>
          <w:szCs w:val="24"/>
        </w:rPr>
        <w:t>level records and global dust flux as well as temperatures over Antarctica</w:t>
      </w:r>
      <w:r w:rsidR="00892AA2" w:rsidRPr="00C86026">
        <w:rPr>
          <w:rFonts w:ascii="Palatino Linotype" w:hAnsi="Palatino Linotype" w:cs="Times New Roman"/>
          <w:sz w:val="24"/>
          <w:szCs w:val="24"/>
        </w:rPr>
        <w:t xml:space="preserve"> (Fig. 1)</w:t>
      </w:r>
      <w:r w:rsidRPr="00C86026">
        <w:rPr>
          <w:rFonts w:ascii="Palatino Linotype" w:hAnsi="Palatino Linotype" w:cs="Times New Roman"/>
          <w:sz w:val="24"/>
          <w:szCs w:val="24"/>
        </w:rPr>
        <w:t xml:space="preserve">. Thus, the termination of the last glacial cycle may be associated with the largest ice rafting </w:t>
      </w:r>
      <w:r w:rsidR="00283827">
        <w:rPr>
          <w:rFonts w:ascii="Palatino Linotype" w:hAnsi="Palatino Linotype" w:cs="Times New Roman"/>
          <w:sz w:val="24"/>
          <w:szCs w:val="24"/>
        </w:rPr>
        <w:t>episode</w:t>
      </w:r>
      <w:r w:rsidR="00283827"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of Heinrich Event 2 and this event could represent a marker for the end of the global LGM (Fig. 4)</w:t>
      </w:r>
      <w:r w:rsidR="00130F97" w:rsidRPr="00C86026">
        <w:rPr>
          <w:rFonts w:ascii="Palatino Linotype" w:hAnsi="Palatino Linotype" w:cs="Times New Roman"/>
          <w:sz w:val="24"/>
          <w:szCs w:val="24"/>
        </w:rPr>
        <w:t xml:space="preserve">.  For some, the suggested window for the LGM may be too short and exclude important events </w:t>
      </w:r>
      <w:r w:rsidR="00130F97" w:rsidRPr="00C86026">
        <w:rPr>
          <w:rFonts w:ascii="Palatino Linotype" w:hAnsi="Palatino Linotype" w:cs="Times New Roman"/>
          <w:sz w:val="24"/>
          <w:szCs w:val="24"/>
        </w:rPr>
        <w:lastRenderedPageBreak/>
        <w:t xml:space="preserve">after 23 </w:t>
      </w:r>
      <w:proofErr w:type="spellStart"/>
      <w:r w:rsidR="00130F97" w:rsidRPr="00C86026">
        <w:rPr>
          <w:rFonts w:ascii="Palatino Linotype" w:hAnsi="Palatino Linotype" w:cs="Times New Roman"/>
          <w:sz w:val="24"/>
          <w:szCs w:val="24"/>
        </w:rPr>
        <w:t>ka</w:t>
      </w:r>
      <w:proofErr w:type="spellEnd"/>
      <w:r w:rsidR="00130F97" w:rsidRPr="00C86026">
        <w:rPr>
          <w:rFonts w:ascii="Palatino Linotype" w:hAnsi="Palatino Linotype" w:cs="Times New Roman"/>
          <w:sz w:val="24"/>
          <w:szCs w:val="24"/>
        </w:rPr>
        <w:t>.</w:t>
      </w:r>
      <w:r w:rsidR="00CC20F3" w:rsidRPr="00C86026">
        <w:rPr>
          <w:rFonts w:ascii="Palatino Linotype" w:hAnsi="Palatino Linotype" w:cs="Times New Roman"/>
          <w:sz w:val="24"/>
          <w:szCs w:val="24"/>
        </w:rPr>
        <w:t xml:space="preserve"> </w:t>
      </w:r>
      <w:r w:rsidR="00882B5E" w:rsidRPr="00C86026">
        <w:rPr>
          <w:rFonts w:ascii="Palatino Linotype" w:hAnsi="Palatino Linotype" w:cs="Times New Roman"/>
          <w:sz w:val="24"/>
          <w:szCs w:val="24"/>
        </w:rPr>
        <w:t xml:space="preserve">An alternative option is to extend the LGM event </w:t>
      </w:r>
      <w:r w:rsidR="00CC20F3" w:rsidRPr="00C86026">
        <w:rPr>
          <w:rFonts w:ascii="Palatino Linotype" w:hAnsi="Palatino Linotype" w:cs="Times New Roman"/>
          <w:sz w:val="24"/>
          <w:szCs w:val="24"/>
        </w:rPr>
        <w:t xml:space="preserve">through to the onset of Greenland </w:t>
      </w:r>
      <w:proofErr w:type="spellStart"/>
      <w:r w:rsidR="00CC20F3" w:rsidRPr="00C86026">
        <w:rPr>
          <w:rFonts w:ascii="Palatino Linotype" w:hAnsi="Palatino Linotype" w:cs="Times New Roman"/>
          <w:sz w:val="24"/>
          <w:szCs w:val="24"/>
        </w:rPr>
        <w:t>Interstadial</w:t>
      </w:r>
      <w:proofErr w:type="spellEnd"/>
      <w:r w:rsidR="00CC20F3" w:rsidRPr="00C86026">
        <w:rPr>
          <w:rFonts w:ascii="Palatino Linotype" w:hAnsi="Palatino Linotype" w:cs="Times New Roman"/>
          <w:sz w:val="24"/>
          <w:szCs w:val="24"/>
        </w:rPr>
        <w:t xml:space="preserve"> 1, </w:t>
      </w:r>
      <w:r w:rsidR="00882B5E" w:rsidRPr="00C86026">
        <w:rPr>
          <w:rFonts w:ascii="Palatino Linotype" w:hAnsi="Palatino Linotype" w:cs="Times New Roman"/>
          <w:sz w:val="24"/>
          <w:szCs w:val="24"/>
        </w:rPr>
        <w:t>taking the span of the interval from 27</w:t>
      </w:r>
      <w:r w:rsidR="00CC20F3" w:rsidRPr="00C86026">
        <w:rPr>
          <w:rFonts w:ascii="Palatino Linotype" w:hAnsi="Palatino Linotype" w:cs="Times New Roman"/>
          <w:sz w:val="24"/>
          <w:szCs w:val="24"/>
        </w:rPr>
        <w:t>.5</w:t>
      </w:r>
      <w:r w:rsidR="00882B5E" w:rsidRPr="00C86026">
        <w:rPr>
          <w:rFonts w:ascii="Palatino Linotype" w:hAnsi="Palatino Linotype" w:cs="Times New Roman"/>
          <w:sz w:val="24"/>
          <w:szCs w:val="24"/>
        </w:rPr>
        <w:t xml:space="preserve"> </w:t>
      </w:r>
      <w:proofErr w:type="spellStart"/>
      <w:r w:rsidR="00882B5E" w:rsidRPr="00C86026">
        <w:rPr>
          <w:rFonts w:ascii="Palatino Linotype" w:hAnsi="Palatino Linotype" w:cs="Times New Roman"/>
          <w:sz w:val="24"/>
          <w:szCs w:val="24"/>
        </w:rPr>
        <w:t>ka</w:t>
      </w:r>
      <w:proofErr w:type="spellEnd"/>
      <w:r w:rsidR="00882B5E" w:rsidRPr="00C86026">
        <w:rPr>
          <w:rFonts w:ascii="Palatino Linotype" w:hAnsi="Palatino Linotype" w:cs="Times New Roman"/>
          <w:sz w:val="24"/>
          <w:szCs w:val="24"/>
        </w:rPr>
        <w:t xml:space="preserve"> to c. </w:t>
      </w:r>
      <w:r w:rsidR="00CC20F3" w:rsidRPr="00C86026">
        <w:rPr>
          <w:rFonts w:ascii="Palatino Linotype" w:hAnsi="Palatino Linotype" w:cs="Times New Roman"/>
          <w:sz w:val="24"/>
          <w:szCs w:val="24"/>
        </w:rPr>
        <w:t>1</w:t>
      </w:r>
      <w:r w:rsidR="00513DF4" w:rsidRPr="00C86026">
        <w:rPr>
          <w:rFonts w:ascii="Palatino Linotype" w:hAnsi="Palatino Linotype" w:cs="Times New Roman"/>
          <w:sz w:val="24"/>
          <w:szCs w:val="24"/>
        </w:rPr>
        <w:t>4.7</w:t>
      </w:r>
      <w:r w:rsidR="00882B5E" w:rsidRPr="00C86026">
        <w:rPr>
          <w:rFonts w:ascii="Palatino Linotype" w:hAnsi="Palatino Linotype" w:cs="Times New Roman"/>
          <w:sz w:val="24"/>
          <w:szCs w:val="24"/>
        </w:rPr>
        <w:t xml:space="preserve"> </w:t>
      </w:r>
      <w:proofErr w:type="spellStart"/>
      <w:r w:rsidR="00882B5E" w:rsidRPr="00C86026">
        <w:rPr>
          <w:rFonts w:ascii="Palatino Linotype" w:hAnsi="Palatino Linotype" w:cs="Times New Roman"/>
          <w:sz w:val="24"/>
          <w:szCs w:val="24"/>
        </w:rPr>
        <w:t>ka</w:t>
      </w:r>
      <w:proofErr w:type="spellEnd"/>
      <w:r w:rsidR="00882B5E" w:rsidRPr="00C86026">
        <w:rPr>
          <w:rFonts w:ascii="Palatino Linotype" w:hAnsi="Palatino Linotype" w:cs="Times New Roman"/>
          <w:sz w:val="24"/>
          <w:szCs w:val="24"/>
        </w:rPr>
        <w:t xml:space="preserve">. </w:t>
      </w:r>
      <w:r w:rsidR="00CC20F3" w:rsidRPr="00C86026">
        <w:rPr>
          <w:rFonts w:ascii="Palatino Linotype" w:hAnsi="Palatino Linotype" w:cs="Times New Roman"/>
          <w:sz w:val="24"/>
          <w:szCs w:val="24"/>
        </w:rPr>
        <w:t xml:space="preserve">This would encompass both Heinrich Events 1 and 2 and certainly encompass the global LGM in most records. </w:t>
      </w:r>
      <w:r w:rsidR="00882B5E" w:rsidRPr="00C86026">
        <w:rPr>
          <w:rFonts w:ascii="Palatino Linotype" w:hAnsi="Palatino Linotype" w:cs="Times New Roman"/>
          <w:sz w:val="24"/>
          <w:szCs w:val="24"/>
        </w:rPr>
        <w:t xml:space="preserve">However, there is no clear </w:t>
      </w:r>
      <w:proofErr w:type="spellStart"/>
      <w:r w:rsidR="00882B5E" w:rsidRPr="00C86026">
        <w:rPr>
          <w:rFonts w:ascii="Palatino Linotype" w:hAnsi="Palatino Linotype" w:cs="Times New Roman"/>
          <w:sz w:val="24"/>
          <w:szCs w:val="24"/>
        </w:rPr>
        <w:t>stratigraphical</w:t>
      </w:r>
      <w:proofErr w:type="spellEnd"/>
      <w:r w:rsidR="00882B5E" w:rsidRPr="00C86026">
        <w:rPr>
          <w:rFonts w:ascii="Palatino Linotype" w:hAnsi="Palatino Linotype" w:cs="Times New Roman"/>
          <w:sz w:val="24"/>
          <w:szCs w:val="24"/>
        </w:rPr>
        <w:t xml:space="preserve"> justification for defining the end of the LGM </w:t>
      </w:r>
      <w:r w:rsidR="00513DF4" w:rsidRPr="00C86026">
        <w:rPr>
          <w:rFonts w:ascii="Palatino Linotype" w:hAnsi="Palatino Linotype" w:cs="Times New Roman"/>
          <w:sz w:val="24"/>
          <w:szCs w:val="24"/>
        </w:rPr>
        <w:t xml:space="preserve">between Greenland </w:t>
      </w:r>
      <w:proofErr w:type="spellStart"/>
      <w:r w:rsidR="00513DF4" w:rsidRPr="00C86026">
        <w:rPr>
          <w:rFonts w:ascii="Palatino Linotype" w:hAnsi="Palatino Linotype" w:cs="Times New Roman"/>
          <w:sz w:val="24"/>
          <w:szCs w:val="24"/>
        </w:rPr>
        <w:t>Interstadials</w:t>
      </w:r>
      <w:proofErr w:type="spellEnd"/>
      <w:r w:rsidR="00513DF4" w:rsidRPr="00C86026">
        <w:rPr>
          <w:rFonts w:ascii="Palatino Linotype" w:hAnsi="Palatino Linotype" w:cs="Times New Roman"/>
          <w:sz w:val="24"/>
          <w:szCs w:val="24"/>
        </w:rPr>
        <w:t xml:space="preserve"> 1 and 2 (within Greenland </w:t>
      </w:r>
      <w:proofErr w:type="spellStart"/>
      <w:r w:rsidR="00513DF4" w:rsidRPr="00C86026">
        <w:rPr>
          <w:rFonts w:ascii="Palatino Linotype" w:hAnsi="Palatino Linotype" w:cs="Times New Roman"/>
          <w:sz w:val="24"/>
          <w:szCs w:val="24"/>
        </w:rPr>
        <w:t>Stadial</w:t>
      </w:r>
      <w:proofErr w:type="spellEnd"/>
      <w:r w:rsidR="00513DF4" w:rsidRPr="00C86026">
        <w:rPr>
          <w:rFonts w:ascii="Palatino Linotype" w:hAnsi="Palatino Linotype" w:cs="Times New Roman"/>
          <w:sz w:val="24"/>
          <w:szCs w:val="24"/>
        </w:rPr>
        <w:t xml:space="preserve"> 2) between 28-20 </w:t>
      </w:r>
      <w:proofErr w:type="spellStart"/>
      <w:r w:rsidR="00513DF4" w:rsidRPr="00C86026">
        <w:rPr>
          <w:rFonts w:ascii="Palatino Linotype" w:hAnsi="Palatino Linotype" w:cs="Times New Roman"/>
          <w:sz w:val="24"/>
          <w:szCs w:val="24"/>
        </w:rPr>
        <w:t>ka</w:t>
      </w:r>
      <w:proofErr w:type="spellEnd"/>
      <w:r w:rsidR="00513DF4" w:rsidRPr="00C86026">
        <w:rPr>
          <w:rFonts w:ascii="Palatino Linotype" w:hAnsi="Palatino Linotype" w:cs="Times New Roman"/>
          <w:sz w:val="24"/>
          <w:szCs w:val="24"/>
        </w:rPr>
        <w:t xml:space="preserve">, the traditional timing for the end of the LGM. Thus, </w:t>
      </w:r>
      <w:r w:rsidR="00882B5E" w:rsidRPr="00C86026">
        <w:rPr>
          <w:rFonts w:ascii="Palatino Linotype" w:hAnsi="Palatino Linotype" w:cs="Times New Roman"/>
          <w:sz w:val="24"/>
          <w:szCs w:val="24"/>
        </w:rPr>
        <w:t xml:space="preserve">correlation with Greenland </w:t>
      </w:r>
      <w:proofErr w:type="spellStart"/>
      <w:r w:rsidR="00882B5E" w:rsidRPr="00C86026">
        <w:rPr>
          <w:rFonts w:ascii="Palatino Linotype" w:hAnsi="Palatino Linotype" w:cs="Times New Roman"/>
          <w:sz w:val="24"/>
          <w:szCs w:val="24"/>
        </w:rPr>
        <w:t>Stadial</w:t>
      </w:r>
      <w:proofErr w:type="spellEnd"/>
      <w:r w:rsidR="00882B5E" w:rsidRPr="00C86026">
        <w:rPr>
          <w:rFonts w:ascii="Palatino Linotype" w:hAnsi="Palatino Linotype" w:cs="Times New Roman"/>
          <w:sz w:val="24"/>
          <w:szCs w:val="24"/>
        </w:rPr>
        <w:t xml:space="preserve"> 3 offers the best solution when seeking a formal </w:t>
      </w:r>
      <w:proofErr w:type="spellStart"/>
      <w:r w:rsidR="00882B5E" w:rsidRPr="00C86026">
        <w:rPr>
          <w:rFonts w:ascii="Palatino Linotype" w:hAnsi="Palatino Linotype" w:cs="Times New Roman"/>
          <w:sz w:val="24"/>
          <w:szCs w:val="24"/>
        </w:rPr>
        <w:t>stratigraphical</w:t>
      </w:r>
      <w:proofErr w:type="spellEnd"/>
      <w:r w:rsidR="00882B5E" w:rsidRPr="00C86026">
        <w:rPr>
          <w:rFonts w:ascii="Palatino Linotype" w:hAnsi="Palatino Linotype" w:cs="Times New Roman"/>
          <w:sz w:val="24"/>
          <w:szCs w:val="24"/>
        </w:rPr>
        <w:t xml:space="preserve"> definition.</w:t>
      </w:r>
      <w:r w:rsidR="00605825">
        <w:rPr>
          <w:rFonts w:ascii="Palatino Linotype" w:hAnsi="Palatino Linotype" w:cs="Times New Roman"/>
          <w:sz w:val="24"/>
          <w:szCs w:val="24"/>
        </w:rPr>
        <w:t xml:space="preserve"> </w:t>
      </w:r>
      <w:r w:rsidR="00605825" w:rsidRPr="00C86026">
        <w:rPr>
          <w:rFonts w:ascii="Palatino Linotype" w:hAnsi="Palatino Linotype"/>
          <w:sz w:val="24"/>
          <w:szCs w:val="24"/>
        </w:rPr>
        <w:t xml:space="preserve">This approach also better reflects the transient nature of the global LGM as an event within a complex of millennial scale changes during the last glacial cycle. </w:t>
      </w:r>
    </w:p>
    <w:p w14:paraId="13300F06" w14:textId="77777777" w:rsidR="008A15C3" w:rsidRPr="00C86026" w:rsidRDefault="008A15C3" w:rsidP="002F3A32">
      <w:pPr>
        <w:spacing w:after="0" w:line="360" w:lineRule="auto"/>
        <w:rPr>
          <w:rFonts w:ascii="Palatino Linotype" w:hAnsi="Palatino Linotype" w:cs="Times New Roman"/>
          <w:sz w:val="24"/>
          <w:szCs w:val="24"/>
        </w:rPr>
      </w:pPr>
    </w:p>
    <w:p w14:paraId="35BD03D1" w14:textId="70A5A182" w:rsidR="00010C7C" w:rsidRPr="00C86026" w:rsidRDefault="00DD55C9" w:rsidP="002F3A32">
      <w:pPr>
        <w:spacing w:after="0" w:line="360" w:lineRule="auto"/>
        <w:rPr>
          <w:rFonts w:ascii="Palatino Linotype" w:hAnsi="Palatino Linotype" w:cs="Times New Roman"/>
          <w:b/>
          <w:sz w:val="24"/>
          <w:szCs w:val="24"/>
        </w:rPr>
      </w:pPr>
      <w:r w:rsidRPr="00C86026">
        <w:rPr>
          <w:rFonts w:ascii="Palatino Linotype" w:hAnsi="Palatino Linotype" w:cs="Times New Roman"/>
          <w:b/>
          <w:sz w:val="24"/>
          <w:szCs w:val="24"/>
        </w:rPr>
        <w:t>6</w:t>
      </w:r>
      <w:r w:rsidR="008A15C3" w:rsidRPr="00C86026">
        <w:rPr>
          <w:rFonts w:ascii="Palatino Linotype" w:hAnsi="Palatino Linotype" w:cs="Times New Roman"/>
          <w:b/>
          <w:sz w:val="24"/>
          <w:szCs w:val="24"/>
        </w:rPr>
        <w:t xml:space="preserve">. </w:t>
      </w:r>
      <w:r w:rsidR="00D67355" w:rsidRPr="00C86026">
        <w:rPr>
          <w:rFonts w:ascii="Palatino Linotype" w:hAnsi="Palatino Linotype" w:cs="Times New Roman"/>
          <w:b/>
          <w:sz w:val="24"/>
          <w:szCs w:val="24"/>
        </w:rPr>
        <w:t xml:space="preserve">Event </w:t>
      </w:r>
      <w:r w:rsidR="00D67355" w:rsidRPr="00C86026">
        <w:rPr>
          <w:rFonts w:ascii="Palatino Linotype" w:hAnsi="Palatino Linotype" w:cs="Times New Roman"/>
          <w:b/>
          <w:i/>
          <w:sz w:val="24"/>
          <w:szCs w:val="24"/>
        </w:rPr>
        <w:t>versus</w:t>
      </w:r>
      <w:r w:rsidR="00D67355" w:rsidRPr="00C86026">
        <w:rPr>
          <w:rFonts w:ascii="Palatino Linotype" w:hAnsi="Palatino Linotype" w:cs="Times New Roman"/>
          <w:b/>
          <w:sz w:val="24"/>
          <w:szCs w:val="24"/>
        </w:rPr>
        <w:t xml:space="preserve"> </w:t>
      </w:r>
      <w:proofErr w:type="spellStart"/>
      <w:r w:rsidR="00023A22">
        <w:rPr>
          <w:rFonts w:ascii="Palatino Linotype" w:hAnsi="Palatino Linotype" w:cs="Times New Roman"/>
          <w:b/>
          <w:sz w:val="24"/>
          <w:szCs w:val="24"/>
        </w:rPr>
        <w:t>c</w:t>
      </w:r>
      <w:r w:rsidR="00023A22" w:rsidRPr="00C86026">
        <w:rPr>
          <w:rFonts w:ascii="Palatino Linotype" w:hAnsi="Palatino Linotype" w:cs="Times New Roman"/>
          <w:b/>
          <w:sz w:val="24"/>
          <w:szCs w:val="24"/>
        </w:rPr>
        <w:t>hronozone</w:t>
      </w:r>
      <w:proofErr w:type="spellEnd"/>
      <w:r w:rsidR="00023A22" w:rsidRPr="00C86026">
        <w:rPr>
          <w:rFonts w:ascii="Palatino Linotype" w:hAnsi="Palatino Linotype" w:cs="Times New Roman"/>
          <w:b/>
          <w:sz w:val="24"/>
          <w:szCs w:val="24"/>
        </w:rPr>
        <w:t xml:space="preserve"> </w:t>
      </w:r>
      <w:r w:rsidR="00D67355" w:rsidRPr="00C86026">
        <w:rPr>
          <w:rFonts w:ascii="Palatino Linotype" w:hAnsi="Palatino Linotype" w:cs="Times New Roman"/>
          <w:b/>
          <w:sz w:val="24"/>
          <w:szCs w:val="24"/>
        </w:rPr>
        <w:t>for the global LGM</w:t>
      </w:r>
    </w:p>
    <w:p w14:paraId="2F4829F7" w14:textId="77777777" w:rsidR="005E1E66" w:rsidRPr="00C86026" w:rsidRDefault="005E1E66" w:rsidP="002F3A32">
      <w:pPr>
        <w:tabs>
          <w:tab w:val="left" w:pos="2830"/>
        </w:tabs>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ab/>
      </w:r>
    </w:p>
    <w:p w14:paraId="7E7EB5AE" w14:textId="33A23EFA" w:rsidR="00D67355" w:rsidRPr="00C86026" w:rsidRDefault="00D67355" w:rsidP="002F3A32">
      <w:pPr>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The </w:t>
      </w:r>
      <w:r w:rsidR="00A1183A" w:rsidRPr="00C86026">
        <w:rPr>
          <w:rFonts w:ascii="Palatino Linotype" w:hAnsi="Palatino Linotype" w:cs="Times New Roman"/>
          <w:sz w:val="24"/>
          <w:szCs w:val="24"/>
        </w:rPr>
        <w:t>ice-</w:t>
      </w:r>
      <w:r w:rsidRPr="00C86026">
        <w:rPr>
          <w:rFonts w:ascii="Palatino Linotype" w:hAnsi="Palatino Linotype" w:cs="Times New Roman"/>
          <w:sz w:val="24"/>
          <w:szCs w:val="24"/>
        </w:rPr>
        <w:t>core records provide a useful basis for defining the global LGM within an</w:t>
      </w:r>
      <w:r w:rsidR="00482C88" w:rsidRPr="00C86026">
        <w:rPr>
          <w:rFonts w:ascii="Palatino Linotype" w:hAnsi="Palatino Linotype" w:cs="Times New Roman"/>
          <w:sz w:val="24"/>
          <w:szCs w:val="24"/>
        </w:rPr>
        <w:t xml:space="preserve"> existing</w:t>
      </w:r>
      <w:r w:rsidRPr="00C86026">
        <w:rPr>
          <w:rFonts w:ascii="Palatino Linotype" w:hAnsi="Palatino Linotype" w:cs="Times New Roman"/>
          <w:sz w:val="24"/>
          <w:szCs w:val="24"/>
        </w:rPr>
        <w:t xml:space="preserve"> event stratigraphy developed for Greenland. However, there are limitations to relying solely on event stratigraphy for global correlation. For example, the global LGM until now was not clearly defined in the </w:t>
      </w:r>
      <w:r w:rsidR="00A1183A" w:rsidRPr="00C86026">
        <w:rPr>
          <w:rFonts w:ascii="Palatino Linotype" w:hAnsi="Palatino Linotype" w:cs="Times New Roman"/>
          <w:sz w:val="24"/>
          <w:szCs w:val="24"/>
        </w:rPr>
        <w:t>ice-</w:t>
      </w:r>
      <w:r w:rsidRPr="00C86026">
        <w:rPr>
          <w:rFonts w:ascii="Palatino Linotype" w:hAnsi="Palatino Linotype" w:cs="Times New Roman"/>
          <w:sz w:val="24"/>
          <w:szCs w:val="24"/>
        </w:rPr>
        <w:t xml:space="preserve">core records. Relying on Greenland </w:t>
      </w:r>
      <w:proofErr w:type="spellStart"/>
      <w:r w:rsidR="00023A22">
        <w:rPr>
          <w:rFonts w:ascii="Palatino Linotype" w:hAnsi="Palatino Linotype" w:cs="Times New Roman"/>
          <w:sz w:val="24"/>
          <w:szCs w:val="24"/>
        </w:rPr>
        <w:t>i</w:t>
      </w:r>
      <w:r w:rsidR="00023A22" w:rsidRPr="00C86026">
        <w:rPr>
          <w:rFonts w:ascii="Palatino Linotype" w:hAnsi="Palatino Linotype" w:cs="Times New Roman"/>
          <w:sz w:val="24"/>
          <w:szCs w:val="24"/>
        </w:rPr>
        <w:t>nterstadials</w:t>
      </w:r>
      <w:proofErr w:type="spellEnd"/>
      <w:r w:rsidR="00023A22"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or </w:t>
      </w:r>
      <w:proofErr w:type="spellStart"/>
      <w:r w:rsidR="00023A22">
        <w:rPr>
          <w:rFonts w:ascii="Palatino Linotype" w:hAnsi="Palatino Linotype" w:cs="Times New Roman"/>
          <w:sz w:val="24"/>
          <w:szCs w:val="24"/>
        </w:rPr>
        <w:t>s</w:t>
      </w:r>
      <w:r w:rsidR="00023A22" w:rsidRPr="00C86026">
        <w:rPr>
          <w:rFonts w:ascii="Palatino Linotype" w:hAnsi="Palatino Linotype" w:cs="Times New Roman"/>
          <w:sz w:val="24"/>
          <w:szCs w:val="24"/>
        </w:rPr>
        <w:t>tadials</w:t>
      </w:r>
      <w:proofErr w:type="spellEnd"/>
      <w:r w:rsidR="00023A22"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for global correlation could lead to the same erroneous correlations that have </w:t>
      </w:r>
      <w:r w:rsidR="00A1183A" w:rsidRPr="00C86026">
        <w:rPr>
          <w:rFonts w:ascii="Palatino Linotype" w:hAnsi="Palatino Linotype" w:cs="Times New Roman"/>
          <w:sz w:val="24"/>
          <w:szCs w:val="24"/>
        </w:rPr>
        <w:t>arisen from attempted equation with</w:t>
      </w:r>
      <w:r w:rsidRPr="00C86026">
        <w:rPr>
          <w:rFonts w:ascii="Palatino Linotype" w:hAnsi="Palatino Linotype" w:cs="Times New Roman"/>
          <w:sz w:val="24"/>
          <w:szCs w:val="24"/>
        </w:rPr>
        <w:t xml:space="preserve"> marine isotope stages. Environmental signals defined by isotopes, as atmospheric temperatures in the case of ice cores or ice volume in the case of marine sediments, may not translate as an environmental signal in other types of </w:t>
      </w:r>
      <w:r w:rsidR="00A1183A" w:rsidRPr="00C86026">
        <w:rPr>
          <w:rFonts w:ascii="Palatino Linotype" w:hAnsi="Palatino Linotype" w:cs="Times New Roman"/>
          <w:sz w:val="24"/>
          <w:szCs w:val="24"/>
        </w:rPr>
        <w:t>sequences</w:t>
      </w:r>
      <w:r w:rsidRPr="00C86026">
        <w:rPr>
          <w:rFonts w:ascii="Palatino Linotype" w:hAnsi="Palatino Linotype" w:cs="Times New Roman"/>
          <w:sz w:val="24"/>
          <w:szCs w:val="24"/>
        </w:rPr>
        <w:t xml:space="preserve">. Hughes et al. (2013) made this point for glacier records. Despite these reservations </w:t>
      </w:r>
      <w:r w:rsidR="00A1183A" w:rsidRPr="00C86026">
        <w:rPr>
          <w:rFonts w:ascii="Palatino Linotype" w:hAnsi="Palatino Linotype" w:cs="Times New Roman"/>
          <w:sz w:val="24"/>
          <w:szCs w:val="24"/>
        </w:rPr>
        <w:t>regarding</w:t>
      </w:r>
      <w:r w:rsidRPr="00C86026">
        <w:rPr>
          <w:rFonts w:ascii="Palatino Linotype" w:hAnsi="Palatino Linotype" w:cs="Times New Roman"/>
          <w:sz w:val="24"/>
          <w:szCs w:val="24"/>
        </w:rPr>
        <w:t xml:space="preserve"> the use of isotopic records for global correlations, there is evidence that the Greenland </w:t>
      </w:r>
      <w:r w:rsidR="00A1183A" w:rsidRPr="00C86026">
        <w:rPr>
          <w:rFonts w:ascii="Palatino Linotype" w:hAnsi="Palatino Linotype" w:cs="Times New Roman"/>
          <w:sz w:val="24"/>
          <w:szCs w:val="24"/>
        </w:rPr>
        <w:t>ice-</w:t>
      </w:r>
      <w:r w:rsidRPr="00C86026">
        <w:rPr>
          <w:rFonts w:ascii="Palatino Linotype" w:hAnsi="Palatino Linotype" w:cs="Times New Roman"/>
          <w:sz w:val="24"/>
          <w:szCs w:val="24"/>
        </w:rPr>
        <w:t xml:space="preserve">core isotopic signal is </w:t>
      </w:r>
      <w:r w:rsidR="00A1183A" w:rsidRPr="00C86026">
        <w:rPr>
          <w:rFonts w:ascii="Palatino Linotype" w:hAnsi="Palatino Linotype" w:cs="Times New Roman"/>
          <w:sz w:val="24"/>
          <w:szCs w:val="24"/>
        </w:rPr>
        <w:t xml:space="preserve">also represented </w:t>
      </w:r>
      <w:r w:rsidRPr="00C86026">
        <w:rPr>
          <w:rFonts w:ascii="Palatino Linotype" w:hAnsi="Palatino Linotype" w:cs="Times New Roman"/>
          <w:sz w:val="24"/>
          <w:szCs w:val="24"/>
        </w:rPr>
        <w:t xml:space="preserve">in tropical cave </w:t>
      </w:r>
      <w:proofErr w:type="spellStart"/>
      <w:r w:rsidRPr="00C86026">
        <w:rPr>
          <w:rFonts w:ascii="Palatino Linotype" w:hAnsi="Palatino Linotype" w:cs="Times New Roman"/>
          <w:sz w:val="24"/>
          <w:szCs w:val="24"/>
        </w:rPr>
        <w:t>speleothems</w:t>
      </w:r>
      <w:proofErr w:type="spellEnd"/>
      <w:r w:rsidRPr="00C86026">
        <w:rPr>
          <w:rFonts w:ascii="Palatino Linotype" w:hAnsi="Palatino Linotype" w:cs="Times New Roman"/>
          <w:sz w:val="24"/>
          <w:szCs w:val="24"/>
        </w:rPr>
        <w:t xml:space="preserve">, such as </w:t>
      </w:r>
      <w:r w:rsidR="00A1183A" w:rsidRPr="00C86026">
        <w:rPr>
          <w:rFonts w:ascii="Palatino Linotype" w:hAnsi="Palatino Linotype" w:cs="Times New Roman"/>
          <w:sz w:val="24"/>
          <w:szCs w:val="24"/>
        </w:rPr>
        <w:t xml:space="preserve">in </w:t>
      </w:r>
      <w:r w:rsidRPr="00C86026">
        <w:rPr>
          <w:rFonts w:ascii="Palatino Linotype" w:hAnsi="Palatino Linotype" w:cs="Times New Roman"/>
          <w:sz w:val="24"/>
          <w:szCs w:val="24"/>
        </w:rPr>
        <w:t>Hulu Cave (</w:t>
      </w:r>
      <w:r w:rsidR="00B0525D" w:rsidRPr="00C86026">
        <w:rPr>
          <w:rFonts w:ascii="Palatino Linotype" w:hAnsi="Palatino Linotype" w:cs="Times New Roman"/>
          <w:sz w:val="24"/>
          <w:szCs w:val="24"/>
        </w:rPr>
        <w:t>Wang</w:t>
      </w:r>
      <w:r w:rsidRPr="00C86026">
        <w:rPr>
          <w:rFonts w:ascii="Palatino Linotype" w:hAnsi="Palatino Linotype" w:cs="Times New Roman"/>
          <w:sz w:val="24"/>
          <w:szCs w:val="24"/>
        </w:rPr>
        <w:t xml:space="preserve"> et al. </w:t>
      </w:r>
      <w:r w:rsidR="00B0525D" w:rsidRPr="00C86026">
        <w:rPr>
          <w:rFonts w:ascii="Palatino Linotype" w:hAnsi="Palatino Linotype" w:cs="Times New Roman"/>
          <w:sz w:val="24"/>
          <w:szCs w:val="24"/>
        </w:rPr>
        <w:t>2001</w:t>
      </w:r>
      <w:r w:rsidRPr="00C86026">
        <w:rPr>
          <w:rFonts w:ascii="Palatino Linotype" w:hAnsi="Palatino Linotype" w:cs="Times New Roman"/>
          <w:sz w:val="24"/>
          <w:szCs w:val="24"/>
        </w:rPr>
        <w:t xml:space="preserve">). </w:t>
      </w:r>
      <w:r w:rsidR="00A1183A" w:rsidRPr="00C86026">
        <w:rPr>
          <w:rFonts w:ascii="Palatino Linotype" w:hAnsi="Palatino Linotype" w:cs="Times New Roman"/>
          <w:sz w:val="24"/>
          <w:szCs w:val="24"/>
        </w:rPr>
        <w:t>Nevertheless</w:t>
      </w:r>
      <w:r w:rsidRPr="00C86026">
        <w:rPr>
          <w:rFonts w:ascii="Palatino Linotype" w:hAnsi="Palatino Linotype" w:cs="Times New Roman"/>
          <w:sz w:val="24"/>
          <w:szCs w:val="24"/>
        </w:rPr>
        <w:t xml:space="preserve">, caution </w:t>
      </w:r>
      <w:r w:rsidR="00A1183A" w:rsidRPr="00C86026">
        <w:rPr>
          <w:rFonts w:ascii="Palatino Linotype" w:hAnsi="Palatino Linotype" w:cs="Times New Roman"/>
          <w:sz w:val="24"/>
          <w:szCs w:val="24"/>
        </w:rPr>
        <w:t>is required to ensure</w:t>
      </w:r>
      <w:r w:rsidRPr="00C86026">
        <w:rPr>
          <w:rFonts w:ascii="Palatino Linotype" w:hAnsi="Palatino Linotype" w:cs="Times New Roman"/>
          <w:sz w:val="24"/>
          <w:szCs w:val="24"/>
        </w:rPr>
        <w:t xml:space="preserve"> that environmental events in other types of record are not simply forced in to line with the Greenland </w:t>
      </w:r>
      <w:r w:rsidR="00A1183A" w:rsidRPr="00C86026">
        <w:rPr>
          <w:rFonts w:ascii="Palatino Linotype" w:hAnsi="Palatino Linotype" w:cs="Times New Roman"/>
          <w:sz w:val="24"/>
          <w:szCs w:val="24"/>
        </w:rPr>
        <w:t>ice-</w:t>
      </w:r>
      <w:r w:rsidRPr="00C86026">
        <w:rPr>
          <w:rFonts w:ascii="Palatino Linotype" w:hAnsi="Palatino Linotype" w:cs="Times New Roman"/>
          <w:sz w:val="24"/>
          <w:szCs w:val="24"/>
        </w:rPr>
        <w:t xml:space="preserve">core isotopic signal. Properly defined </w:t>
      </w:r>
      <w:proofErr w:type="spellStart"/>
      <w:r w:rsidRPr="00C86026">
        <w:rPr>
          <w:rFonts w:ascii="Palatino Linotype" w:hAnsi="Palatino Linotype" w:cs="Times New Roman"/>
          <w:sz w:val="24"/>
          <w:szCs w:val="24"/>
        </w:rPr>
        <w:t>chronostratigraphical</w:t>
      </w:r>
      <w:proofErr w:type="spellEnd"/>
      <w:r w:rsidRPr="00C86026">
        <w:rPr>
          <w:rFonts w:ascii="Palatino Linotype" w:hAnsi="Palatino Linotype" w:cs="Times New Roman"/>
          <w:sz w:val="24"/>
          <w:szCs w:val="24"/>
        </w:rPr>
        <w:t xml:space="preserve"> units for the </w:t>
      </w:r>
      <w:r w:rsidR="00A1183A" w:rsidRPr="00C86026">
        <w:rPr>
          <w:rFonts w:ascii="Palatino Linotype" w:hAnsi="Palatino Linotype" w:cs="Times New Roman"/>
          <w:sz w:val="24"/>
          <w:szCs w:val="24"/>
        </w:rPr>
        <w:t xml:space="preserve">subdivision of the </w:t>
      </w:r>
      <w:r w:rsidRPr="00C86026">
        <w:rPr>
          <w:rFonts w:ascii="Palatino Linotype" w:hAnsi="Palatino Linotype" w:cs="Times New Roman"/>
          <w:sz w:val="24"/>
          <w:szCs w:val="24"/>
        </w:rPr>
        <w:t>Late Pleistocene would avoid this</w:t>
      </w:r>
      <w:r w:rsidR="00A1183A" w:rsidRPr="00C86026">
        <w:rPr>
          <w:rFonts w:ascii="Palatino Linotype" w:hAnsi="Palatino Linotype" w:cs="Times New Roman"/>
          <w:sz w:val="24"/>
          <w:szCs w:val="24"/>
        </w:rPr>
        <w:t xml:space="preserve"> potential pitfall</w:t>
      </w:r>
      <w:r w:rsidRPr="00C86026">
        <w:rPr>
          <w:rFonts w:ascii="Palatino Linotype" w:hAnsi="Palatino Linotype" w:cs="Times New Roman"/>
          <w:sz w:val="24"/>
          <w:szCs w:val="24"/>
        </w:rPr>
        <w:t>.</w:t>
      </w:r>
    </w:p>
    <w:p w14:paraId="5E0CC2F4" w14:textId="77777777" w:rsidR="00D67355" w:rsidRPr="00C86026" w:rsidRDefault="00D67355" w:rsidP="002F3A32">
      <w:pPr>
        <w:spacing w:after="0" w:line="360" w:lineRule="auto"/>
        <w:rPr>
          <w:rFonts w:ascii="Palatino Linotype" w:hAnsi="Palatino Linotype" w:cs="Times New Roman"/>
          <w:sz w:val="24"/>
          <w:szCs w:val="24"/>
        </w:rPr>
      </w:pPr>
    </w:p>
    <w:p w14:paraId="0B461A0C" w14:textId="4A0234A0" w:rsidR="006F4564" w:rsidRDefault="00D67355" w:rsidP="002F3A32">
      <w:pPr>
        <w:autoSpaceDE w:val="0"/>
        <w:autoSpaceDN w:val="0"/>
        <w:adjustRightInd w:val="0"/>
        <w:spacing w:after="0" w:line="360" w:lineRule="auto"/>
        <w:rPr>
          <w:rFonts w:ascii="Palatino Linotype" w:eastAsia="Times New Roman" w:hAnsi="Palatino Linotype" w:cs="Times New Roman"/>
          <w:sz w:val="24"/>
          <w:szCs w:val="24"/>
          <w:lang w:eastAsia="en-GB"/>
        </w:rPr>
      </w:pPr>
      <w:r w:rsidRPr="00C86026">
        <w:rPr>
          <w:rFonts w:ascii="Palatino Linotype" w:eastAsia="Times New Roman" w:hAnsi="Palatino Linotype" w:cs="Times New Roman"/>
          <w:sz w:val="24"/>
          <w:szCs w:val="24"/>
          <w:lang w:eastAsia="en-GB"/>
        </w:rPr>
        <w:t>Previous definitions of the LGM have attempted to define the interval as a</w:t>
      </w:r>
      <w:r w:rsidR="00023A22">
        <w:rPr>
          <w:rFonts w:ascii="Palatino Linotype" w:eastAsia="Times New Roman" w:hAnsi="Palatino Linotype" w:cs="Times New Roman"/>
          <w:sz w:val="24"/>
          <w:szCs w:val="24"/>
          <w:lang w:eastAsia="en-GB"/>
        </w:rPr>
        <w:t xml:space="preserve"> </w:t>
      </w:r>
      <w:proofErr w:type="spellStart"/>
      <w:r w:rsidRPr="00C86026">
        <w:rPr>
          <w:rFonts w:ascii="Palatino Linotype" w:eastAsia="Times New Roman" w:hAnsi="Palatino Linotype" w:cs="Times New Roman"/>
          <w:sz w:val="24"/>
          <w:szCs w:val="24"/>
          <w:lang w:eastAsia="en-GB"/>
        </w:rPr>
        <w:t>chronostratigraphical</w:t>
      </w:r>
      <w:proofErr w:type="spellEnd"/>
      <w:r w:rsidRPr="00C86026">
        <w:rPr>
          <w:rFonts w:ascii="Palatino Linotype" w:eastAsia="Times New Roman" w:hAnsi="Palatino Linotype" w:cs="Times New Roman"/>
          <w:sz w:val="24"/>
          <w:szCs w:val="24"/>
          <w:lang w:eastAsia="en-GB"/>
        </w:rPr>
        <w:t xml:space="preserve"> unit</w:t>
      </w:r>
      <w:r w:rsidR="00A857F1">
        <w:rPr>
          <w:rFonts w:ascii="Palatino Linotype" w:eastAsia="Times New Roman" w:hAnsi="Palatino Linotype" w:cs="Times New Roman"/>
          <w:sz w:val="24"/>
          <w:szCs w:val="24"/>
          <w:lang w:eastAsia="en-GB"/>
        </w:rPr>
        <w:t xml:space="preserve"> of unspecified rank</w:t>
      </w:r>
      <w:r w:rsidRPr="00C86026">
        <w:rPr>
          <w:rFonts w:ascii="Palatino Linotype" w:eastAsia="Times New Roman" w:hAnsi="Palatino Linotype" w:cs="Times New Roman"/>
          <w:sz w:val="24"/>
          <w:szCs w:val="24"/>
          <w:lang w:eastAsia="en-GB"/>
        </w:rPr>
        <w:t xml:space="preserve">, a </w:t>
      </w:r>
      <w:proofErr w:type="spellStart"/>
      <w:r w:rsidRPr="00C86026">
        <w:rPr>
          <w:rFonts w:ascii="Palatino Linotype" w:eastAsia="Times New Roman" w:hAnsi="Palatino Linotype" w:cs="Times New Roman"/>
          <w:sz w:val="24"/>
          <w:szCs w:val="24"/>
          <w:lang w:eastAsia="en-GB"/>
        </w:rPr>
        <w:t>chronozone</w:t>
      </w:r>
      <w:proofErr w:type="spellEnd"/>
      <w:r w:rsidRPr="00C86026">
        <w:rPr>
          <w:rFonts w:ascii="Palatino Linotype" w:eastAsia="Times New Roman" w:hAnsi="Palatino Linotype" w:cs="Times New Roman"/>
          <w:sz w:val="24"/>
          <w:szCs w:val="24"/>
          <w:lang w:eastAsia="en-GB"/>
        </w:rPr>
        <w:t xml:space="preserve"> </w:t>
      </w:r>
      <w:r w:rsidR="00A857F1">
        <w:rPr>
          <w:rFonts w:ascii="Palatino Linotype" w:eastAsia="Times New Roman" w:hAnsi="Palatino Linotype" w:cs="Times New Roman"/>
          <w:sz w:val="24"/>
          <w:szCs w:val="24"/>
          <w:lang w:eastAsia="en-GB"/>
        </w:rPr>
        <w:t xml:space="preserve">spanning the intervals 24-18 or 23-19 </w:t>
      </w:r>
      <w:proofErr w:type="spellStart"/>
      <w:r w:rsidR="00A857F1">
        <w:rPr>
          <w:rFonts w:ascii="Palatino Linotype" w:eastAsia="Times New Roman" w:hAnsi="Palatino Linotype" w:cs="Times New Roman"/>
          <w:sz w:val="24"/>
          <w:szCs w:val="24"/>
          <w:lang w:eastAsia="en-GB"/>
        </w:rPr>
        <w:t>ka</w:t>
      </w:r>
      <w:proofErr w:type="spellEnd"/>
      <w:r w:rsidR="00A857F1">
        <w:rPr>
          <w:rFonts w:ascii="Palatino Linotype" w:eastAsia="Times New Roman" w:hAnsi="Palatino Linotype" w:cs="Times New Roman"/>
          <w:sz w:val="24"/>
          <w:szCs w:val="24"/>
          <w:lang w:eastAsia="en-GB"/>
        </w:rPr>
        <w:t xml:space="preserve"> </w:t>
      </w:r>
      <w:r w:rsidRPr="00C86026">
        <w:rPr>
          <w:rFonts w:ascii="Palatino Linotype" w:eastAsia="Times New Roman" w:hAnsi="Palatino Linotype" w:cs="Times New Roman"/>
          <w:sz w:val="24"/>
          <w:szCs w:val="24"/>
          <w:lang w:eastAsia="en-GB"/>
        </w:rPr>
        <w:t xml:space="preserve">(Mix et al., 2001). </w:t>
      </w:r>
      <w:r w:rsidR="00A857F1">
        <w:rPr>
          <w:rFonts w:ascii="Palatino Linotype" w:eastAsia="Times New Roman" w:hAnsi="Palatino Linotype" w:cs="Times New Roman"/>
          <w:sz w:val="24"/>
          <w:szCs w:val="24"/>
          <w:lang w:eastAsia="en-GB"/>
        </w:rPr>
        <w:t>However, as discussed in section 3</w:t>
      </w:r>
      <w:r w:rsidR="005E4D0C">
        <w:rPr>
          <w:rFonts w:ascii="Palatino Linotype" w:eastAsia="Times New Roman" w:hAnsi="Palatino Linotype" w:cs="Times New Roman"/>
          <w:sz w:val="24"/>
          <w:szCs w:val="24"/>
          <w:lang w:eastAsia="en-GB"/>
        </w:rPr>
        <w:t xml:space="preserve"> above, it is now questionable whether the criteria originally chosen by Mix et al. still fall within their suggest </w:t>
      </w:r>
      <w:proofErr w:type="spellStart"/>
      <w:r w:rsidR="005E4D0C">
        <w:rPr>
          <w:rFonts w:ascii="Palatino Linotype" w:eastAsia="Times New Roman" w:hAnsi="Palatino Linotype" w:cs="Times New Roman"/>
          <w:sz w:val="24"/>
          <w:szCs w:val="24"/>
          <w:lang w:eastAsia="en-GB"/>
        </w:rPr>
        <w:t>chronozone</w:t>
      </w:r>
      <w:proofErr w:type="spellEnd"/>
      <w:r w:rsidR="005E4D0C">
        <w:rPr>
          <w:rFonts w:ascii="Palatino Linotype" w:eastAsia="Times New Roman" w:hAnsi="Palatino Linotype" w:cs="Times New Roman"/>
          <w:sz w:val="24"/>
          <w:szCs w:val="24"/>
          <w:lang w:eastAsia="en-GB"/>
        </w:rPr>
        <w:t xml:space="preserve"> </w:t>
      </w:r>
      <w:r w:rsidR="00023A22">
        <w:rPr>
          <w:rFonts w:ascii="Palatino Linotype" w:eastAsia="Times New Roman" w:hAnsi="Palatino Linotype" w:cs="Times New Roman"/>
          <w:sz w:val="24"/>
          <w:szCs w:val="24"/>
          <w:lang w:eastAsia="en-GB"/>
        </w:rPr>
        <w:t>time span</w:t>
      </w:r>
      <w:r w:rsidR="005E4D0C">
        <w:rPr>
          <w:rFonts w:ascii="Palatino Linotype" w:eastAsia="Times New Roman" w:hAnsi="Palatino Linotype" w:cs="Times New Roman"/>
          <w:sz w:val="24"/>
          <w:szCs w:val="24"/>
          <w:lang w:eastAsia="en-GB"/>
        </w:rPr>
        <w:t>.</w:t>
      </w:r>
      <w:r w:rsidR="005E4D0C" w:rsidRPr="00C86026" w:rsidDel="005E4D0C">
        <w:rPr>
          <w:rFonts w:ascii="Palatino Linotype" w:eastAsia="Times New Roman" w:hAnsi="Palatino Linotype" w:cs="Times New Roman"/>
          <w:sz w:val="24"/>
          <w:szCs w:val="24"/>
          <w:lang w:eastAsia="en-GB"/>
        </w:rPr>
        <w:t xml:space="preserve"> </w:t>
      </w:r>
      <w:r w:rsidR="00601252">
        <w:rPr>
          <w:rFonts w:ascii="Palatino Linotype" w:eastAsia="Times New Roman" w:hAnsi="Palatino Linotype" w:cs="Times New Roman"/>
          <w:sz w:val="24"/>
          <w:szCs w:val="24"/>
          <w:lang w:eastAsia="en-GB"/>
        </w:rPr>
        <w:t xml:space="preserve">. </w:t>
      </w:r>
      <w:r w:rsidR="005E4D0C">
        <w:rPr>
          <w:rFonts w:ascii="Palatino Linotype" w:eastAsia="Times New Roman" w:hAnsi="Palatino Linotype" w:cs="Times New Roman"/>
          <w:sz w:val="24"/>
          <w:szCs w:val="24"/>
          <w:lang w:eastAsia="en-GB"/>
        </w:rPr>
        <w:t xml:space="preserve">Applying a </w:t>
      </w:r>
      <w:proofErr w:type="spellStart"/>
      <w:r w:rsidR="005E4D0C">
        <w:rPr>
          <w:rFonts w:ascii="Palatino Linotype" w:eastAsia="Times New Roman" w:hAnsi="Palatino Linotype" w:cs="Times New Roman"/>
          <w:sz w:val="24"/>
          <w:szCs w:val="24"/>
          <w:lang w:eastAsia="en-GB"/>
        </w:rPr>
        <w:t>chronozone</w:t>
      </w:r>
      <w:proofErr w:type="spellEnd"/>
      <w:r w:rsidR="005E4D0C">
        <w:rPr>
          <w:rFonts w:ascii="Palatino Linotype" w:eastAsia="Times New Roman" w:hAnsi="Palatino Linotype" w:cs="Times New Roman"/>
          <w:sz w:val="24"/>
          <w:szCs w:val="24"/>
          <w:lang w:eastAsia="en-GB"/>
        </w:rPr>
        <w:t xml:space="preserve"> status to the LGM using ice</w:t>
      </w:r>
      <w:r w:rsidR="00023A22">
        <w:rPr>
          <w:rFonts w:ascii="Palatino Linotype" w:eastAsia="Times New Roman" w:hAnsi="Palatino Linotype" w:cs="Times New Roman"/>
          <w:sz w:val="24"/>
          <w:szCs w:val="24"/>
          <w:lang w:eastAsia="en-GB"/>
        </w:rPr>
        <w:t>-</w:t>
      </w:r>
      <w:r w:rsidR="005E4D0C">
        <w:rPr>
          <w:rFonts w:ascii="Palatino Linotype" w:eastAsia="Times New Roman" w:hAnsi="Palatino Linotype" w:cs="Times New Roman"/>
          <w:sz w:val="24"/>
          <w:szCs w:val="24"/>
          <w:lang w:eastAsia="en-GB"/>
        </w:rPr>
        <w:t xml:space="preserve">core records is equally problematic. </w:t>
      </w:r>
      <w:r w:rsidR="00706C88">
        <w:rPr>
          <w:rFonts w:ascii="Palatino Linotype" w:eastAsia="Times New Roman" w:hAnsi="Palatino Linotype" w:cs="Times New Roman"/>
          <w:sz w:val="24"/>
          <w:szCs w:val="24"/>
          <w:lang w:eastAsia="en-GB"/>
        </w:rPr>
        <w:t>According to Salvador (1994, p. 83), “t</w:t>
      </w:r>
      <w:r w:rsidR="00601252">
        <w:rPr>
          <w:rFonts w:ascii="Palatino Linotype" w:eastAsia="Times New Roman" w:hAnsi="Palatino Linotype" w:cs="Times New Roman"/>
          <w:sz w:val="24"/>
          <w:szCs w:val="24"/>
          <w:lang w:eastAsia="en-GB"/>
        </w:rPr>
        <w:t xml:space="preserve">he </w:t>
      </w:r>
      <w:r w:rsidR="00706C88">
        <w:rPr>
          <w:rFonts w:ascii="Palatino Linotype" w:eastAsia="Times New Roman" w:hAnsi="Palatino Linotype" w:cs="Times New Roman"/>
          <w:sz w:val="24"/>
          <w:szCs w:val="24"/>
          <w:lang w:eastAsia="en-GB"/>
        </w:rPr>
        <w:t xml:space="preserve">time span of a </w:t>
      </w:r>
      <w:proofErr w:type="spellStart"/>
      <w:r w:rsidR="00706C88">
        <w:rPr>
          <w:rFonts w:ascii="Palatino Linotype" w:eastAsia="Times New Roman" w:hAnsi="Palatino Linotype" w:cs="Times New Roman"/>
          <w:sz w:val="24"/>
          <w:szCs w:val="24"/>
          <w:lang w:eastAsia="en-GB"/>
        </w:rPr>
        <w:t>chronozone</w:t>
      </w:r>
      <w:proofErr w:type="spellEnd"/>
      <w:r w:rsidR="00706C88">
        <w:rPr>
          <w:rFonts w:ascii="Palatino Linotype" w:eastAsia="Times New Roman" w:hAnsi="Palatino Linotype" w:cs="Times New Roman"/>
          <w:sz w:val="24"/>
          <w:szCs w:val="24"/>
          <w:lang w:eastAsia="en-GB"/>
        </w:rPr>
        <w:t xml:space="preserve"> is the time span of a previously designated stratigraphic unit or interval”</w:t>
      </w:r>
      <w:r w:rsidR="005E4D0C">
        <w:rPr>
          <w:rFonts w:ascii="Palatino Linotype" w:eastAsia="Times New Roman" w:hAnsi="Palatino Linotype" w:cs="Times New Roman"/>
          <w:sz w:val="24"/>
          <w:szCs w:val="24"/>
          <w:lang w:eastAsia="en-GB"/>
        </w:rPr>
        <w:t xml:space="preserve">. </w:t>
      </w:r>
      <w:r w:rsidR="00706C88">
        <w:rPr>
          <w:rFonts w:ascii="Palatino Linotype" w:eastAsia="Times New Roman" w:hAnsi="Palatino Linotype" w:cs="Times New Roman"/>
          <w:sz w:val="24"/>
          <w:szCs w:val="24"/>
          <w:lang w:eastAsia="en-GB"/>
        </w:rPr>
        <w:t xml:space="preserve">This previously designated stratigraphic unit or interval could be an event such as Greenland </w:t>
      </w:r>
      <w:proofErr w:type="spellStart"/>
      <w:r w:rsidR="00706C88">
        <w:rPr>
          <w:rFonts w:ascii="Palatino Linotype" w:eastAsia="Times New Roman" w:hAnsi="Palatino Linotype" w:cs="Times New Roman"/>
          <w:sz w:val="24"/>
          <w:szCs w:val="24"/>
          <w:lang w:eastAsia="en-GB"/>
        </w:rPr>
        <w:t>Stadial</w:t>
      </w:r>
      <w:proofErr w:type="spellEnd"/>
      <w:r w:rsidR="00706C88">
        <w:rPr>
          <w:rFonts w:ascii="Palatino Linotype" w:eastAsia="Times New Roman" w:hAnsi="Palatino Linotype" w:cs="Times New Roman"/>
          <w:sz w:val="24"/>
          <w:szCs w:val="24"/>
          <w:lang w:eastAsia="en-GB"/>
        </w:rPr>
        <w:t xml:space="preserve"> 3 in the ice</w:t>
      </w:r>
      <w:r w:rsidR="00023A22">
        <w:rPr>
          <w:rFonts w:ascii="Palatino Linotype" w:eastAsia="Times New Roman" w:hAnsi="Palatino Linotype" w:cs="Times New Roman"/>
          <w:sz w:val="24"/>
          <w:szCs w:val="24"/>
          <w:lang w:eastAsia="en-GB"/>
        </w:rPr>
        <w:t>-</w:t>
      </w:r>
      <w:r w:rsidR="00706C88">
        <w:rPr>
          <w:rFonts w:ascii="Palatino Linotype" w:eastAsia="Times New Roman" w:hAnsi="Palatino Linotype" w:cs="Times New Roman"/>
          <w:sz w:val="24"/>
          <w:szCs w:val="24"/>
          <w:lang w:eastAsia="en-GB"/>
        </w:rPr>
        <w:t xml:space="preserve">core record. However, as noted in the previous section there are leads and lags between the isotopic signals in ice cores between Greenland and Antarctica. </w:t>
      </w:r>
      <w:r w:rsidR="00E8663A">
        <w:rPr>
          <w:rFonts w:ascii="Palatino Linotype" w:eastAsia="Times New Roman" w:hAnsi="Palatino Linotype" w:cs="Times New Roman"/>
          <w:sz w:val="24"/>
          <w:szCs w:val="24"/>
          <w:lang w:eastAsia="en-GB"/>
        </w:rPr>
        <w:t xml:space="preserve">Boundaries of </w:t>
      </w:r>
      <w:proofErr w:type="spellStart"/>
      <w:r w:rsidR="00E8663A">
        <w:rPr>
          <w:rFonts w:ascii="Palatino Linotype" w:eastAsia="Times New Roman" w:hAnsi="Palatino Linotype" w:cs="Times New Roman"/>
          <w:sz w:val="24"/>
          <w:szCs w:val="24"/>
          <w:lang w:eastAsia="en-GB"/>
        </w:rPr>
        <w:t>chronozones</w:t>
      </w:r>
      <w:proofErr w:type="spellEnd"/>
      <w:r w:rsidR="00E8663A">
        <w:rPr>
          <w:rFonts w:ascii="Palatino Linotype" w:eastAsia="Times New Roman" w:hAnsi="Palatino Linotype" w:cs="Times New Roman"/>
          <w:sz w:val="24"/>
          <w:szCs w:val="24"/>
          <w:lang w:eastAsia="en-GB"/>
        </w:rPr>
        <w:t xml:space="preserve"> are supposed to be </w:t>
      </w:r>
      <w:r w:rsidR="00023A22">
        <w:rPr>
          <w:rFonts w:ascii="Palatino Linotype" w:eastAsia="Times New Roman" w:hAnsi="Palatino Linotype" w:cs="Times New Roman"/>
          <w:sz w:val="24"/>
          <w:szCs w:val="24"/>
          <w:lang w:eastAsia="en-GB"/>
        </w:rPr>
        <w:t xml:space="preserve">isochronous, i.e. </w:t>
      </w:r>
      <w:r w:rsidR="00E8663A">
        <w:rPr>
          <w:rFonts w:ascii="Palatino Linotype" w:eastAsia="Times New Roman" w:hAnsi="Palatino Linotype" w:cs="Times New Roman"/>
          <w:sz w:val="24"/>
          <w:szCs w:val="24"/>
          <w:lang w:eastAsia="en-GB"/>
        </w:rPr>
        <w:t>time-parallel (</w:t>
      </w:r>
      <w:proofErr w:type="spellStart"/>
      <w:r w:rsidR="00E8663A" w:rsidRPr="00C86026">
        <w:rPr>
          <w:rFonts w:ascii="Palatino Linotype" w:hAnsi="Palatino Linotype"/>
          <w:sz w:val="24"/>
          <w:szCs w:val="24"/>
          <w:lang w:eastAsia="en-GB"/>
        </w:rPr>
        <w:t>Björck</w:t>
      </w:r>
      <w:proofErr w:type="spellEnd"/>
      <w:r w:rsidR="00E8663A">
        <w:rPr>
          <w:rFonts w:ascii="Palatino Linotype" w:eastAsia="Times New Roman" w:hAnsi="Palatino Linotype" w:cs="Times New Roman"/>
          <w:sz w:val="24"/>
          <w:szCs w:val="24"/>
          <w:lang w:eastAsia="en-GB"/>
        </w:rPr>
        <w:t xml:space="preserve"> et al., 1998). However, </w:t>
      </w:r>
      <w:r w:rsidR="00706C88">
        <w:rPr>
          <w:rFonts w:ascii="Palatino Linotype" w:eastAsia="Times New Roman" w:hAnsi="Palatino Linotype" w:cs="Times New Roman"/>
          <w:sz w:val="24"/>
          <w:szCs w:val="24"/>
          <w:lang w:eastAsia="en-GB"/>
        </w:rPr>
        <w:t>it w</w:t>
      </w:r>
      <w:r w:rsidR="00F031FD">
        <w:rPr>
          <w:rFonts w:ascii="Palatino Linotype" w:eastAsia="Times New Roman" w:hAnsi="Palatino Linotype" w:cs="Times New Roman"/>
          <w:sz w:val="24"/>
          <w:szCs w:val="24"/>
          <w:lang w:eastAsia="en-GB"/>
        </w:rPr>
        <w:t>ould not be possible to define</w:t>
      </w:r>
      <w:r w:rsidR="00706C88">
        <w:rPr>
          <w:rFonts w:ascii="Palatino Linotype" w:eastAsia="Times New Roman" w:hAnsi="Palatino Linotype" w:cs="Times New Roman"/>
          <w:sz w:val="24"/>
          <w:szCs w:val="24"/>
          <w:lang w:eastAsia="en-GB"/>
        </w:rPr>
        <w:t xml:space="preserve"> globally isochronous boundaries for a </w:t>
      </w:r>
      <w:proofErr w:type="spellStart"/>
      <w:r w:rsidR="00706C88">
        <w:rPr>
          <w:rFonts w:ascii="Palatino Linotype" w:eastAsia="Times New Roman" w:hAnsi="Palatino Linotype" w:cs="Times New Roman"/>
          <w:sz w:val="24"/>
          <w:szCs w:val="24"/>
          <w:lang w:eastAsia="en-GB"/>
        </w:rPr>
        <w:t>chronozone</w:t>
      </w:r>
      <w:proofErr w:type="spellEnd"/>
      <w:r w:rsidR="00706C88">
        <w:rPr>
          <w:rFonts w:ascii="Palatino Linotype" w:eastAsia="Times New Roman" w:hAnsi="Palatino Linotype" w:cs="Times New Roman"/>
          <w:sz w:val="24"/>
          <w:szCs w:val="24"/>
          <w:lang w:eastAsia="en-GB"/>
        </w:rPr>
        <w:t xml:space="preserve"> based on isotopic signals in </w:t>
      </w:r>
      <w:proofErr w:type="gramStart"/>
      <w:r w:rsidR="00706C88">
        <w:rPr>
          <w:rFonts w:ascii="Palatino Linotype" w:eastAsia="Times New Roman" w:hAnsi="Palatino Linotype" w:cs="Times New Roman"/>
          <w:sz w:val="24"/>
          <w:szCs w:val="24"/>
          <w:lang w:eastAsia="en-GB"/>
        </w:rPr>
        <w:t>either Greenland and</w:t>
      </w:r>
      <w:proofErr w:type="gramEnd"/>
      <w:r w:rsidR="00706C88">
        <w:rPr>
          <w:rFonts w:ascii="Palatino Linotype" w:eastAsia="Times New Roman" w:hAnsi="Palatino Linotype" w:cs="Times New Roman"/>
          <w:sz w:val="24"/>
          <w:szCs w:val="24"/>
          <w:lang w:eastAsia="en-GB"/>
        </w:rPr>
        <w:t xml:space="preserve"> Antarctica. </w:t>
      </w:r>
    </w:p>
    <w:p w14:paraId="1A5BCFD4" w14:textId="77777777" w:rsidR="006F4564" w:rsidRDefault="006F4564" w:rsidP="002F3A32">
      <w:pPr>
        <w:autoSpaceDE w:val="0"/>
        <w:autoSpaceDN w:val="0"/>
        <w:adjustRightInd w:val="0"/>
        <w:spacing w:after="0" w:line="360" w:lineRule="auto"/>
        <w:rPr>
          <w:rFonts w:ascii="Palatino Linotype" w:eastAsia="Times New Roman" w:hAnsi="Palatino Linotype" w:cs="Times New Roman"/>
          <w:sz w:val="24"/>
          <w:szCs w:val="24"/>
          <w:lang w:eastAsia="en-GB"/>
        </w:rPr>
      </w:pPr>
    </w:p>
    <w:p w14:paraId="2A9FF677" w14:textId="7C039BA8" w:rsidR="00D67355" w:rsidRPr="00C86026" w:rsidRDefault="006F4564" w:rsidP="002F3A32">
      <w:pPr>
        <w:autoSpaceDE w:val="0"/>
        <w:autoSpaceDN w:val="0"/>
        <w:adjustRightInd w:val="0"/>
        <w:spacing w:after="0" w:line="360" w:lineRule="auto"/>
        <w:rPr>
          <w:rFonts w:ascii="Palatino Linotype" w:eastAsia="Times New Roman" w:hAnsi="Palatino Linotype" w:cs="Times New Roman"/>
          <w:sz w:val="24"/>
          <w:szCs w:val="24"/>
          <w:lang w:eastAsia="en-GB"/>
        </w:rPr>
      </w:pPr>
      <w:r>
        <w:rPr>
          <w:rFonts w:ascii="Palatino Linotype" w:eastAsia="Times New Roman" w:hAnsi="Palatino Linotype" w:cs="Times New Roman"/>
          <w:sz w:val="24"/>
          <w:szCs w:val="24"/>
          <w:lang w:eastAsia="en-GB"/>
        </w:rPr>
        <w:t>E</w:t>
      </w:r>
      <w:r w:rsidR="009F576D">
        <w:rPr>
          <w:rFonts w:ascii="Palatino Linotype" w:eastAsia="Times New Roman" w:hAnsi="Palatino Linotype" w:cs="Times New Roman"/>
          <w:sz w:val="24"/>
          <w:szCs w:val="24"/>
          <w:lang w:eastAsia="en-GB"/>
        </w:rPr>
        <w:t>vent stratigraphy offer</w:t>
      </w:r>
      <w:r>
        <w:rPr>
          <w:rFonts w:ascii="Palatino Linotype" w:eastAsia="Times New Roman" w:hAnsi="Palatino Linotype" w:cs="Times New Roman"/>
          <w:sz w:val="24"/>
          <w:szCs w:val="24"/>
          <w:lang w:eastAsia="en-GB"/>
        </w:rPr>
        <w:t>s</w:t>
      </w:r>
      <w:r w:rsidR="009F576D">
        <w:rPr>
          <w:rFonts w:ascii="Palatino Linotype" w:eastAsia="Times New Roman" w:hAnsi="Palatino Linotype" w:cs="Times New Roman"/>
          <w:sz w:val="24"/>
          <w:szCs w:val="24"/>
          <w:lang w:eastAsia="en-GB"/>
        </w:rPr>
        <w:t xml:space="preserve"> a suitable alternative</w:t>
      </w:r>
      <w:r>
        <w:rPr>
          <w:rFonts w:ascii="Palatino Linotype" w:eastAsia="Times New Roman" w:hAnsi="Palatino Linotype" w:cs="Times New Roman"/>
          <w:sz w:val="24"/>
          <w:szCs w:val="24"/>
          <w:lang w:eastAsia="en-GB"/>
        </w:rPr>
        <w:t>, especially since it is already applied for the Greenland ice</w:t>
      </w:r>
      <w:r w:rsidR="00023A22">
        <w:rPr>
          <w:rFonts w:ascii="Palatino Linotype" w:eastAsia="Times New Roman" w:hAnsi="Palatino Linotype" w:cs="Times New Roman"/>
          <w:sz w:val="24"/>
          <w:szCs w:val="24"/>
          <w:lang w:eastAsia="en-GB"/>
        </w:rPr>
        <w:t>-</w:t>
      </w:r>
      <w:r>
        <w:rPr>
          <w:rFonts w:ascii="Palatino Linotype" w:eastAsia="Times New Roman" w:hAnsi="Palatino Linotype" w:cs="Times New Roman"/>
          <w:sz w:val="24"/>
          <w:szCs w:val="24"/>
          <w:lang w:eastAsia="en-GB"/>
        </w:rPr>
        <w:t xml:space="preserve">core record </w:t>
      </w:r>
      <w:r w:rsidR="00023A22">
        <w:rPr>
          <w:rFonts w:ascii="Palatino Linotype" w:eastAsia="Times New Roman" w:hAnsi="Palatino Linotype" w:cs="Times New Roman"/>
          <w:sz w:val="24"/>
          <w:szCs w:val="24"/>
          <w:lang w:eastAsia="en-GB"/>
        </w:rPr>
        <w:t xml:space="preserve">by </w:t>
      </w:r>
      <w:proofErr w:type="spellStart"/>
      <w:r w:rsidRPr="00C86026">
        <w:rPr>
          <w:rFonts w:ascii="Palatino Linotype" w:hAnsi="Palatino Linotype"/>
          <w:sz w:val="24"/>
          <w:szCs w:val="24"/>
          <w:lang w:eastAsia="en-GB"/>
        </w:rPr>
        <w:t>Björck</w:t>
      </w:r>
      <w:proofErr w:type="spellEnd"/>
      <w:r>
        <w:rPr>
          <w:rFonts w:ascii="Palatino Linotype" w:eastAsia="Times New Roman" w:hAnsi="Palatino Linotype" w:cs="Times New Roman"/>
          <w:sz w:val="24"/>
          <w:szCs w:val="24"/>
          <w:lang w:eastAsia="en-GB"/>
        </w:rPr>
        <w:t xml:space="preserve"> et al.</w:t>
      </w:r>
      <w:r w:rsidR="00023A22">
        <w:rPr>
          <w:rFonts w:ascii="Palatino Linotype" w:eastAsia="Times New Roman" w:hAnsi="Palatino Linotype" w:cs="Times New Roman"/>
          <w:sz w:val="24"/>
          <w:szCs w:val="24"/>
          <w:lang w:eastAsia="en-GB"/>
        </w:rPr>
        <w:t xml:space="preserve"> (</w:t>
      </w:r>
      <w:r>
        <w:rPr>
          <w:rFonts w:ascii="Palatino Linotype" w:eastAsia="Times New Roman" w:hAnsi="Palatino Linotype" w:cs="Times New Roman"/>
          <w:sz w:val="24"/>
          <w:szCs w:val="24"/>
          <w:lang w:eastAsia="en-GB"/>
        </w:rPr>
        <w:t>1998)</w:t>
      </w:r>
      <w:r w:rsidR="009F576D">
        <w:rPr>
          <w:rFonts w:ascii="Palatino Linotype" w:eastAsia="Times New Roman" w:hAnsi="Palatino Linotype" w:cs="Times New Roman"/>
          <w:sz w:val="24"/>
          <w:szCs w:val="24"/>
          <w:lang w:eastAsia="en-GB"/>
        </w:rPr>
        <w:t>.</w:t>
      </w:r>
      <w:r w:rsidR="00555EBD">
        <w:rPr>
          <w:rFonts w:ascii="Palatino Linotype" w:eastAsia="Times New Roman" w:hAnsi="Palatino Linotype" w:cs="Times New Roman"/>
          <w:sz w:val="24"/>
          <w:szCs w:val="24"/>
          <w:lang w:eastAsia="en-GB"/>
        </w:rPr>
        <w:t xml:space="preserve"> I</w:t>
      </w:r>
      <w:r w:rsidR="00555EBD" w:rsidRPr="00C86026">
        <w:rPr>
          <w:rFonts w:ascii="Palatino Linotype" w:eastAsia="Times New Roman" w:hAnsi="Palatino Linotype" w:cs="Times New Roman"/>
          <w:sz w:val="24"/>
          <w:szCs w:val="24"/>
          <w:lang w:eastAsia="en-GB"/>
        </w:rPr>
        <w:t>n event stratigraphy</w:t>
      </w:r>
      <w:r w:rsidR="00023A22">
        <w:rPr>
          <w:rFonts w:ascii="Palatino Linotype" w:eastAsia="Times New Roman" w:hAnsi="Palatino Linotype" w:cs="Times New Roman"/>
          <w:sz w:val="24"/>
          <w:szCs w:val="24"/>
          <w:lang w:eastAsia="en-GB"/>
        </w:rPr>
        <w:t xml:space="preserve"> the</w:t>
      </w:r>
      <w:r w:rsidR="00555EBD" w:rsidRPr="00C86026">
        <w:rPr>
          <w:rFonts w:ascii="Palatino Linotype" w:eastAsia="Times New Roman" w:hAnsi="Palatino Linotype" w:cs="Times New Roman"/>
          <w:sz w:val="24"/>
          <w:szCs w:val="24"/>
          <w:lang w:eastAsia="en-GB"/>
        </w:rPr>
        <w:t xml:space="preserve"> </w:t>
      </w:r>
      <w:r w:rsidR="00555EBD">
        <w:rPr>
          <w:rFonts w:ascii="Palatino Linotype" w:eastAsia="Times New Roman" w:hAnsi="Palatino Linotype" w:cs="Times New Roman"/>
          <w:sz w:val="24"/>
          <w:szCs w:val="24"/>
          <w:lang w:eastAsia="en-GB"/>
        </w:rPr>
        <w:t>boundaries between events are not specifically designated and problems of time</w:t>
      </w:r>
      <w:r w:rsidR="00023A22">
        <w:rPr>
          <w:rFonts w:ascii="Palatino Linotype" w:eastAsia="Times New Roman" w:hAnsi="Palatino Linotype" w:cs="Times New Roman"/>
          <w:sz w:val="24"/>
          <w:szCs w:val="24"/>
          <w:lang w:eastAsia="en-GB"/>
        </w:rPr>
        <w:t xml:space="preserve"> </w:t>
      </w:r>
      <w:r w:rsidR="00555EBD">
        <w:rPr>
          <w:rFonts w:ascii="Palatino Linotype" w:eastAsia="Times New Roman" w:hAnsi="Palatino Linotype" w:cs="Times New Roman"/>
          <w:sz w:val="24"/>
          <w:szCs w:val="24"/>
          <w:lang w:eastAsia="en-GB"/>
        </w:rPr>
        <w:t xml:space="preserve">transgression that have arisen in applications of the terrestrial </w:t>
      </w:r>
      <w:proofErr w:type="spellStart"/>
      <w:r w:rsidR="00555EBD">
        <w:rPr>
          <w:rFonts w:ascii="Palatino Linotype" w:eastAsia="Times New Roman" w:hAnsi="Palatino Linotype" w:cs="Times New Roman"/>
          <w:sz w:val="24"/>
          <w:szCs w:val="24"/>
          <w:lang w:eastAsia="en-GB"/>
        </w:rPr>
        <w:t>chronostratigraphy</w:t>
      </w:r>
      <w:proofErr w:type="spellEnd"/>
      <w:r w:rsidR="00555EBD">
        <w:rPr>
          <w:rFonts w:ascii="Palatino Linotype" w:eastAsia="Times New Roman" w:hAnsi="Palatino Linotype" w:cs="Times New Roman"/>
          <w:sz w:val="24"/>
          <w:szCs w:val="24"/>
          <w:lang w:eastAsia="en-GB"/>
        </w:rPr>
        <w:t xml:space="preserve"> are no longer encountered (</w:t>
      </w:r>
      <w:proofErr w:type="spellStart"/>
      <w:r w:rsidR="00555EBD" w:rsidRPr="00C86026">
        <w:rPr>
          <w:rFonts w:ascii="Palatino Linotype" w:hAnsi="Palatino Linotype"/>
          <w:sz w:val="24"/>
          <w:szCs w:val="24"/>
          <w:lang w:eastAsia="en-GB"/>
        </w:rPr>
        <w:t>Björck</w:t>
      </w:r>
      <w:proofErr w:type="spellEnd"/>
      <w:r w:rsidR="00555EBD">
        <w:rPr>
          <w:rFonts w:ascii="Palatino Linotype" w:eastAsia="Times New Roman" w:hAnsi="Palatino Linotype" w:cs="Times New Roman"/>
          <w:sz w:val="24"/>
          <w:szCs w:val="24"/>
          <w:lang w:eastAsia="en-GB"/>
        </w:rPr>
        <w:t xml:space="preserve"> et al., 1998, p. </w:t>
      </w:r>
      <w:r w:rsidR="00CA4BBA">
        <w:rPr>
          <w:rFonts w:ascii="Palatino Linotype" w:eastAsia="Times New Roman" w:hAnsi="Palatino Linotype" w:cs="Times New Roman"/>
          <w:sz w:val="24"/>
          <w:szCs w:val="24"/>
          <w:lang w:eastAsia="en-GB"/>
        </w:rPr>
        <w:t>289)</w:t>
      </w:r>
      <w:r w:rsidR="00555EBD">
        <w:rPr>
          <w:rFonts w:ascii="Palatino Linotype" w:eastAsia="Times New Roman" w:hAnsi="Palatino Linotype" w:cs="Times New Roman"/>
          <w:sz w:val="24"/>
          <w:szCs w:val="24"/>
          <w:lang w:eastAsia="en-GB"/>
        </w:rPr>
        <w:t>.</w:t>
      </w:r>
      <w:r w:rsidR="00CA4BBA">
        <w:rPr>
          <w:rFonts w:ascii="Palatino Linotype" w:eastAsia="Times New Roman" w:hAnsi="Palatino Linotype" w:cs="Times New Roman"/>
          <w:sz w:val="24"/>
          <w:szCs w:val="24"/>
          <w:lang w:eastAsia="en-GB"/>
        </w:rPr>
        <w:t xml:space="preserve"> In effect, this recognises that ‘events’ can be </w:t>
      </w:r>
      <w:proofErr w:type="spellStart"/>
      <w:r w:rsidR="00CA4BBA">
        <w:rPr>
          <w:rFonts w:ascii="Palatino Linotype" w:eastAsia="Times New Roman" w:hAnsi="Palatino Linotype" w:cs="Times New Roman"/>
          <w:sz w:val="24"/>
          <w:szCs w:val="24"/>
          <w:lang w:eastAsia="en-GB"/>
        </w:rPr>
        <w:t>diachronous</w:t>
      </w:r>
      <w:proofErr w:type="spellEnd"/>
      <w:r w:rsidR="00026FEA">
        <w:rPr>
          <w:rFonts w:ascii="Palatino Linotype" w:eastAsia="Times New Roman" w:hAnsi="Palatino Linotype" w:cs="Times New Roman"/>
          <w:sz w:val="24"/>
          <w:szCs w:val="24"/>
          <w:lang w:eastAsia="en-GB"/>
        </w:rPr>
        <w:t xml:space="preserve">. An example of this is where event stratigraphy allows for </w:t>
      </w:r>
      <w:proofErr w:type="spellStart"/>
      <w:r w:rsidR="00026FEA">
        <w:rPr>
          <w:rFonts w:ascii="Palatino Linotype" w:eastAsia="Times New Roman" w:hAnsi="Palatino Linotype" w:cs="Times New Roman"/>
          <w:sz w:val="24"/>
          <w:szCs w:val="24"/>
          <w:lang w:eastAsia="en-GB"/>
        </w:rPr>
        <w:t>eustasy</w:t>
      </w:r>
      <w:proofErr w:type="spellEnd"/>
      <w:r w:rsidR="00026FEA">
        <w:rPr>
          <w:rFonts w:ascii="Palatino Linotype" w:eastAsia="Times New Roman" w:hAnsi="Palatino Linotype" w:cs="Times New Roman"/>
          <w:sz w:val="24"/>
          <w:szCs w:val="24"/>
          <w:lang w:eastAsia="en-GB"/>
        </w:rPr>
        <w:t xml:space="preserve"> transgressions and regressions (Whittaker et al., 1991). </w:t>
      </w:r>
      <w:r w:rsidR="00CA4BBA" w:rsidRPr="00C86026">
        <w:rPr>
          <w:rFonts w:ascii="Palatino Linotype" w:eastAsia="Times New Roman" w:hAnsi="Palatino Linotype" w:cs="Times New Roman"/>
          <w:sz w:val="24"/>
          <w:szCs w:val="24"/>
          <w:lang w:eastAsia="en-GB"/>
        </w:rPr>
        <w:t xml:space="preserve">This is important because it is apparent from ice-core records </w:t>
      </w:r>
      <w:r w:rsidR="00023A22">
        <w:rPr>
          <w:rFonts w:ascii="Palatino Linotype" w:eastAsia="Times New Roman" w:hAnsi="Palatino Linotype" w:cs="Times New Roman"/>
          <w:sz w:val="24"/>
          <w:szCs w:val="24"/>
          <w:lang w:eastAsia="en-GB"/>
        </w:rPr>
        <w:t>from</w:t>
      </w:r>
      <w:r w:rsidR="00CA4BBA" w:rsidRPr="00C86026">
        <w:rPr>
          <w:rFonts w:ascii="Palatino Linotype" w:eastAsia="Times New Roman" w:hAnsi="Palatino Linotype" w:cs="Times New Roman"/>
          <w:sz w:val="24"/>
          <w:szCs w:val="24"/>
          <w:lang w:eastAsia="en-GB"/>
        </w:rPr>
        <w:t xml:space="preserve"> the two hemispheres that climate change is not coeval, especially at millennial timescales, which include distinct leads and lags.</w:t>
      </w:r>
      <w:r w:rsidR="00026FEA">
        <w:rPr>
          <w:rFonts w:ascii="Palatino Linotype" w:eastAsia="Times New Roman" w:hAnsi="Palatino Linotype" w:cs="Times New Roman"/>
          <w:sz w:val="24"/>
          <w:szCs w:val="24"/>
          <w:lang w:eastAsia="en-GB"/>
        </w:rPr>
        <w:t xml:space="preserve"> Whittaker et al. (1991, p. 820) noted that “perhaps the best prospects for high resolution event stratigraphy come from geochemical techniques, for instance by the use of stable isotopes such as oxygen, carbon, sulphur and strontium”. In this respect either marine or ice core isotope curves can be used as a basis for event </w:t>
      </w:r>
      <w:r w:rsidR="00026FEA">
        <w:rPr>
          <w:rFonts w:ascii="Palatino Linotype" w:eastAsia="Times New Roman" w:hAnsi="Palatino Linotype" w:cs="Times New Roman"/>
          <w:sz w:val="24"/>
          <w:szCs w:val="24"/>
          <w:lang w:eastAsia="en-GB"/>
        </w:rPr>
        <w:lastRenderedPageBreak/>
        <w:t>stratigraphy</w:t>
      </w:r>
      <w:r w:rsidR="005701A0">
        <w:rPr>
          <w:rFonts w:ascii="Palatino Linotype" w:eastAsia="Times New Roman" w:hAnsi="Palatino Linotype" w:cs="Times New Roman"/>
          <w:sz w:val="24"/>
          <w:szCs w:val="24"/>
          <w:lang w:eastAsia="en-GB"/>
        </w:rPr>
        <w:t xml:space="preserve">. However, the important difference between the ice-core and the marine isotopic records is that the former has much greater resolution and is most suited to defining fine-resolution </w:t>
      </w:r>
      <w:proofErr w:type="spellStart"/>
      <w:r w:rsidR="005701A0">
        <w:rPr>
          <w:rFonts w:ascii="Palatino Linotype" w:eastAsia="Times New Roman" w:hAnsi="Palatino Linotype" w:cs="Times New Roman"/>
          <w:sz w:val="24"/>
          <w:szCs w:val="24"/>
          <w:lang w:eastAsia="en-GB"/>
        </w:rPr>
        <w:t>stratigraphical</w:t>
      </w:r>
      <w:proofErr w:type="spellEnd"/>
      <w:r w:rsidR="005701A0">
        <w:rPr>
          <w:rFonts w:ascii="Palatino Linotype" w:eastAsia="Times New Roman" w:hAnsi="Palatino Linotype" w:cs="Times New Roman"/>
          <w:sz w:val="24"/>
          <w:szCs w:val="24"/>
          <w:lang w:eastAsia="en-GB"/>
        </w:rPr>
        <w:t xml:space="preserve"> intervals for the Late Quaternary. </w:t>
      </w:r>
      <w:r w:rsidR="005701A0" w:rsidRPr="00C86026">
        <w:rPr>
          <w:rFonts w:ascii="Palatino Linotype" w:eastAsia="Times New Roman" w:hAnsi="Palatino Linotype" w:cs="Times New Roman"/>
          <w:sz w:val="24"/>
          <w:szCs w:val="24"/>
          <w:lang w:eastAsia="en-GB"/>
        </w:rPr>
        <w:t xml:space="preserve"> </w:t>
      </w:r>
      <w:r w:rsidR="005701A0">
        <w:rPr>
          <w:rFonts w:ascii="Palatino Linotype" w:eastAsia="Times New Roman" w:hAnsi="Palatino Linotype" w:cs="Times New Roman"/>
          <w:sz w:val="24"/>
          <w:szCs w:val="24"/>
          <w:lang w:eastAsia="en-GB"/>
        </w:rPr>
        <w:t>As such, t</w:t>
      </w:r>
      <w:r w:rsidR="00CA4BBA">
        <w:rPr>
          <w:rFonts w:ascii="Palatino Linotype" w:eastAsia="Times New Roman" w:hAnsi="Palatino Linotype" w:cs="Times New Roman"/>
          <w:sz w:val="24"/>
          <w:szCs w:val="24"/>
          <w:lang w:eastAsia="en-GB"/>
        </w:rPr>
        <w:t>he LGM is defined above using the Greenland ice</w:t>
      </w:r>
      <w:r w:rsidR="00023A22">
        <w:rPr>
          <w:rFonts w:ascii="Palatino Linotype" w:eastAsia="Times New Roman" w:hAnsi="Palatino Linotype" w:cs="Times New Roman"/>
          <w:sz w:val="24"/>
          <w:szCs w:val="24"/>
          <w:lang w:eastAsia="en-GB"/>
        </w:rPr>
        <w:t>-</w:t>
      </w:r>
      <w:r w:rsidR="00CA4BBA">
        <w:rPr>
          <w:rFonts w:ascii="Palatino Linotype" w:eastAsia="Times New Roman" w:hAnsi="Palatino Linotype" w:cs="Times New Roman"/>
          <w:sz w:val="24"/>
          <w:szCs w:val="24"/>
          <w:lang w:eastAsia="en-GB"/>
        </w:rPr>
        <w:t>core stratigraphy and</w:t>
      </w:r>
      <w:r w:rsidR="00D67355" w:rsidRPr="00C86026">
        <w:rPr>
          <w:rFonts w:ascii="Palatino Linotype" w:eastAsia="Times New Roman" w:hAnsi="Palatino Linotype" w:cs="Times New Roman"/>
          <w:sz w:val="24"/>
          <w:szCs w:val="24"/>
          <w:lang w:eastAsia="en-GB"/>
        </w:rPr>
        <w:t xml:space="preserve"> is based on the mid-point isotopic transition between peak and trough of the Greenland </w:t>
      </w:r>
      <w:proofErr w:type="spellStart"/>
      <w:r w:rsidR="00D67355" w:rsidRPr="00C86026">
        <w:rPr>
          <w:rFonts w:ascii="Palatino Linotype" w:eastAsia="Times New Roman" w:hAnsi="Palatino Linotype" w:cs="Times New Roman"/>
          <w:sz w:val="24"/>
          <w:szCs w:val="24"/>
          <w:lang w:eastAsia="en-GB"/>
        </w:rPr>
        <w:t>Interstadial</w:t>
      </w:r>
      <w:proofErr w:type="spellEnd"/>
      <w:r w:rsidR="00D67355" w:rsidRPr="00C86026">
        <w:rPr>
          <w:rFonts w:ascii="Palatino Linotype" w:eastAsia="Times New Roman" w:hAnsi="Palatino Linotype" w:cs="Times New Roman"/>
          <w:sz w:val="24"/>
          <w:szCs w:val="24"/>
          <w:lang w:eastAsia="en-GB"/>
        </w:rPr>
        <w:t xml:space="preserve"> 3 and </w:t>
      </w:r>
      <w:proofErr w:type="spellStart"/>
      <w:r w:rsidR="00D67355" w:rsidRPr="00C86026">
        <w:rPr>
          <w:rFonts w:ascii="Palatino Linotype" w:eastAsia="Times New Roman" w:hAnsi="Palatino Linotype" w:cs="Times New Roman"/>
          <w:sz w:val="24"/>
          <w:szCs w:val="24"/>
          <w:lang w:eastAsia="en-GB"/>
        </w:rPr>
        <w:t>Stadial</w:t>
      </w:r>
      <w:proofErr w:type="spellEnd"/>
      <w:r w:rsidR="00D67355" w:rsidRPr="00C86026">
        <w:rPr>
          <w:rFonts w:ascii="Palatino Linotype" w:eastAsia="Times New Roman" w:hAnsi="Palatino Linotype" w:cs="Times New Roman"/>
          <w:sz w:val="24"/>
          <w:szCs w:val="24"/>
          <w:lang w:eastAsia="en-GB"/>
        </w:rPr>
        <w:t xml:space="preserve"> 3</w:t>
      </w:r>
      <w:r w:rsidR="00A1183A" w:rsidRPr="00C86026">
        <w:rPr>
          <w:rFonts w:ascii="Palatino Linotype" w:eastAsia="Times New Roman" w:hAnsi="Palatino Linotype" w:cs="Times New Roman"/>
          <w:sz w:val="24"/>
          <w:szCs w:val="24"/>
          <w:lang w:eastAsia="en-GB"/>
        </w:rPr>
        <w:t>,</w:t>
      </w:r>
      <w:r w:rsidR="00D67355" w:rsidRPr="00C86026">
        <w:rPr>
          <w:rFonts w:ascii="Palatino Linotype" w:eastAsia="Times New Roman" w:hAnsi="Palatino Linotype" w:cs="Times New Roman"/>
          <w:sz w:val="24"/>
          <w:szCs w:val="24"/>
          <w:lang w:eastAsia="en-GB"/>
        </w:rPr>
        <w:t xml:space="preserve"> in a similar way to th</w:t>
      </w:r>
      <w:r w:rsidR="00A1183A" w:rsidRPr="00C86026">
        <w:rPr>
          <w:rFonts w:ascii="Palatino Linotype" w:eastAsia="Times New Roman" w:hAnsi="Palatino Linotype" w:cs="Times New Roman"/>
          <w:sz w:val="24"/>
          <w:szCs w:val="24"/>
          <w:lang w:eastAsia="en-GB"/>
        </w:rPr>
        <w:t>e practice adopted for the subdivision of</w:t>
      </w:r>
      <w:r w:rsidR="00D67355" w:rsidRPr="00C86026">
        <w:rPr>
          <w:rFonts w:ascii="Palatino Linotype" w:eastAsia="Times New Roman" w:hAnsi="Palatino Linotype" w:cs="Times New Roman"/>
          <w:sz w:val="24"/>
          <w:szCs w:val="24"/>
          <w:lang w:eastAsia="en-GB"/>
        </w:rPr>
        <w:t xml:space="preserve"> marine isotope records.</w:t>
      </w:r>
      <w:r w:rsidR="00555EBD">
        <w:rPr>
          <w:rFonts w:ascii="Palatino Linotype" w:eastAsia="Times New Roman" w:hAnsi="Palatino Linotype" w:cs="Times New Roman"/>
          <w:sz w:val="24"/>
          <w:szCs w:val="24"/>
          <w:lang w:eastAsia="en-GB"/>
        </w:rPr>
        <w:t xml:space="preserve"> </w:t>
      </w:r>
    </w:p>
    <w:p w14:paraId="4D753CAD" w14:textId="77777777" w:rsidR="000B5478" w:rsidRPr="00C86026" w:rsidRDefault="000B5478" w:rsidP="002F3A32">
      <w:pPr>
        <w:spacing w:after="0" w:line="360" w:lineRule="auto"/>
        <w:rPr>
          <w:rFonts w:ascii="Palatino Linotype" w:hAnsi="Palatino Linotype" w:cs="Times New Roman"/>
          <w:sz w:val="24"/>
          <w:szCs w:val="24"/>
        </w:rPr>
      </w:pPr>
    </w:p>
    <w:p w14:paraId="25A5886C" w14:textId="2DD64DF0" w:rsidR="00D67355" w:rsidRPr="00785D27" w:rsidRDefault="000B5478" w:rsidP="00605825">
      <w:pPr>
        <w:spacing w:after="0" w:line="360" w:lineRule="auto"/>
        <w:rPr>
          <w:rFonts w:ascii="AdvTimes" w:eastAsia="AdvTimes" w:cs="AdvTimes"/>
          <w:sz w:val="20"/>
          <w:szCs w:val="20"/>
        </w:rPr>
      </w:pPr>
      <w:r w:rsidRPr="00C86026">
        <w:rPr>
          <w:rFonts w:ascii="Palatino Linotype" w:hAnsi="Palatino Linotype" w:cs="Times New Roman"/>
          <w:sz w:val="24"/>
          <w:szCs w:val="24"/>
        </w:rPr>
        <w:t xml:space="preserve">If the Late Pleistocene were to be subdivided using </w:t>
      </w:r>
      <w:proofErr w:type="spellStart"/>
      <w:r w:rsidR="00A857F1" w:rsidRPr="00C86026">
        <w:rPr>
          <w:rFonts w:ascii="Palatino Linotype" w:hAnsi="Palatino Linotype" w:cs="Times New Roman"/>
          <w:sz w:val="24"/>
          <w:szCs w:val="24"/>
        </w:rPr>
        <w:t>chronostratigraph</w:t>
      </w:r>
      <w:r w:rsidR="00A857F1">
        <w:rPr>
          <w:rFonts w:ascii="Palatino Linotype" w:hAnsi="Palatino Linotype" w:cs="Times New Roman"/>
          <w:sz w:val="24"/>
          <w:szCs w:val="24"/>
        </w:rPr>
        <w:t>y</w:t>
      </w:r>
      <w:proofErr w:type="spellEnd"/>
      <w:r w:rsidR="00A857F1" w:rsidRPr="00C86026">
        <w:rPr>
          <w:rFonts w:ascii="Palatino Linotype" w:hAnsi="Palatino Linotype" w:cs="Times New Roman"/>
          <w:sz w:val="24"/>
          <w:szCs w:val="24"/>
        </w:rPr>
        <w:t xml:space="preserve"> </w:t>
      </w:r>
      <w:r w:rsidR="001833B6" w:rsidRPr="00C86026">
        <w:rPr>
          <w:rFonts w:ascii="Palatino Linotype" w:hAnsi="Palatino Linotype" w:cs="Times New Roman"/>
          <w:sz w:val="24"/>
          <w:szCs w:val="24"/>
        </w:rPr>
        <w:t>then this would exist alongs</w:t>
      </w:r>
      <w:r w:rsidRPr="00C86026">
        <w:rPr>
          <w:rFonts w:ascii="Palatino Linotype" w:hAnsi="Palatino Linotype" w:cs="Times New Roman"/>
          <w:sz w:val="24"/>
          <w:szCs w:val="24"/>
        </w:rPr>
        <w:t>i</w:t>
      </w:r>
      <w:r w:rsidR="001833B6" w:rsidRPr="00C86026">
        <w:rPr>
          <w:rFonts w:ascii="Palatino Linotype" w:hAnsi="Palatino Linotype" w:cs="Times New Roman"/>
          <w:sz w:val="24"/>
          <w:szCs w:val="24"/>
        </w:rPr>
        <w:t>d</w:t>
      </w:r>
      <w:r w:rsidRPr="00C86026">
        <w:rPr>
          <w:rFonts w:ascii="Palatino Linotype" w:hAnsi="Palatino Linotype" w:cs="Times New Roman"/>
          <w:sz w:val="24"/>
          <w:szCs w:val="24"/>
        </w:rPr>
        <w:t xml:space="preserve">e an already established event </w:t>
      </w:r>
      <w:proofErr w:type="spellStart"/>
      <w:r w:rsidRPr="00C86026">
        <w:rPr>
          <w:rFonts w:ascii="Palatino Linotype" w:hAnsi="Palatino Linotype" w:cs="Times New Roman"/>
          <w:sz w:val="24"/>
          <w:szCs w:val="24"/>
        </w:rPr>
        <w:t>stratigraphical</w:t>
      </w:r>
      <w:proofErr w:type="spellEnd"/>
      <w:r w:rsidRPr="00C86026">
        <w:rPr>
          <w:rFonts w:ascii="Palatino Linotype" w:hAnsi="Palatino Linotype" w:cs="Times New Roman"/>
          <w:sz w:val="24"/>
          <w:szCs w:val="24"/>
        </w:rPr>
        <w:t xml:space="preserve"> scheme based on the NGRIP </w:t>
      </w:r>
      <w:r w:rsidR="00A1183A" w:rsidRPr="00C86026">
        <w:rPr>
          <w:rFonts w:ascii="Palatino Linotype" w:hAnsi="Palatino Linotype" w:cs="Times New Roman"/>
          <w:sz w:val="24"/>
          <w:szCs w:val="24"/>
        </w:rPr>
        <w:t>ice-</w:t>
      </w:r>
      <w:r w:rsidRPr="00C86026">
        <w:rPr>
          <w:rFonts w:ascii="Palatino Linotype" w:hAnsi="Palatino Linotype" w:cs="Times New Roman"/>
          <w:sz w:val="24"/>
          <w:szCs w:val="24"/>
        </w:rPr>
        <w:t xml:space="preserve">core record. </w:t>
      </w:r>
      <w:r w:rsidR="001F0CA0" w:rsidRPr="00C86026">
        <w:rPr>
          <w:rFonts w:ascii="Palatino Linotype" w:hAnsi="Palatino Linotype" w:cs="Times New Roman"/>
          <w:sz w:val="24"/>
          <w:szCs w:val="24"/>
        </w:rPr>
        <w:t xml:space="preserve">The recent INTIMATE project has defined and correlated events in the Greenland </w:t>
      </w:r>
      <w:r w:rsidR="00A1183A" w:rsidRPr="00C86026">
        <w:rPr>
          <w:rFonts w:ascii="Palatino Linotype" w:hAnsi="Palatino Linotype" w:cs="Times New Roman"/>
          <w:sz w:val="24"/>
          <w:szCs w:val="24"/>
        </w:rPr>
        <w:t>ice-</w:t>
      </w:r>
      <w:r w:rsidR="001F0CA0" w:rsidRPr="00C86026">
        <w:rPr>
          <w:rFonts w:ascii="Palatino Linotype" w:hAnsi="Palatino Linotype" w:cs="Times New Roman"/>
          <w:sz w:val="24"/>
          <w:szCs w:val="24"/>
        </w:rPr>
        <w:t xml:space="preserve">core stratigraphy with </w:t>
      </w:r>
      <w:r w:rsidR="00A1183A" w:rsidRPr="00C86026">
        <w:rPr>
          <w:rFonts w:ascii="Palatino Linotype" w:hAnsi="Palatino Linotype" w:cs="Times New Roman"/>
          <w:sz w:val="24"/>
          <w:szCs w:val="24"/>
        </w:rPr>
        <w:t xml:space="preserve">those represented </w:t>
      </w:r>
      <w:r w:rsidR="001F0CA0" w:rsidRPr="00C86026">
        <w:rPr>
          <w:rFonts w:ascii="Palatino Linotype" w:hAnsi="Palatino Linotype" w:cs="Times New Roman"/>
          <w:sz w:val="24"/>
          <w:szCs w:val="24"/>
        </w:rPr>
        <w:t xml:space="preserve">in marine and other terrestrial </w:t>
      </w:r>
      <w:r w:rsidR="00023A22">
        <w:rPr>
          <w:rFonts w:ascii="Palatino Linotype" w:hAnsi="Palatino Linotype" w:cs="Times New Roman"/>
          <w:sz w:val="24"/>
          <w:szCs w:val="24"/>
        </w:rPr>
        <w:t>sequences</w:t>
      </w:r>
      <w:r w:rsidR="00023A22" w:rsidRPr="00C86026">
        <w:rPr>
          <w:rFonts w:ascii="Palatino Linotype" w:hAnsi="Palatino Linotype" w:cs="Times New Roman"/>
          <w:sz w:val="24"/>
          <w:szCs w:val="24"/>
        </w:rPr>
        <w:t xml:space="preserve"> </w:t>
      </w:r>
      <w:r w:rsidR="001F0CA0" w:rsidRPr="00C86026">
        <w:rPr>
          <w:rFonts w:ascii="Palatino Linotype" w:hAnsi="Palatino Linotype" w:cs="Times New Roman"/>
          <w:sz w:val="24"/>
          <w:szCs w:val="24"/>
        </w:rPr>
        <w:t>(</w:t>
      </w:r>
      <w:proofErr w:type="spellStart"/>
      <w:r w:rsidR="00283125" w:rsidRPr="00C86026">
        <w:rPr>
          <w:rFonts w:ascii="Palatino Linotype" w:hAnsi="Palatino Linotype" w:cs="Times New Roman"/>
          <w:sz w:val="24"/>
          <w:szCs w:val="24"/>
        </w:rPr>
        <w:t>Björk</w:t>
      </w:r>
      <w:proofErr w:type="spellEnd"/>
      <w:r w:rsidR="00283125" w:rsidRPr="00C86026">
        <w:rPr>
          <w:rFonts w:ascii="Palatino Linotype" w:hAnsi="Palatino Linotype" w:cs="Times New Roman"/>
          <w:sz w:val="24"/>
          <w:szCs w:val="24"/>
        </w:rPr>
        <w:t xml:space="preserve"> et al., 1998; </w:t>
      </w:r>
      <w:r w:rsidR="00ED176E" w:rsidRPr="00C86026">
        <w:rPr>
          <w:rFonts w:ascii="Palatino Linotype" w:hAnsi="Palatino Linotype" w:cs="Times New Roman"/>
          <w:sz w:val="24"/>
          <w:szCs w:val="24"/>
        </w:rPr>
        <w:t>Walker et al., 1999; Lowe et al., 2001; Lowe</w:t>
      </w:r>
      <w:r w:rsidR="001F0CA0" w:rsidRPr="00C86026">
        <w:rPr>
          <w:rFonts w:ascii="Palatino Linotype" w:hAnsi="Palatino Linotype" w:cs="Times New Roman"/>
          <w:sz w:val="24"/>
          <w:szCs w:val="24"/>
        </w:rPr>
        <w:t xml:space="preserve"> et al., 2008</w:t>
      </w:r>
      <w:r w:rsidR="00ED176E" w:rsidRPr="00C86026">
        <w:rPr>
          <w:rFonts w:ascii="Palatino Linotype" w:hAnsi="Palatino Linotype" w:cs="Times New Roman"/>
          <w:sz w:val="24"/>
          <w:szCs w:val="24"/>
        </w:rPr>
        <w:t xml:space="preserve">; </w:t>
      </w:r>
      <w:proofErr w:type="spellStart"/>
      <w:r w:rsidR="00ED176E" w:rsidRPr="00C86026">
        <w:rPr>
          <w:rFonts w:ascii="Palatino Linotype" w:hAnsi="Palatino Linotype" w:cs="Times New Roman"/>
          <w:sz w:val="24"/>
          <w:szCs w:val="24"/>
        </w:rPr>
        <w:t>Blockley</w:t>
      </w:r>
      <w:proofErr w:type="spellEnd"/>
      <w:r w:rsidR="00ED176E" w:rsidRPr="00C86026">
        <w:rPr>
          <w:rFonts w:ascii="Palatino Linotype" w:hAnsi="Palatino Linotype" w:cs="Times New Roman"/>
          <w:sz w:val="24"/>
          <w:szCs w:val="24"/>
        </w:rPr>
        <w:t xml:space="preserve"> et al., 2012</w:t>
      </w:r>
      <w:r w:rsidR="001F0CA0" w:rsidRPr="00C86026">
        <w:rPr>
          <w:rFonts w:ascii="Palatino Linotype" w:hAnsi="Palatino Linotype" w:cs="Times New Roman"/>
          <w:sz w:val="24"/>
          <w:szCs w:val="24"/>
        </w:rPr>
        <w:t xml:space="preserve">). This project focused on the last glacial-interglacial transition and its remit </w:t>
      </w:r>
      <w:r w:rsidR="00A1183A" w:rsidRPr="00C86026">
        <w:rPr>
          <w:rFonts w:ascii="Palatino Linotype" w:hAnsi="Palatino Linotype" w:cs="Times New Roman"/>
          <w:sz w:val="24"/>
          <w:szCs w:val="24"/>
        </w:rPr>
        <w:t xml:space="preserve">spanning </w:t>
      </w:r>
      <w:r w:rsidR="001F0CA0" w:rsidRPr="00C86026">
        <w:rPr>
          <w:rFonts w:ascii="Palatino Linotype" w:hAnsi="Palatino Linotype" w:cs="Times New Roman"/>
          <w:sz w:val="24"/>
          <w:szCs w:val="24"/>
        </w:rPr>
        <w:t xml:space="preserve">the past 30 </w:t>
      </w:r>
      <w:proofErr w:type="spellStart"/>
      <w:r w:rsidR="001F0CA0" w:rsidRPr="00C86026">
        <w:rPr>
          <w:rFonts w:ascii="Palatino Linotype" w:hAnsi="Palatino Linotype" w:cs="Times New Roman"/>
          <w:sz w:val="24"/>
          <w:szCs w:val="24"/>
        </w:rPr>
        <w:t>ka</w:t>
      </w:r>
      <w:proofErr w:type="spellEnd"/>
      <w:r w:rsidR="001F0CA0" w:rsidRPr="00C86026">
        <w:rPr>
          <w:rFonts w:ascii="Palatino Linotype" w:hAnsi="Palatino Linotype" w:cs="Times New Roman"/>
          <w:sz w:val="24"/>
          <w:szCs w:val="24"/>
        </w:rPr>
        <w:t xml:space="preserve">. However, the issue of the LGM and its </w:t>
      </w:r>
      <w:proofErr w:type="spellStart"/>
      <w:r w:rsidR="001F0CA0" w:rsidRPr="00C86026">
        <w:rPr>
          <w:rFonts w:ascii="Palatino Linotype" w:hAnsi="Palatino Linotype" w:cs="Times New Roman"/>
          <w:sz w:val="24"/>
          <w:szCs w:val="24"/>
        </w:rPr>
        <w:t>stratigraphical</w:t>
      </w:r>
      <w:proofErr w:type="spellEnd"/>
      <w:r w:rsidR="001F0CA0" w:rsidRPr="00C86026">
        <w:rPr>
          <w:rFonts w:ascii="Palatino Linotype" w:hAnsi="Palatino Linotype" w:cs="Times New Roman"/>
          <w:sz w:val="24"/>
          <w:szCs w:val="24"/>
        </w:rPr>
        <w:t xml:space="preserve"> significance</w:t>
      </w:r>
      <w:r w:rsidR="0008657F" w:rsidRPr="00C86026">
        <w:rPr>
          <w:rFonts w:ascii="Palatino Linotype" w:hAnsi="Palatino Linotype" w:cs="Times New Roman"/>
          <w:sz w:val="24"/>
          <w:szCs w:val="24"/>
        </w:rPr>
        <w:t xml:space="preserve"> was not examined </w:t>
      </w:r>
      <w:r w:rsidR="00283125" w:rsidRPr="00C86026">
        <w:rPr>
          <w:rFonts w:ascii="Palatino Linotype" w:hAnsi="Palatino Linotype" w:cs="Times New Roman"/>
          <w:sz w:val="24"/>
          <w:szCs w:val="24"/>
        </w:rPr>
        <w:t xml:space="preserve">although </w:t>
      </w:r>
      <w:proofErr w:type="spellStart"/>
      <w:r w:rsidR="00283125" w:rsidRPr="00C86026">
        <w:rPr>
          <w:rFonts w:ascii="Palatino Linotype" w:hAnsi="Palatino Linotype"/>
          <w:sz w:val="24"/>
          <w:szCs w:val="24"/>
          <w:lang w:eastAsia="en-GB"/>
        </w:rPr>
        <w:t>Björck</w:t>
      </w:r>
      <w:proofErr w:type="spellEnd"/>
      <w:r w:rsidR="00283125" w:rsidRPr="00C86026">
        <w:rPr>
          <w:rFonts w:ascii="Palatino Linotype" w:hAnsi="Palatino Linotype"/>
          <w:sz w:val="24"/>
          <w:szCs w:val="24"/>
        </w:rPr>
        <w:t xml:space="preserve"> et al. (1998) do discuss the issue of the </w:t>
      </w:r>
      <w:proofErr w:type="spellStart"/>
      <w:r w:rsidR="00283125" w:rsidRPr="00C86026">
        <w:rPr>
          <w:rFonts w:ascii="Palatino Linotype" w:hAnsi="Palatino Linotype"/>
          <w:sz w:val="24"/>
          <w:szCs w:val="24"/>
        </w:rPr>
        <w:t>the</w:t>
      </w:r>
      <w:proofErr w:type="spellEnd"/>
      <w:r w:rsidR="00283125" w:rsidRPr="00C86026">
        <w:rPr>
          <w:rFonts w:ascii="Palatino Linotype" w:hAnsi="Palatino Linotype"/>
          <w:sz w:val="24"/>
          <w:szCs w:val="24"/>
        </w:rPr>
        <w:t xml:space="preserve"> </w:t>
      </w:r>
      <w:proofErr w:type="spellStart"/>
      <w:r w:rsidR="00283125" w:rsidRPr="00C86026">
        <w:rPr>
          <w:rFonts w:ascii="Palatino Linotype" w:hAnsi="Palatino Linotype"/>
          <w:sz w:val="24"/>
          <w:szCs w:val="24"/>
        </w:rPr>
        <w:t>chronostratigraphical</w:t>
      </w:r>
      <w:proofErr w:type="spellEnd"/>
      <w:r w:rsidR="00283125" w:rsidRPr="00C86026">
        <w:rPr>
          <w:rFonts w:ascii="Palatino Linotype" w:hAnsi="Palatino Linotype"/>
          <w:sz w:val="24"/>
          <w:szCs w:val="24"/>
        </w:rPr>
        <w:t xml:space="preserve"> problems for the Late Pleistocene in a broader sense</w:t>
      </w:r>
      <w:r w:rsidR="0008657F" w:rsidRPr="00C86026">
        <w:rPr>
          <w:rFonts w:ascii="Palatino Linotype" w:hAnsi="Palatino Linotype" w:cs="Times New Roman"/>
          <w:sz w:val="24"/>
          <w:szCs w:val="24"/>
        </w:rPr>
        <w:t>.</w:t>
      </w:r>
      <w:r w:rsidR="00D67355" w:rsidRPr="00C86026">
        <w:rPr>
          <w:rFonts w:ascii="Palatino Linotype" w:hAnsi="Palatino Linotype" w:cs="Times New Roman"/>
          <w:sz w:val="24"/>
          <w:szCs w:val="24"/>
        </w:rPr>
        <w:t xml:space="preserve"> </w:t>
      </w:r>
      <w:r w:rsidR="00A560F0">
        <w:rPr>
          <w:rFonts w:ascii="Palatino Linotype" w:hAnsi="Palatino Linotype" w:cs="Times New Roman"/>
          <w:sz w:val="24"/>
          <w:szCs w:val="24"/>
        </w:rPr>
        <w:t>E</w:t>
      </w:r>
      <w:r w:rsidR="00E97E02" w:rsidRPr="00C86026">
        <w:rPr>
          <w:rFonts w:ascii="Palatino Linotype" w:hAnsi="Palatino Linotype" w:cs="Times New Roman"/>
          <w:sz w:val="24"/>
          <w:szCs w:val="24"/>
        </w:rPr>
        <w:t xml:space="preserve">vent stratigraphy can, and indeed should, reside within a broader longer-term </w:t>
      </w:r>
      <w:proofErr w:type="spellStart"/>
      <w:r w:rsidR="00E97E02" w:rsidRPr="00C86026">
        <w:rPr>
          <w:rFonts w:ascii="Palatino Linotype" w:hAnsi="Palatino Linotype" w:cs="Times New Roman"/>
          <w:sz w:val="24"/>
          <w:szCs w:val="24"/>
        </w:rPr>
        <w:t>chronostratigraphical</w:t>
      </w:r>
      <w:proofErr w:type="spellEnd"/>
      <w:r w:rsidR="00E97E02" w:rsidRPr="00C86026">
        <w:rPr>
          <w:rFonts w:ascii="Palatino Linotype" w:hAnsi="Palatino Linotype" w:cs="Times New Roman"/>
          <w:sz w:val="24"/>
          <w:szCs w:val="24"/>
        </w:rPr>
        <w:t xml:space="preserve"> framework (such as the Late Pleistocene</w:t>
      </w:r>
      <w:r w:rsidR="0063540A" w:rsidRPr="00C86026">
        <w:rPr>
          <w:rFonts w:ascii="Palatino Linotype" w:hAnsi="Palatino Linotype" w:cs="Times New Roman"/>
          <w:sz w:val="24"/>
          <w:szCs w:val="24"/>
        </w:rPr>
        <w:t xml:space="preserve"> Subseries</w:t>
      </w:r>
      <w:r w:rsidR="00E97E02" w:rsidRPr="00C86026">
        <w:rPr>
          <w:rFonts w:ascii="Palatino Linotype" w:hAnsi="Palatino Linotype" w:cs="Times New Roman"/>
          <w:sz w:val="24"/>
          <w:szCs w:val="24"/>
        </w:rPr>
        <w:t>)</w:t>
      </w:r>
      <w:r w:rsidR="00A560F0">
        <w:rPr>
          <w:rFonts w:ascii="Palatino Linotype" w:hAnsi="Palatino Linotype" w:cs="Times New Roman"/>
          <w:sz w:val="24"/>
          <w:szCs w:val="24"/>
        </w:rPr>
        <w:t xml:space="preserve"> and should not replace locally-defined terrestrial </w:t>
      </w:r>
      <w:proofErr w:type="spellStart"/>
      <w:r w:rsidR="00A560F0">
        <w:rPr>
          <w:rFonts w:ascii="Palatino Linotype" w:hAnsi="Palatino Linotype" w:cs="Times New Roman"/>
          <w:sz w:val="24"/>
          <w:szCs w:val="24"/>
        </w:rPr>
        <w:t>chronostratigraphical</w:t>
      </w:r>
      <w:proofErr w:type="spellEnd"/>
      <w:r w:rsidR="00A560F0">
        <w:rPr>
          <w:rFonts w:ascii="Palatino Linotype" w:hAnsi="Palatino Linotype" w:cs="Times New Roman"/>
          <w:sz w:val="24"/>
          <w:szCs w:val="24"/>
        </w:rPr>
        <w:t xml:space="preserve"> frameworks.</w:t>
      </w:r>
      <w:r w:rsidR="00E97E02" w:rsidRPr="00C86026">
        <w:rPr>
          <w:rFonts w:ascii="Palatino Linotype" w:hAnsi="Palatino Linotype" w:cs="Times New Roman"/>
          <w:sz w:val="24"/>
          <w:szCs w:val="24"/>
        </w:rPr>
        <w:t xml:space="preserve"> </w:t>
      </w:r>
      <w:r w:rsidR="00D210C6">
        <w:rPr>
          <w:rFonts w:ascii="Palatino Linotype" w:hAnsi="Palatino Linotype" w:cs="Times New Roman"/>
          <w:sz w:val="24"/>
          <w:szCs w:val="24"/>
        </w:rPr>
        <w:t xml:space="preserve"> </w:t>
      </w:r>
      <w:r w:rsidR="00A560F0">
        <w:rPr>
          <w:rFonts w:ascii="Palatino Linotype" w:hAnsi="Palatino Linotype" w:cs="Times New Roman"/>
          <w:sz w:val="24"/>
          <w:szCs w:val="24"/>
        </w:rPr>
        <w:t xml:space="preserve">Indeed, </w:t>
      </w:r>
      <w:r w:rsidR="00D210C6" w:rsidRPr="00A560F0">
        <w:rPr>
          <w:rFonts w:ascii="Palatino Linotype" w:hAnsi="Palatino Linotype" w:cs="Times New Roman"/>
          <w:sz w:val="24"/>
          <w:szCs w:val="24"/>
        </w:rPr>
        <w:t xml:space="preserve">Lowe et al. </w:t>
      </w:r>
      <w:r w:rsidR="00A560F0" w:rsidRPr="00A560F0">
        <w:rPr>
          <w:rFonts w:ascii="Palatino Linotype" w:hAnsi="Palatino Linotype" w:cs="Times New Roman"/>
          <w:sz w:val="24"/>
          <w:szCs w:val="24"/>
        </w:rPr>
        <w:t>(</w:t>
      </w:r>
      <w:r w:rsidR="00D210C6" w:rsidRPr="00A560F0">
        <w:rPr>
          <w:rFonts w:ascii="Palatino Linotype" w:hAnsi="Palatino Linotype" w:cs="Times New Roman"/>
          <w:sz w:val="24"/>
          <w:szCs w:val="24"/>
        </w:rPr>
        <w:t xml:space="preserve">2008, p. </w:t>
      </w:r>
      <w:r w:rsidR="00A560F0">
        <w:rPr>
          <w:rFonts w:ascii="Palatino Linotype" w:hAnsi="Palatino Linotype" w:cs="Times New Roman"/>
          <w:sz w:val="24"/>
          <w:szCs w:val="24"/>
        </w:rPr>
        <w:t>7)</w:t>
      </w:r>
      <w:r w:rsidR="00A560F0" w:rsidRPr="00A560F0">
        <w:rPr>
          <w:rFonts w:ascii="Palatino Linotype" w:hAnsi="Palatino Linotype" w:cs="Times New Roman"/>
          <w:sz w:val="24"/>
          <w:szCs w:val="24"/>
        </w:rPr>
        <w:t xml:space="preserve"> stated that “</w:t>
      </w:r>
      <w:r w:rsidR="00A560F0" w:rsidRPr="00785D27">
        <w:rPr>
          <w:rFonts w:ascii="Palatino Linotype" w:eastAsia="AdvTimes" w:hAnsi="Palatino Linotype" w:cs="Times New Roman"/>
          <w:sz w:val="24"/>
          <w:szCs w:val="24"/>
        </w:rPr>
        <w:t>INTIMATE recommended that all site records should initially be designated using the appropriate local terminology, and that the timing and duration of local or regional climatic/environmental events be established independently of the ice-core record</w:t>
      </w:r>
      <w:r w:rsidR="00B07DF0">
        <w:rPr>
          <w:rFonts w:ascii="Palatino Linotype" w:eastAsia="AdvTimes" w:hAnsi="Palatino Linotype" w:cs="Times New Roman"/>
          <w:sz w:val="24"/>
          <w:szCs w:val="24"/>
        </w:rPr>
        <w:t>.</w:t>
      </w:r>
      <w:r w:rsidR="00A560F0">
        <w:rPr>
          <w:rFonts w:ascii="Palatino Linotype" w:hAnsi="Palatino Linotype" w:cs="Times New Roman"/>
          <w:sz w:val="24"/>
          <w:szCs w:val="24"/>
        </w:rPr>
        <w:t xml:space="preserve"> However, in the search for a definition of the </w:t>
      </w:r>
      <w:r w:rsidR="00A560F0" w:rsidRPr="00785D27">
        <w:rPr>
          <w:rFonts w:ascii="Palatino Linotype" w:hAnsi="Palatino Linotype" w:cs="Times New Roman"/>
          <w:i/>
          <w:sz w:val="24"/>
          <w:szCs w:val="24"/>
        </w:rPr>
        <w:t>global</w:t>
      </w:r>
      <w:r w:rsidR="00A560F0">
        <w:rPr>
          <w:rFonts w:ascii="Palatino Linotype" w:hAnsi="Palatino Linotype" w:cs="Times New Roman"/>
          <w:sz w:val="24"/>
          <w:szCs w:val="24"/>
        </w:rPr>
        <w:t xml:space="preserve"> LGM </w:t>
      </w:r>
      <w:r w:rsidR="00116DE6">
        <w:rPr>
          <w:rFonts w:ascii="Palatino Linotype" w:hAnsi="Palatino Linotype" w:cs="Times New Roman"/>
          <w:sz w:val="24"/>
          <w:szCs w:val="24"/>
        </w:rPr>
        <w:t>this</w:t>
      </w:r>
      <w:r w:rsidR="00A560F0">
        <w:rPr>
          <w:rFonts w:ascii="Palatino Linotype" w:hAnsi="Palatino Linotype" w:cs="Times New Roman"/>
          <w:sz w:val="24"/>
          <w:szCs w:val="24"/>
        </w:rPr>
        <w:t xml:space="preserve"> has to be made </w:t>
      </w:r>
      <w:r w:rsidR="00116DE6">
        <w:rPr>
          <w:rFonts w:ascii="Palatino Linotype" w:hAnsi="Palatino Linotype" w:cs="Times New Roman"/>
          <w:sz w:val="24"/>
          <w:szCs w:val="24"/>
        </w:rPr>
        <w:t>with reference to</w:t>
      </w:r>
      <w:r w:rsidR="00A560F0">
        <w:rPr>
          <w:rFonts w:ascii="Palatino Linotype" w:hAnsi="Palatino Linotype" w:cs="Times New Roman"/>
          <w:sz w:val="24"/>
          <w:szCs w:val="24"/>
        </w:rPr>
        <w:t xml:space="preserve"> some globally recognisable </w:t>
      </w:r>
      <w:proofErr w:type="spellStart"/>
      <w:r w:rsidR="00A560F0">
        <w:rPr>
          <w:rFonts w:ascii="Palatino Linotype" w:hAnsi="Palatino Linotype" w:cs="Times New Roman"/>
          <w:sz w:val="24"/>
          <w:szCs w:val="24"/>
        </w:rPr>
        <w:t>stratigraphical</w:t>
      </w:r>
      <w:proofErr w:type="spellEnd"/>
      <w:r w:rsidR="00A560F0">
        <w:rPr>
          <w:rFonts w:ascii="Palatino Linotype" w:hAnsi="Palatino Linotype" w:cs="Times New Roman"/>
          <w:sz w:val="24"/>
          <w:szCs w:val="24"/>
        </w:rPr>
        <w:t xml:space="preserve"> sequence. If not</w:t>
      </w:r>
      <w:r w:rsidR="00116DE6">
        <w:rPr>
          <w:rFonts w:ascii="Palatino Linotype" w:hAnsi="Palatino Linotype" w:cs="Times New Roman"/>
          <w:sz w:val="24"/>
          <w:szCs w:val="24"/>
        </w:rPr>
        <w:t>,</w:t>
      </w:r>
      <w:r w:rsidR="00A560F0">
        <w:rPr>
          <w:rFonts w:ascii="Palatino Linotype" w:hAnsi="Palatino Linotype" w:cs="Times New Roman"/>
          <w:sz w:val="24"/>
          <w:szCs w:val="24"/>
        </w:rPr>
        <w:t xml:space="preserve"> then the term ‘global LGM’ or even ‘LGM’ should be abandoned.</w:t>
      </w:r>
      <w:r w:rsidR="00023A22">
        <w:rPr>
          <w:rFonts w:ascii="Palatino Linotype" w:hAnsi="Palatino Linotype" w:cs="Times New Roman"/>
          <w:sz w:val="24"/>
          <w:szCs w:val="24"/>
        </w:rPr>
        <w:t xml:space="preserve"> </w:t>
      </w:r>
      <w:r w:rsidR="00A560F0">
        <w:rPr>
          <w:rFonts w:ascii="Palatino Linotype" w:hAnsi="Palatino Linotype" w:cs="Times New Roman"/>
          <w:sz w:val="24"/>
          <w:szCs w:val="24"/>
        </w:rPr>
        <w:t xml:space="preserve">For </w:t>
      </w:r>
      <w:proofErr w:type="spellStart"/>
      <w:r w:rsidR="00A560F0">
        <w:rPr>
          <w:rFonts w:ascii="Palatino Linotype" w:hAnsi="Palatino Linotype" w:cs="Times New Roman"/>
          <w:sz w:val="24"/>
          <w:szCs w:val="24"/>
        </w:rPr>
        <w:t>stratigraphical</w:t>
      </w:r>
      <w:proofErr w:type="spellEnd"/>
      <w:r w:rsidR="00A560F0">
        <w:rPr>
          <w:rFonts w:ascii="Palatino Linotype" w:hAnsi="Palatino Linotype" w:cs="Times New Roman"/>
          <w:sz w:val="24"/>
          <w:szCs w:val="24"/>
        </w:rPr>
        <w:t xml:space="preserve"> purists this may seem the best course of action, but a more pragmatic </w:t>
      </w:r>
      <w:r w:rsidR="00116DE6">
        <w:rPr>
          <w:rFonts w:ascii="Palatino Linotype" w:hAnsi="Palatino Linotype" w:cs="Times New Roman"/>
          <w:sz w:val="24"/>
          <w:szCs w:val="24"/>
        </w:rPr>
        <w:t>approach</w:t>
      </w:r>
      <w:r w:rsidR="00A560F0">
        <w:rPr>
          <w:rFonts w:ascii="Palatino Linotype" w:hAnsi="Palatino Linotype" w:cs="Times New Roman"/>
          <w:sz w:val="24"/>
          <w:szCs w:val="24"/>
        </w:rPr>
        <w:t xml:space="preserve"> recognises that this will simply be ignored by the majority of the Quaternary </w:t>
      </w:r>
      <w:r w:rsidR="00A560F0">
        <w:rPr>
          <w:rFonts w:ascii="Palatino Linotype" w:hAnsi="Palatino Linotype" w:cs="Times New Roman"/>
          <w:sz w:val="24"/>
          <w:szCs w:val="24"/>
        </w:rPr>
        <w:lastRenderedPageBreak/>
        <w:t>community. Thus, the compromise is to lean on the ice</w:t>
      </w:r>
      <w:r w:rsidR="00023A22">
        <w:rPr>
          <w:rFonts w:ascii="Palatino Linotype" w:hAnsi="Palatino Linotype" w:cs="Times New Roman"/>
          <w:sz w:val="24"/>
          <w:szCs w:val="24"/>
        </w:rPr>
        <w:t>-</w:t>
      </w:r>
      <w:r w:rsidR="00A560F0">
        <w:rPr>
          <w:rFonts w:ascii="Palatino Linotype" w:hAnsi="Palatino Linotype" w:cs="Times New Roman"/>
          <w:sz w:val="24"/>
          <w:szCs w:val="24"/>
        </w:rPr>
        <w:t>core event stratigraphy developed for Greenland</w:t>
      </w:r>
      <w:r w:rsidR="00116DE6">
        <w:rPr>
          <w:rFonts w:ascii="Palatino Linotype" w:hAnsi="Palatino Linotype" w:cs="Times New Roman"/>
          <w:sz w:val="24"/>
          <w:szCs w:val="24"/>
        </w:rPr>
        <w:t xml:space="preserve"> and define the global LGM as coeval with Greenland </w:t>
      </w:r>
      <w:proofErr w:type="spellStart"/>
      <w:r w:rsidR="00116DE6">
        <w:rPr>
          <w:rFonts w:ascii="Palatino Linotype" w:hAnsi="Palatino Linotype" w:cs="Times New Roman"/>
          <w:sz w:val="24"/>
          <w:szCs w:val="24"/>
        </w:rPr>
        <w:t>Stadial</w:t>
      </w:r>
      <w:proofErr w:type="spellEnd"/>
      <w:r w:rsidR="00116DE6">
        <w:rPr>
          <w:rFonts w:ascii="Palatino Linotype" w:hAnsi="Palatino Linotype" w:cs="Times New Roman"/>
          <w:sz w:val="24"/>
          <w:szCs w:val="24"/>
        </w:rPr>
        <w:t xml:space="preserve"> 3</w:t>
      </w:r>
      <w:r w:rsidR="00A560F0">
        <w:rPr>
          <w:rFonts w:ascii="Palatino Linotype" w:hAnsi="Palatino Linotype" w:cs="Times New Roman"/>
          <w:sz w:val="24"/>
          <w:szCs w:val="24"/>
        </w:rPr>
        <w:t xml:space="preserve">. </w:t>
      </w:r>
      <w:r w:rsidR="00116DE6">
        <w:rPr>
          <w:rFonts w:ascii="Palatino Linotype" w:hAnsi="Palatino Linotype" w:cs="Times New Roman"/>
          <w:sz w:val="24"/>
          <w:szCs w:val="24"/>
        </w:rPr>
        <w:t xml:space="preserve">Whilst this </w:t>
      </w:r>
      <w:proofErr w:type="gramStart"/>
      <w:r w:rsidR="00116DE6">
        <w:rPr>
          <w:rFonts w:ascii="Palatino Linotype" w:hAnsi="Palatino Linotype" w:cs="Times New Roman"/>
          <w:sz w:val="24"/>
          <w:szCs w:val="24"/>
        </w:rPr>
        <w:t>itself</w:t>
      </w:r>
      <w:proofErr w:type="gramEnd"/>
      <w:r w:rsidR="00116DE6">
        <w:rPr>
          <w:rFonts w:ascii="Palatino Linotype" w:hAnsi="Palatino Linotype" w:cs="Times New Roman"/>
          <w:sz w:val="24"/>
          <w:szCs w:val="24"/>
        </w:rPr>
        <w:t xml:space="preserve"> is a regional environmental signal, it d</w:t>
      </w:r>
      <w:r w:rsidR="00C22844">
        <w:rPr>
          <w:rFonts w:ascii="Palatino Linotype" w:hAnsi="Palatino Linotype" w:cs="Times New Roman"/>
          <w:sz w:val="24"/>
          <w:szCs w:val="24"/>
        </w:rPr>
        <w:t>oes allow for cross-correlation with</w:t>
      </w:r>
      <w:r w:rsidR="00116DE6">
        <w:rPr>
          <w:rFonts w:ascii="Palatino Linotype" w:hAnsi="Palatino Linotype" w:cs="Times New Roman"/>
          <w:sz w:val="24"/>
          <w:szCs w:val="24"/>
        </w:rPr>
        <w:t xml:space="preserve"> similar records </w:t>
      </w:r>
      <w:r w:rsidR="00C22844">
        <w:rPr>
          <w:rFonts w:ascii="Palatino Linotype" w:hAnsi="Palatino Linotype" w:cs="Times New Roman"/>
          <w:sz w:val="24"/>
          <w:szCs w:val="24"/>
        </w:rPr>
        <w:t>(i.e. dust flux)</w:t>
      </w:r>
      <w:r w:rsidR="00116DE6">
        <w:rPr>
          <w:rFonts w:ascii="Palatino Linotype" w:hAnsi="Palatino Linotype" w:cs="Times New Roman"/>
          <w:sz w:val="24"/>
          <w:szCs w:val="24"/>
        </w:rPr>
        <w:t xml:space="preserve"> </w:t>
      </w:r>
      <w:r w:rsidR="00C22844">
        <w:rPr>
          <w:rFonts w:ascii="Palatino Linotype" w:hAnsi="Palatino Linotype" w:cs="Times New Roman"/>
          <w:sz w:val="24"/>
          <w:szCs w:val="24"/>
        </w:rPr>
        <w:t xml:space="preserve">in Antarctica and thus provide an </w:t>
      </w:r>
      <w:proofErr w:type="spellStart"/>
      <w:r w:rsidR="00C22844">
        <w:rPr>
          <w:rFonts w:ascii="Palatino Linotype" w:hAnsi="Palatino Linotype" w:cs="Times New Roman"/>
          <w:sz w:val="24"/>
          <w:szCs w:val="24"/>
        </w:rPr>
        <w:t>interhemispheric</w:t>
      </w:r>
      <w:proofErr w:type="spellEnd"/>
      <w:r w:rsidR="00C22844">
        <w:rPr>
          <w:rFonts w:ascii="Palatino Linotype" w:hAnsi="Palatino Linotype" w:cs="Times New Roman"/>
          <w:sz w:val="24"/>
          <w:szCs w:val="24"/>
        </w:rPr>
        <w:t xml:space="preserve"> framework for defining the global LGM. </w:t>
      </w:r>
      <w:r w:rsidR="00605825">
        <w:rPr>
          <w:rFonts w:ascii="Palatino Linotype" w:hAnsi="Palatino Linotype" w:cs="Times New Roman"/>
          <w:sz w:val="24"/>
          <w:szCs w:val="24"/>
        </w:rPr>
        <w:t>O</w:t>
      </w:r>
      <w:r w:rsidR="00C22844">
        <w:rPr>
          <w:rFonts w:ascii="Palatino Linotype" w:hAnsi="Palatino Linotype" w:cs="Times New Roman"/>
          <w:sz w:val="24"/>
          <w:szCs w:val="24"/>
        </w:rPr>
        <w:t xml:space="preserve">ther </w:t>
      </w:r>
      <w:r w:rsidR="00FE13EA">
        <w:rPr>
          <w:rFonts w:ascii="Palatino Linotype" w:hAnsi="Palatino Linotype" w:cs="Times New Roman"/>
          <w:sz w:val="24"/>
          <w:szCs w:val="24"/>
        </w:rPr>
        <w:t xml:space="preserve">local </w:t>
      </w:r>
      <w:r w:rsidR="00C22844">
        <w:rPr>
          <w:rFonts w:ascii="Palatino Linotype" w:hAnsi="Palatino Linotype" w:cs="Times New Roman"/>
          <w:sz w:val="24"/>
          <w:szCs w:val="24"/>
        </w:rPr>
        <w:t xml:space="preserve">and regional </w:t>
      </w:r>
      <w:r w:rsidR="00FE13EA" w:rsidRPr="009152AE">
        <w:rPr>
          <w:rFonts w:ascii="Palatino Linotype" w:eastAsia="AdvTimes" w:hAnsi="Palatino Linotype" w:cs="Times New Roman"/>
          <w:sz w:val="24"/>
          <w:szCs w:val="24"/>
        </w:rPr>
        <w:t xml:space="preserve">climatic/environmental </w:t>
      </w:r>
      <w:proofErr w:type="spellStart"/>
      <w:r w:rsidR="00FE13EA" w:rsidRPr="009152AE">
        <w:rPr>
          <w:rFonts w:ascii="Palatino Linotype" w:eastAsia="AdvTimes" w:hAnsi="Palatino Linotype" w:cs="Times New Roman"/>
          <w:sz w:val="24"/>
          <w:szCs w:val="24"/>
        </w:rPr>
        <w:t>events</w:t>
      </w:r>
      <w:r w:rsidR="00C22844">
        <w:rPr>
          <w:rFonts w:ascii="Palatino Linotype" w:hAnsi="Palatino Linotype" w:cs="Times New Roman"/>
          <w:sz w:val="24"/>
          <w:szCs w:val="24"/>
        </w:rPr>
        <w:t>should</w:t>
      </w:r>
      <w:proofErr w:type="spellEnd"/>
      <w:r w:rsidR="00C22844">
        <w:rPr>
          <w:rFonts w:ascii="Palatino Linotype" w:hAnsi="Palatino Linotype" w:cs="Times New Roman"/>
          <w:sz w:val="24"/>
          <w:szCs w:val="24"/>
        </w:rPr>
        <w:t xml:space="preserve"> </w:t>
      </w:r>
      <w:r w:rsidR="00605825">
        <w:rPr>
          <w:rFonts w:ascii="Palatino Linotype" w:hAnsi="Palatino Linotype" w:cs="Times New Roman"/>
          <w:sz w:val="24"/>
          <w:szCs w:val="24"/>
        </w:rPr>
        <w:t xml:space="preserve">not </w:t>
      </w:r>
      <w:r w:rsidR="00C22844">
        <w:rPr>
          <w:rFonts w:ascii="Palatino Linotype" w:hAnsi="Palatino Linotype" w:cs="Times New Roman"/>
          <w:sz w:val="24"/>
          <w:szCs w:val="24"/>
        </w:rPr>
        <w:t>be expected to fall within the</w:t>
      </w:r>
      <w:r w:rsidR="00FE13EA">
        <w:rPr>
          <w:rFonts w:ascii="Palatino Linotype" w:hAnsi="Palatino Linotype" w:cs="Times New Roman"/>
          <w:sz w:val="24"/>
          <w:szCs w:val="24"/>
        </w:rPr>
        <w:t xml:space="preserve"> narrow timespan</w:t>
      </w:r>
      <w:r w:rsidR="00C22844">
        <w:rPr>
          <w:rFonts w:ascii="Palatino Linotype" w:hAnsi="Palatino Linotype" w:cs="Times New Roman"/>
          <w:sz w:val="24"/>
          <w:szCs w:val="24"/>
        </w:rPr>
        <w:t xml:space="preserve"> of a global LGM defined by Greenland </w:t>
      </w:r>
      <w:proofErr w:type="spellStart"/>
      <w:r w:rsidR="00C22844">
        <w:rPr>
          <w:rFonts w:ascii="Palatino Linotype" w:hAnsi="Palatino Linotype" w:cs="Times New Roman"/>
          <w:sz w:val="24"/>
          <w:szCs w:val="24"/>
        </w:rPr>
        <w:t>Stadial</w:t>
      </w:r>
      <w:proofErr w:type="spellEnd"/>
      <w:r w:rsidR="00C22844">
        <w:rPr>
          <w:rFonts w:ascii="Palatino Linotype" w:hAnsi="Palatino Linotype" w:cs="Times New Roman"/>
          <w:sz w:val="24"/>
          <w:szCs w:val="24"/>
        </w:rPr>
        <w:t xml:space="preserve"> 3</w:t>
      </w:r>
      <w:r w:rsidR="00FE13EA">
        <w:rPr>
          <w:rFonts w:ascii="Palatino Linotype" w:hAnsi="Palatino Linotype" w:cs="Times New Roman"/>
          <w:sz w:val="24"/>
          <w:szCs w:val="24"/>
        </w:rPr>
        <w:t>. In fact, it should be expected that some local and regional environmental signal</w:t>
      </w:r>
      <w:r w:rsidR="00C22844">
        <w:rPr>
          <w:rFonts w:ascii="Palatino Linotype" w:hAnsi="Palatino Linotype" w:cs="Times New Roman"/>
          <w:sz w:val="24"/>
          <w:szCs w:val="24"/>
        </w:rPr>
        <w:t>s</w:t>
      </w:r>
      <w:r w:rsidR="00FE13EA">
        <w:rPr>
          <w:rFonts w:ascii="Palatino Linotype" w:hAnsi="Palatino Linotype" w:cs="Times New Roman"/>
          <w:sz w:val="24"/>
          <w:szCs w:val="24"/>
        </w:rPr>
        <w:t xml:space="preserve"> recorded by different types of Quaternary records </w:t>
      </w:r>
      <w:r w:rsidR="00C22844">
        <w:rPr>
          <w:rFonts w:ascii="Palatino Linotype" w:hAnsi="Palatino Linotype" w:cs="Times New Roman"/>
          <w:i/>
          <w:sz w:val="24"/>
          <w:szCs w:val="24"/>
        </w:rPr>
        <w:t>will</w:t>
      </w:r>
      <w:r w:rsidR="00FE13EA" w:rsidRPr="00785D27">
        <w:rPr>
          <w:rFonts w:ascii="Palatino Linotype" w:hAnsi="Palatino Linotype" w:cs="Times New Roman"/>
          <w:i/>
          <w:sz w:val="24"/>
          <w:szCs w:val="24"/>
        </w:rPr>
        <w:t xml:space="preserve"> not</w:t>
      </w:r>
      <w:r w:rsidR="00FE13EA">
        <w:rPr>
          <w:rFonts w:ascii="Palatino Linotype" w:hAnsi="Palatino Linotype" w:cs="Times New Roman"/>
          <w:sz w:val="24"/>
          <w:szCs w:val="24"/>
        </w:rPr>
        <w:t xml:space="preserve"> coincide with the global LGM (i.e. Hughes et al. 2013).</w:t>
      </w:r>
    </w:p>
    <w:p w14:paraId="5A6F6D53" w14:textId="77777777" w:rsidR="00D67355" w:rsidRPr="00C86026" w:rsidRDefault="00D67355" w:rsidP="002F3A32">
      <w:pPr>
        <w:spacing w:after="0" w:line="360" w:lineRule="auto"/>
        <w:rPr>
          <w:rFonts w:ascii="Palatino Linotype" w:hAnsi="Palatino Linotype" w:cs="Times New Roman"/>
          <w:sz w:val="24"/>
          <w:szCs w:val="24"/>
        </w:rPr>
      </w:pPr>
    </w:p>
    <w:p w14:paraId="65C8F029" w14:textId="692015CC" w:rsidR="005E61CD" w:rsidRPr="00C86026" w:rsidRDefault="0068080A" w:rsidP="002F3A32">
      <w:pPr>
        <w:spacing w:after="0" w:line="360" w:lineRule="auto"/>
        <w:rPr>
          <w:rFonts w:ascii="Palatino Linotype" w:hAnsi="Palatino Linotype" w:cs="Times New Roman"/>
          <w:sz w:val="24"/>
          <w:szCs w:val="24"/>
        </w:rPr>
      </w:pPr>
      <w:r>
        <w:rPr>
          <w:rFonts w:ascii="Palatino Linotype" w:hAnsi="Palatino Linotype" w:cs="Times New Roman"/>
          <w:sz w:val="24"/>
          <w:szCs w:val="24"/>
        </w:rPr>
        <w:t xml:space="preserve">It is now becoming clear that in many Quaternary records the global LGM was not the most significant time interval marked by geomorphological, biological, climatological or other signals during the last glacial cycle. </w:t>
      </w:r>
      <w:r w:rsidR="00CB7D37" w:rsidRPr="00C86026">
        <w:rPr>
          <w:rFonts w:ascii="Palatino Linotype" w:hAnsi="Palatino Linotype" w:cs="Times New Roman"/>
          <w:sz w:val="24"/>
          <w:szCs w:val="24"/>
        </w:rPr>
        <w:t xml:space="preserve">Recent advances in </w:t>
      </w:r>
      <w:proofErr w:type="spellStart"/>
      <w:r w:rsidR="00CB7D37" w:rsidRPr="00C86026">
        <w:rPr>
          <w:rFonts w:ascii="Palatino Linotype" w:hAnsi="Palatino Linotype" w:cs="Times New Roman"/>
          <w:sz w:val="24"/>
          <w:szCs w:val="24"/>
        </w:rPr>
        <w:t>geochronological</w:t>
      </w:r>
      <w:proofErr w:type="spellEnd"/>
      <w:r w:rsidR="00CB7D37" w:rsidRPr="00C86026">
        <w:rPr>
          <w:rFonts w:ascii="Palatino Linotype" w:hAnsi="Palatino Linotype" w:cs="Times New Roman"/>
          <w:sz w:val="24"/>
          <w:szCs w:val="24"/>
        </w:rPr>
        <w:t xml:space="preserve"> techniques means that Quaternary sediments and landforms can be dated with greater accuracy and precision. This technological advance has led to fundamental assumptions of time-equivalence being </w:t>
      </w:r>
      <w:r w:rsidR="001E5A07" w:rsidRPr="00C86026">
        <w:rPr>
          <w:rFonts w:ascii="Palatino Linotype" w:hAnsi="Palatino Linotype" w:cs="Times New Roman"/>
          <w:sz w:val="24"/>
          <w:szCs w:val="24"/>
        </w:rPr>
        <w:t>undermined</w:t>
      </w:r>
      <w:r w:rsidR="00CB7D37" w:rsidRPr="00C86026">
        <w:rPr>
          <w:rFonts w:ascii="Palatino Linotype" w:hAnsi="Palatino Linotype" w:cs="Times New Roman"/>
          <w:sz w:val="24"/>
          <w:szCs w:val="24"/>
        </w:rPr>
        <w:t xml:space="preserve">. </w:t>
      </w:r>
      <w:r w:rsidR="00E97FDD">
        <w:rPr>
          <w:rFonts w:ascii="Palatino Linotype" w:hAnsi="Palatino Linotype" w:cs="Times New Roman"/>
          <w:sz w:val="24"/>
          <w:szCs w:val="24"/>
        </w:rPr>
        <w:t>For example, i</w:t>
      </w:r>
      <w:r w:rsidR="00CB7D37" w:rsidRPr="00C86026">
        <w:rPr>
          <w:rFonts w:ascii="Palatino Linotype" w:hAnsi="Palatino Linotype" w:cs="Times New Roman"/>
          <w:sz w:val="24"/>
          <w:szCs w:val="24"/>
        </w:rPr>
        <w:t>n the glacier records what were assumed to be LGM moraines are now known to be much older in many parts of the world and in some cases (albeit only a few) evidence of an LGM advance is absent altogether</w:t>
      </w:r>
      <w:r>
        <w:rPr>
          <w:rFonts w:ascii="Palatino Linotype" w:hAnsi="Palatino Linotype" w:cs="Times New Roman"/>
          <w:sz w:val="24"/>
          <w:szCs w:val="24"/>
        </w:rPr>
        <w:t xml:space="preserve"> (Hughes et al. 2013)</w:t>
      </w:r>
      <w:r w:rsidR="00CB7D37" w:rsidRPr="00C86026">
        <w:rPr>
          <w:rFonts w:ascii="Palatino Linotype" w:hAnsi="Palatino Linotype" w:cs="Times New Roman"/>
          <w:sz w:val="24"/>
          <w:szCs w:val="24"/>
        </w:rPr>
        <w:t xml:space="preserve">. </w:t>
      </w:r>
    </w:p>
    <w:p w14:paraId="68B24BA7" w14:textId="77777777" w:rsidR="00ED176E" w:rsidRPr="00C86026" w:rsidRDefault="00ED176E" w:rsidP="002F3A32">
      <w:pPr>
        <w:spacing w:after="0" w:line="360" w:lineRule="auto"/>
        <w:rPr>
          <w:rFonts w:ascii="Palatino Linotype" w:hAnsi="Palatino Linotype" w:cs="Times New Roman"/>
          <w:sz w:val="24"/>
          <w:szCs w:val="24"/>
        </w:rPr>
      </w:pPr>
    </w:p>
    <w:p w14:paraId="1B0D420D" w14:textId="52B83EDC" w:rsidR="00F96AE7" w:rsidRPr="00C86026" w:rsidRDefault="005E61CD"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Given the statements </w:t>
      </w:r>
      <w:r w:rsidR="00C72AE6" w:rsidRPr="00C86026">
        <w:rPr>
          <w:rFonts w:ascii="Palatino Linotype" w:hAnsi="Palatino Linotype" w:cs="Times New Roman"/>
          <w:sz w:val="24"/>
          <w:szCs w:val="24"/>
        </w:rPr>
        <w:t>above</w:t>
      </w:r>
      <w:r w:rsidR="00C72AE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it is tempting to assume too much focus on geochronology. To do this over and above a robust </w:t>
      </w:r>
      <w:proofErr w:type="spellStart"/>
      <w:r w:rsidRPr="00C86026">
        <w:rPr>
          <w:rFonts w:ascii="Palatino Linotype" w:hAnsi="Palatino Linotype" w:cs="Times New Roman"/>
          <w:sz w:val="24"/>
          <w:szCs w:val="24"/>
        </w:rPr>
        <w:t>stratigraphical</w:t>
      </w:r>
      <w:proofErr w:type="spellEnd"/>
      <w:r w:rsidRPr="00C86026">
        <w:rPr>
          <w:rFonts w:ascii="Palatino Linotype" w:hAnsi="Palatino Linotype" w:cs="Times New Roman"/>
          <w:sz w:val="24"/>
          <w:szCs w:val="24"/>
        </w:rPr>
        <w:t xml:space="preserve"> framework is likely to lead to problems </w:t>
      </w:r>
      <w:r w:rsidR="001E5A07" w:rsidRPr="00C86026">
        <w:rPr>
          <w:rFonts w:ascii="Palatino Linotype" w:hAnsi="Palatino Linotype" w:cs="Times New Roman"/>
          <w:sz w:val="24"/>
          <w:szCs w:val="24"/>
        </w:rPr>
        <w:t xml:space="preserve">similar </w:t>
      </w:r>
      <w:r w:rsidRPr="00C86026">
        <w:rPr>
          <w:rFonts w:ascii="Palatino Linotype" w:hAnsi="Palatino Linotype" w:cs="Times New Roman"/>
          <w:sz w:val="24"/>
          <w:szCs w:val="24"/>
        </w:rPr>
        <w:t xml:space="preserve">to those which </w:t>
      </w:r>
      <w:proofErr w:type="spellStart"/>
      <w:r w:rsidRPr="00C86026">
        <w:rPr>
          <w:rFonts w:ascii="Palatino Linotype" w:hAnsi="Palatino Linotype" w:cs="Times New Roman"/>
          <w:sz w:val="24"/>
          <w:szCs w:val="24"/>
        </w:rPr>
        <w:t>geochronological</w:t>
      </w:r>
      <w:proofErr w:type="spellEnd"/>
      <w:r w:rsidRPr="00C86026">
        <w:rPr>
          <w:rFonts w:ascii="Palatino Linotype" w:hAnsi="Palatino Linotype" w:cs="Times New Roman"/>
          <w:sz w:val="24"/>
          <w:szCs w:val="24"/>
        </w:rPr>
        <w:t xml:space="preserve"> techniques have exposed. Geochronology should be tied to an independent </w:t>
      </w:r>
      <w:proofErr w:type="spellStart"/>
      <w:r w:rsidRPr="00C86026">
        <w:rPr>
          <w:rFonts w:ascii="Palatino Linotype" w:hAnsi="Palatino Linotype" w:cs="Times New Roman"/>
          <w:sz w:val="24"/>
          <w:szCs w:val="24"/>
        </w:rPr>
        <w:t>stratigraphical</w:t>
      </w:r>
      <w:proofErr w:type="spellEnd"/>
      <w:r w:rsidRPr="00C86026">
        <w:rPr>
          <w:rFonts w:ascii="Palatino Linotype" w:hAnsi="Palatino Linotype" w:cs="Times New Roman"/>
          <w:sz w:val="24"/>
          <w:szCs w:val="24"/>
        </w:rPr>
        <w:t xml:space="preserve"> framework that is both internally consistent (within the same types of record) and also externally </w:t>
      </w:r>
      <w:r w:rsidR="00482C88" w:rsidRPr="00C86026">
        <w:rPr>
          <w:rFonts w:ascii="Palatino Linotype" w:hAnsi="Palatino Linotype" w:cs="Times New Roman"/>
          <w:sz w:val="24"/>
          <w:szCs w:val="24"/>
        </w:rPr>
        <w:t>consistent</w:t>
      </w:r>
      <w:r w:rsidRPr="00C86026">
        <w:rPr>
          <w:rFonts w:ascii="Palatino Linotype" w:hAnsi="Palatino Linotype" w:cs="Times New Roman"/>
          <w:sz w:val="24"/>
          <w:szCs w:val="24"/>
        </w:rPr>
        <w:t xml:space="preserve"> (allowing time-equivalent correlations between different types of record). It is becoming apparent that the previous basis for global Quaternary stratigraphy, the marine oxygen isotope record, was neither. This has led </w:t>
      </w:r>
      <w:r w:rsidRPr="00C86026">
        <w:rPr>
          <w:rFonts w:ascii="Palatino Linotype" w:hAnsi="Palatino Linotype" w:cs="Times New Roman"/>
          <w:sz w:val="24"/>
          <w:szCs w:val="24"/>
        </w:rPr>
        <w:lastRenderedPageBreak/>
        <w:t xml:space="preserve">to erroneous correlations </w:t>
      </w:r>
      <w:r w:rsidR="001E5A07" w:rsidRPr="00C86026">
        <w:rPr>
          <w:rFonts w:ascii="Palatino Linotype" w:hAnsi="Palatino Linotype" w:cs="Times New Roman"/>
          <w:sz w:val="24"/>
          <w:szCs w:val="24"/>
        </w:rPr>
        <w:t xml:space="preserve">between </w:t>
      </w:r>
      <w:r w:rsidRPr="00C86026">
        <w:rPr>
          <w:rFonts w:ascii="Palatino Linotype" w:hAnsi="Palatino Linotype" w:cs="Times New Roman"/>
          <w:sz w:val="24"/>
          <w:szCs w:val="24"/>
        </w:rPr>
        <w:t xml:space="preserve">many different types of records. There is a risk that future advances in Quaternary Science are driven by geochronology with </w:t>
      </w:r>
      <w:proofErr w:type="spellStart"/>
      <w:r w:rsidRPr="00C86026">
        <w:rPr>
          <w:rFonts w:ascii="Palatino Linotype" w:hAnsi="Palatino Linotype" w:cs="Times New Roman"/>
          <w:sz w:val="24"/>
          <w:szCs w:val="24"/>
        </w:rPr>
        <w:t>stratigraphical</w:t>
      </w:r>
      <w:proofErr w:type="spellEnd"/>
      <w:r w:rsidRPr="00C86026">
        <w:rPr>
          <w:rFonts w:ascii="Palatino Linotype" w:hAnsi="Palatino Linotype" w:cs="Times New Roman"/>
          <w:sz w:val="24"/>
          <w:szCs w:val="24"/>
        </w:rPr>
        <w:t xml:space="preserve"> considerations deemed </w:t>
      </w:r>
      <w:r w:rsidR="00482C88" w:rsidRPr="00C86026">
        <w:rPr>
          <w:rFonts w:ascii="Palatino Linotype" w:hAnsi="Palatino Linotype" w:cs="Times New Roman"/>
          <w:sz w:val="24"/>
          <w:szCs w:val="24"/>
        </w:rPr>
        <w:t>obsolete</w:t>
      </w:r>
      <w:r w:rsidRPr="00C86026">
        <w:rPr>
          <w:rFonts w:ascii="Palatino Linotype" w:hAnsi="Palatino Linotype" w:cs="Times New Roman"/>
          <w:sz w:val="24"/>
          <w:szCs w:val="24"/>
        </w:rPr>
        <w:t xml:space="preserve">. However, advances in </w:t>
      </w:r>
      <w:proofErr w:type="spellStart"/>
      <w:r w:rsidRPr="00C86026">
        <w:rPr>
          <w:rFonts w:ascii="Palatino Linotype" w:hAnsi="Palatino Linotype" w:cs="Times New Roman"/>
          <w:sz w:val="24"/>
          <w:szCs w:val="24"/>
        </w:rPr>
        <w:t>geochronological</w:t>
      </w:r>
      <w:proofErr w:type="spellEnd"/>
      <w:r w:rsidRPr="00C86026">
        <w:rPr>
          <w:rFonts w:ascii="Palatino Linotype" w:hAnsi="Palatino Linotype" w:cs="Times New Roman"/>
          <w:sz w:val="24"/>
          <w:szCs w:val="24"/>
        </w:rPr>
        <w:t xml:space="preserve"> techniques are reliant on robust </w:t>
      </w:r>
      <w:proofErr w:type="spellStart"/>
      <w:r w:rsidRPr="00C86026">
        <w:rPr>
          <w:rFonts w:ascii="Palatino Linotype" w:hAnsi="Palatino Linotype" w:cs="Times New Roman"/>
          <w:sz w:val="24"/>
          <w:szCs w:val="24"/>
        </w:rPr>
        <w:t>stratigraphical</w:t>
      </w:r>
      <w:proofErr w:type="spellEnd"/>
      <w:r w:rsidRPr="00C86026">
        <w:rPr>
          <w:rFonts w:ascii="Palatino Linotype" w:hAnsi="Palatino Linotype" w:cs="Times New Roman"/>
          <w:sz w:val="24"/>
          <w:szCs w:val="24"/>
        </w:rPr>
        <w:t xml:space="preserve"> frameworks. A good example is the current issue surrounding production rates in terrestrial </w:t>
      </w:r>
      <w:proofErr w:type="spellStart"/>
      <w:r w:rsidRPr="00C86026">
        <w:rPr>
          <w:rFonts w:ascii="Palatino Linotype" w:hAnsi="Palatino Linotype" w:cs="Times New Roman"/>
          <w:sz w:val="24"/>
          <w:szCs w:val="24"/>
        </w:rPr>
        <w:t>cosmogenic</w:t>
      </w:r>
      <w:proofErr w:type="spellEnd"/>
      <w:r w:rsidRPr="00C86026">
        <w:rPr>
          <w:rFonts w:ascii="Palatino Linotype" w:hAnsi="Palatino Linotype" w:cs="Times New Roman"/>
          <w:sz w:val="24"/>
          <w:szCs w:val="24"/>
        </w:rPr>
        <w:t xml:space="preserve"> nuclide exposure dating. In order to constrain production rates in surface rocks</w:t>
      </w:r>
      <w:r w:rsidR="001E5A07" w:rsidRPr="00C86026">
        <w:rPr>
          <w:rFonts w:ascii="Palatino Linotype" w:hAnsi="Palatino Linotype" w:cs="Times New Roman"/>
          <w:sz w:val="24"/>
          <w:szCs w:val="24"/>
        </w:rPr>
        <w:t>,</w:t>
      </w:r>
      <w:r w:rsidR="00B0431B" w:rsidRPr="00C86026">
        <w:rPr>
          <w:rFonts w:ascii="Palatino Linotype" w:hAnsi="Palatino Linotype" w:cs="Times New Roman"/>
          <w:sz w:val="24"/>
          <w:szCs w:val="24"/>
        </w:rPr>
        <w:t xml:space="preserve"> surfaces of known age are required. In order to have faith in the </w:t>
      </w:r>
      <w:proofErr w:type="spellStart"/>
      <w:r w:rsidR="00B0431B" w:rsidRPr="00C86026">
        <w:rPr>
          <w:rFonts w:ascii="Palatino Linotype" w:hAnsi="Palatino Linotype" w:cs="Times New Roman"/>
          <w:sz w:val="24"/>
          <w:szCs w:val="24"/>
        </w:rPr>
        <w:t>geochronological</w:t>
      </w:r>
      <w:proofErr w:type="spellEnd"/>
      <w:r w:rsidR="00B0431B" w:rsidRPr="00C86026">
        <w:rPr>
          <w:rFonts w:ascii="Palatino Linotype" w:hAnsi="Palatino Linotype" w:cs="Times New Roman"/>
          <w:sz w:val="24"/>
          <w:szCs w:val="24"/>
        </w:rPr>
        <w:t xml:space="preserve"> technique the time-equivalence of the sample must be independently known with confidence prior to calibration. </w:t>
      </w:r>
      <w:r w:rsidR="001E09D6" w:rsidRPr="00C86026">
        <w:rPr>
          <w:rFonts w:ascii="Palatino Linotype" w:hAnsi="Palatino Linotype"/>
          <w:sz w:val="24"/>
          <w:szCs w:val="24"/>
        </w:rPr>
        <w:t xml:space="preserve">Of equal </w:t>
      </w:r>
      <w:proofErr w:type="spellStart"/>
      <w:r w:rsidR="001E09D6" w:rsidRPr="00C86026">
        <w:rPr>
          <w:rFonts w:ascii="Palatino Linotype" w:hAnsi="Palatino Linotype"/>
          <w:sz w:val="24"/>
          <w:szCs w:val="24"/>
        </w:rPr>
        <w:t>geochronological</w:t>
      </w:r>
      <w:proofErr w:type="spellEnd"/>
      <w:r w:rsidR="001E09D6" w:rsidRPr="00C86026">
        <w:rPr>
          <w:rFonts w:ascii="Palatino Linotype" w:hAnsi="Palatino Linotype"/>
          <w:sz w:val="24"/>
          <w:szCs w:val="24"/>
        </w:rPr>
        <w:t>/</w:t>
      </w:r>
      <w:proofErr w:type="spellStart"/>
      <w:r w:rsidR="001E09D6" w:rsidRPr="00C86026">
        <w:rPr>
          <w:rFonts w:ascii="Palatino Linotype" w:hAnsi="Palatino Linotype"/>
          <w:sz w:val="24"/>
          <w:szCs w:val="24"/>
        </w:rPr>
        <w:t>stratigraphical</w:t>
      </w:r>
      <w:proofErr w:type="spellEnd"/>
      <w:r w:rsidR="001E09D6" w:rsidRPr="00C86026">
        <w:rPr>
          <w:rFonts w:ascii="Palatino Linotype" w:hAnsi="Palatino Linotype"/>
          <w:sz w:val="24"/>
          <w:szCs w:val="24"/>
        </w:rPr>
        <w:t xml:space="preserve"> importance is that the geomagnetic field instabilities associated with both reversals and excursions lead to enhanced production of </w:t>
      </w:r>
      <w:proofErr w:type="spellStart"/>
      <w:r w:rsidR="001E09D6" w:rsidRPr="00C86026">
        <w:rPr>
          <w:rFonts w:ascii="Palatino Linotype" w:hAnsi="Palatino Linotype"/>
          <w:sz w:val="24"/>
          <w:szCs w:val="24"/>
        </w:rPr>
        <w:t>cosmogenic</w:t>
      </w:r>
      <w:proofErr w:type="spellEnd"/>
      <w:r w:rsidR="001E09D6" w:rsidRPr="00C86026">
        <w:rPr>
          <w:rFonts w:ascii="Palatino Linotype" w:hAnsi="Palatino Linotype"/>
          <w:sz w:val="24"/>
          <w:szCs w:val="24"/>
        </w:rPr>
        <w:t xml:space="preserve"> isotopes. Therefore the application of </w:t>
      </w:r>
      <w:proofErr w:type="spellStart"/>
      <w:r w:rsidR="001E09D6" w:rsidRPr="00C86026">
        <w:rPr>
          <w:rFonts w:ascii="Palatino Linotype" w:hAnsi="Palatino Linotype"/>
          <w:sz w:val="24"/>
          <w:szCs w:val="24"/>
        </w:rPr>
        <w:t>cosmogenic</w:t>
      </w:r>
      <w:proofErr w:type="spellEnd"/>
      <w:r w:rsidR="001E09D6" w:rsidRPr="00C86026">
        <w:rPr>
          <w:rFonts w:ascii="Palatino Linotype" w:hAnsi="Palatino Linotype"/>
          <w:sz w:val="24"/>
          <w:szCs w:val="24"/>
        </w:rPr>
        <w:t xml:space="preserve"> isotopes for surface exposure dating or as </w:t>
      </w:r>
      <w:proofErr w:type="spellStart"/>
      <w:r w:rsidR="001E09D6" w:rsidRPr="00C86026">
        <w:rPr>
          <w:rFonts w:ascii="Palatino Linotype" w:hAnsi="Palatino Linotype"/>
          <w:sz w:val="24"/>
          <w:szCs w:val="24"/>
        </w:rPr>
        <w:t>chronostratigraphic</w:t>
      </w:r>
      <w:r w:rsidR="00C72AE6">
        <w:rPr>
          <w:rFonts w:ascii="Palatino Linotype" w:hAnsi="Palatino Linotype"/>
          <w:sz w:val="24"/>
          <w:szCs w:val="24"/>
        </w:rPr>
        <w:t>al</w:t>
      </w:r>
      <w:proofErr w:type="spellEnd"/>
      <w:r w:rsidR="001E09D6" w:rsidRPr="00C86026">
        <w:rPr>
          <w:rFonts w:ascii="Palatino Linotype" w:hAnsi="Palatino Linotype"/>
          <w:sz w:val="24"/>
          <w:szCs w:val="24"/>
        </w:rPr>
        <w:t xml:space="preserve"> markers requires a complete </w:t>
      </w:r>
      <w:r w:rsidR="0067736F" w:rsidRPr="00C86026">
        <w:rPr>
          <w:rFonts w:ascii="Palatino Linotype" w:hAnsi="Palatino Linotype"/>
          <w:sz w:val="24"/>
          <w:szCs w:val="24"/>
        </w:rPr>
        <w:t xml:space="preserve">understanding </w:t>
      </w:r>
      <w:r w:rsidR="001E09D6" w:rsidRPr="00C86026">
        <w:rPr>
          <w:rFonts w:ascii="Palatino Linotype" w:hAnsi="Palatino Linotype"/>
          <w:sz w:val="24"/>
          <w:szCs w:val="24"/>
        </w:rPr>
        <w:t>of geodynam</w:t>
      </w:r>
      <w:r w:rsidR="0067736F" w:rsidRPr="00C86026">
        <w:rPr>
          <w:rFonts w:ascii="Palatino Linotype" w:hAnsi="Palatino Linotype"/>
          <w:sz w:val="24"/>
          <w:szCs w:val="24"/>
        </w:rPr>
        <w:t>ic</w:t>
      </w:r>
      <w:r w:rsidR="001E09D6" w:rsidRPr="00C86026">
        <w:rPr>
          <w:rFonts w:ascii="Palatino Linotype" w:hAnsi="Palatino Linotype"/>
          <w:sz w:val="24"/>
          <w:szCs w:val="24"/>
        </w:rPr>
        <w:t xml:space="preserve"> instabilities (Singer et al., 2009; Singer 2014).  </w:t>
      </w:r>
      <w:r w:rsidR="0067736F" w:rsidRPr="00C86026">
        <w:rPr>
          <w:rFonts w:ascii="Palatino Linotype" w:hAnsi="Palatino Linotype" w:cs="Times New Roman"/>
          <w:sz w:val="24"/>
          <w:szCs w:val="24"/>
        </w:rPr>
        <w:t>I</w:t>
      </w:r>
      <w:r w:rsidR="007662F7" w:rsidRPr="00C86026">
        <w:rPr>
          <w:rFonts w:ascii="Palatino Linotype" w:hAnsi="Palatino Linotype" w:cs="Times New Roman"/>
          <w:sz w:val="24"/>
          <w:szCs w:val="24"/>
        </w:rPr>
        <w:t xml:space="preserve">ndependent age confirmation </w:t>
      </w:r>
      <w:r w:rsidR="0067736F" w:rsidRPr="00C86026">
        <w:rPr>
          <w:rFonts w:ascii="Palatino Linotype" w:hAnsi="Palatino Linotype" w:cs="Times New Roman"/>
          <w:sz w:val="24"/>
          <w:szCs w:val="24"/>
        </w:rPr>
        <w:t>is required for calibrating all dating techniques</w:t>
      </w:r>
      <w:r w:rsidR="00B0431B" w:rsidRPr="00C86026">
        <w:rPr>
          <w:rFonts w:ascii="Palatino Linotype" w:hAnsi="Palatino Linotype" w:cs="Times New Roman"/>
          <w:sz w:val="24"/>
          <w:szCs w:val="24"/>
        </w:rPr>
        <w:t>. Since all dating techniques require independent calibration</w:t>
      </w:r>
      <w:r w:rsidR="001E5A07" w:rsidRPr="00C86026">
        <w:rPr>
          <w:rFonts w:ascii="Palatino Linotype" w:hAnsi="Palatino Linotype" w:cs="Times New Roman"/>
          <w:sz w:val="24"/>
          <w:szCs w:val="24"/>
        </w:rPr>
        <w:t>,</w:t>
      </w:r>
      <w:r w:rsidR="00B0431B" w:rsidRPr="00C86026">
        <w:rPr>
          <w:rFonts w:ascii="Palatino Linotype" w:hAnsi="Palatino Linotype" w:cs="Times New Roman"/>
          <w:sz w:val="24"/>
          <w:szCs w:val="24"/>
        </w:rPr>
        <w:t xml:space="preserve"> it would be erroneous to assume that one dating technique can simply be tested against another to ensure validation. </w:t>
      </w:r>
    </w:p>
    <w:p w14:paraId="658CF3C0" w14:textId="77777777" w:rsidR="001E09D6" w:rsidRPr="00C86026" w:rsidRDefault="001E09D6" w:rsidP="002F3A32">
      <w:pPr>
        <w:autoSpaceDE w:val="0"/>
        <w:autoSpaceDN w:val="0"/>
        <w:adjustRightInd w:val="0"/>
        <w:spacing w:after="0" w:line="360" w:lineRule="auto"/>
        <w:rPr>
          <w:rFonts w:ascii="Palatino Linotype" w:hAnsi="Palatino Linotype"/>
          <w:sz w:val="24"/>
          <w:szCs w:val="24"/>
        </w:rPr>
      </w:pPr>
    </w:p>
    <w:p w14:paraId="642FF38A" w14:textId="44CA2AE3" w:rsidR="004C763E" w:rsidRPr="00C86026" w:rsidRDefault="00F75B75"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As outlined in this paper, definition of the LGM as an event within the Greenland </w:t>
      </w:r>
      <w:r w:rsidR="001E5A07" w:rsidRPr="00C86026">
        <w:rPr>
          <w:rFonts w:ascii="Palatino Linotype" w:hAnsi="Palatino Linotype" w:cs="Times New Roman"/>
          <w:sz w:val="24"/>
          <w:szCs w:val="24"/>
        </w:rPr>
        <w:t>ice-</w:t>
      </w:r>
      <w:r w:rsidRPr="00C86026">
        <w:rPr>
          <w:rFonts w:ascii="Palatino Linotype" w:hAnsi="Palatino Linotype" w:cs="Times New Roman"/>
          <w:sz w:val="24"/>
          <w:szCs w:val="24"/>
        </w:rPr>
        <w:t xml:space="preserve">core record has the advantage of building on the existing event stratigraphy for the last glacial cycle that is already in place. However, it is only one possibility. Some may consider that the definition of the LGM as </w:t>
      </w:r>
      <w:r w:rsidR="00886A9A" w:rsidRPr="00C86026">
        <w:rPr>
          <w:rFonts w:ascii="Palatino Linotype" w:hAnsi="Palatino Linotype" w:cs="Times New Roman"/>
          <w:sz w:val="24"/>
          <w:szCs w:val="24"/>
        </w:rPr>
        <w:t xml:space="preserve">an equivalent </w:t>
      </w:r>
      <w:r w:rsidRPr="00C86026">
        <w:rPr>
          <w:rFonts w:ascii="Palatino Linotype" w:hAnsi="Palatino Linotype" w:cs="Times New Roman"/>
          <w:sz w:val="24"/>
          <w:szCs w:val="24"/>
        </w:rPr>
        <w:t xml:space="preserve">within Greenland </w:t>
      </w:r>
      <w:proofErr w:type="spellStart"/>
      <w:r w:rsidRPr="00C86026">
        <w:rPr>
          <w:rFonts w:ascii="Palatino Linotype" w:hAnsi="Palatino Linotype" w:cs="Times New Roman"/>
          <w:sz w:val="24"/>
          <w:szCs w:val="24"/>
        </w:rPr>
        <w:t>Stadial</w:t>
      </w:r>
      <w:proofErr w:type="spellEnd"/>
      <w:r w:rsidRPr="00C86026">
        <w:rPr>
          <w:rFonts w:ascii="Palatino Linotype" w:hAnsi="Palatino Linotype" w:cs="Times New Roman"/>
          <w:sz w:val="24"/>
          <w:szCs w:val="24"/>
        </w:rPr>
        <w:t xml:space="preserve"> 3 as too narrow. This is perhaps true</w:t>
      </w:r>
      <w:r w:rsidR="00BA5741" w:rsidRPr="00C86026">
        <w:rPr>
          <w:rFonts w:ascii="Palatino Linotype" w:hAnsi="Palatino Linotype" w:cs="Times New Roman"/>
          <w:sz w:val="24"/>
          <w:szCs w:val="24"/>
        </w:rPr>
        <w:t xml:space="preserve"> when considering </w:t>
      </w:r>
      <w:r w:rsidR="00835246" w:rsidRPr="00C86026">
        <w:rPr>
          <w:rFonts w:ascii="Palatino Linotype" w:hAnsi="Palatino Linotype" w:cs="Times New Roman"/>
          <w:sz w:val="24"/>
          <w:szCs w:val="24"/>
        </w:rPr>
        <w:t xml:space="preserve">the results of </w:t>
      </w:r>
      <w:proofErr w:type="spellStart"/>
      <w:r w:rsidR="00835246" w:rsidRPr="00C86026">
        <w:rPr>
          <w:rFonts w:ascii="Palatino Linotype" w:hAnsi="Palatino Linotype" w:cs="Times New Roman"/>
          <w:sz w:val="24"/>
          <w:szCs w:val="24"/>
        </w:rPr>
        <w:t>Shakun</w:t>
      </w:r>
      <w:proofErr w:type="spellEnd"/>
      <w:r w:rsidR="00835246" w:rsidRPr="00C86026">
        <w:rPr>
          <w:rFonts w:ascii="Palatino Linotype" w:hAnsi="Palatino Linotype" w:cs="Times New Roman"/>
          <w:sz w:val="24"/>
          <w:szCs w:val="24"/>
        </w:rPr>
        <w:t xml:space="preserve"> and Carlson (2010) who argued that the climatically-defined LGM should be placed at 22.2 ± 4.0 </w:t>
      </w:r>
      <w:proofErr w:type="spellStart"/>
      <w:r w:rsidR="00835246" w:rsidRPr="00C86026">
        <w:rPr>
          <w:rFonts w:ascii="Palatino Linotype" w:hAnsi="Palatino Linotype" w:cs="Times New Roman"/>
          <w:sz w:val="24"/>
          <w:szCs w:val="24"/>
        </w:rPr>
        <w:t>ka</w:t>
      </w:r>
      <w:proofErr w:type="spellEnd"/>
      <w:r w:rsidR="00835246" w:rsidRPr="00C86026">
        <w:rPr>
          <w:rFonts w:ascii="Palatino Linotype" w:hAnsi="Palatino Linotype" w:cs="Times New Roman"/>
          <w:sz w:val="24"/>
          <w:szCs w:val="24"/>
        </w:rPr>
        <w:t>.</w:t>
      </w:r>
      <w:r w:rsidR="00225367">
        <w:rPr>
          <w:rFonts w:ascii="Palatino Linotype" w:hAnsi="Palatino Linotype" w:cs="Times New Roman"/>
          <w:sz w:val="24"/>
          <w:szCs w:val="24"/>
        </w:rPr>
        <w:t xml:space="preserve"> </w:t>
      </w:r>
      <w:r w:rsidR="008F442D">
        <w:rPr>
          <w:rFonts w:ascii="Palatino Linotype" w:hAnsi="Palatino Linotype" w:cs="Times New Roman"/>
          <w:sz w:val="24"/>
          <w:szCs w:val="24"/>
        </w:rPr>
        <w:t>Thus, b</w:t>
      </w:r>
      <w:r w:rsidRPr="00C86026">
        <w:rPr>
          <w:rFonts w:ascii="Palatino Linotype" w:hAnsi="Palatino Linotype" w:cs="Times New Roman"/>
          <w:sz w:val="24"/>
          <w:szCs w:val="24"/>
        </w:rPr>
        <w:t>roader definitions may be more appropriate. Whichever formal definition i</w:t>
      </w:r>
      <w:r w:rsidR="00130F97" w:rsidRPr="00C86026">
        <w:rPr>
          <w:rFonts w:ascii="Palatino Linotype" w:hAnsi="Palatino Linotype" w:cs="Times New Roman"/>
          <w:sz w:val="24"/>
          <w:szCs w:val="24"/>
        </w:rPr>
        <w:t>s chosen, this requires</w:t>
      </w:r>
      <w:r w:rsidRPr="00C86026">
        <w:rPr>
          <w:rFonts w:ascii="Palatino Linotype" w:hAnsi="Palatino Linotype" w:cs="Times New Roman"/>
          <w:sz w:val="24"/>
          <w:szCs w:val="24"/>
        </w:rPr>
        <w:t xml:space="preserve"> the</w:t>
      </w:r>
      <w:r w:rsidR="00130F97" w:rsidRPr="00C86026">
        <w:rPr>
          <w:rFonts w:ascii="Palatino Linotype" w:hAnsi="Palatino Linotype" w:cs="Times New Roman"/>
          <w:sz w:val="24"/>
          <w:szCs w:val="24"/>
        </w:rPr>
        <w:t xml:space="preserve"> contribution of the</w:t>
      </w:r>
      <w:r w:rsidRPr="00C86026">
        <w:rPr>
          <w:rFonts w:ascii="Palatino Linotype" w:hAnsi="Palatino Linotype" w:cs="Times New Roman"/>
          <w:sz w:val="24"/>
          <w:szCs w:val="24"/>
        </w:rPr>
        <w:t xml:space="preserve"> wider Quaternary community. This paper does not seek to impose any definition, simply to raise awareness that the </w:t>
      </w:r>
      <w:r w:rsidR="00813A6A" w:rsidRPr="00C86026">
        <w:rPr>
          <w:rFonts w:ascii="Palatino Linotype" w:hAnsi="Palatino Linotype" w:cs="Times New Roman"/>
          <w:sz w:val="24"/>
          <w:szCs w:val="24"/>
        </w:rPr>
        <w:t>current status of the LGM is in</w:t>
      </w:r>
      <w:r w:rsidRPr="00C86026">
        <w:rPr>
          <w:rFonts w:ascii="Palatino Linotype" w:hAnsi="Palatino Linotype" w:cs="Times New Roman"/>
          <w:sz w:val="24"/>
          <w:szCs w:val="24"/>
        </w:rPr>
        <w:t>sufficient and in need of revision</w:t>
      </w:r>
      <w:r w:rsidR="00886A9A" w:rsidRPr="00C86026">
        <w:rPr>
          <w:rFonts w:ascii="Palatino Linotype" w:hAnsi="Palatino Linotype" w:cs="Times New Roman"/>
          <w:sz w:val="24"/>
          <w:szCs w:val="24"/>
        </w:rPr>
        <w:t xml:space="preserve"> </w:t>
      </w:r>
      <w:r w:rsidR="00886A9A" w:rsidRPr="00C86026">
        <w:rPr>
          <w:rFonts w:ascii="Palatino Linotype" w:hAnsi="Palatino Linotype" w:cs="Times New Roman"/>
          <w:sz w:val="24"/>
          <w:szCs w:val="24"/>
        </w:rPr>
        <w:lastRenderedPageBreak/>
        <w:t>and definition</w:t>
      </w:r>
      <w:r w:rsidRPr="00C86026">
        <w:rPr>
          <w:rFonts w:ascii="Palatino Linotype" w:hAnsi="Palatino Linotype" w:cs="Times New Roman"/>
          <w:sz w:val="24"/>
          <w:szCs w:val="24"/>
        </w:rPr>
        <w:t xml:space="preserve">. This will require the integration of marine, </w:t>
      </w:r>
      <w:r w:rsidR="00023A22" w:rsidRPr="00C86026">
        <w:rPr>
          <w:rFonts w:ascii="Palatino Linotype" w:hAnsi="Palatino Linotype" w:cs="Times New Roman"/>
          <w:sz w:val="24"/>
          <w:szCs w:val="24"/>
        </w:rPr>
        <w:t>ice</w:t>
      </w:r>
      <w:r w:rsidR="00023A22">
        <w:rPr>
          <w:rFonts w:ascii="Palatino Linotype" w:hAnsi="Palatino Linotype" w:cs="Times New Roman"/>
          <w:sz w:val="24"/>
          <w:szCs w:val="24"/>
        </w:rPr>
        <w:t>-</w:t>
      </w:r>
      <w:r w:rsidRPr="00C86026">
        <w:rPr>
          <w:rFonts w:ascii="Palatino Linotype" w:hAnsi="Palatino Linotype" w:cs="Times New Roman"/>
          <w:sz w:val="24"/>
          <w:szCs w:val="24"/>
        </w:rPr>
        <w:t xml:space="preserve">core and terrestrial records and the collaboration of scientists with a wide </w:t>
      </w:r>
      <w:r w:rsidR="00886A9A" w:rsidRPr="00C86026">
        <w:rPr>
          <w:rFonts w:ascii="Palatino Linotype" w:hAnsi="Palatino Linotype" w:cs="Times New Roman"/>
          <w:sz w:val="24"/>
          <w:szCs w:val="24"/>
        </w:rPr>
        <w:t xml:space="preserve">range </w:t>
      </w:r>
      <w:r w:rsidRPr="00C86026">
        <w:rPr>
          <w:rFonts w:ascii="Palatino Linotype" w:hAnsi="Palatino Linotype" w:cs="Times New Roman"/>
          <w:sz w:val="24"/>
          <w:szCs w:val="24"/>
        </w:rPr>
        <w:t>of specialisms.</w:t>
      </w:r>
      <w:r w:rsidR="00384CE5" w:rsidRPr="00C86026">
        <w:rPr>
          <w:rFonts w:ascii="Palatino Linotype" w:hAnsi="Palatino Linotype" w:cs="Times New Roman"/>
          <w:sz w:val="24"/>
          <w:szCs w:val="24"/>
        </w:rPr>
        <w:t xml:space="preserve"> </w:t>
      </w:r>
    </w:p>
    <w:p w14:paraId="1E9ED69E" w14:textId="77777777" w:rsidR="004C763E" w:rsidRPr="00C86026" w:rsidRDefault="004C763E" w:rsidP="002F3A32">
      <w:pPr>
        <w:autoSpaceDE w:val="0"/>
        <w:autoSpaceDN w:val="0"/>
        <w:adjustRightInd w:val="0"/>
        <w:spacing w:after="0" w:line="360" w:lineRule="auto"/>
        <w:rPr>
          <w:rFonts w:ascii="Palatino Linotype" w:hAnsi="Palatino Linotype" w:cs="Times New Roman"/>
          <w:sz w:val="24"/>
          <w:szCs w:val="24"/>
        </w:rPr>
      </w:pPr>
    </w:p>
    <w:p w14:paraId="4E9C2AF0" w14:textId="77777777" w:rsidR="00236AF2" w:rsidRPr="00C86026" w:rsidRDefault="00DD55C9"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b/>
          <w:sz w:val="24"/>
          <w:szCs w:val="24"/>
        </w:rPr>
        <w:t>7</w:t>
      </w:r>
      <w:r w:rsidR="00236AF2" w:rsidRPr="00C86026">
        <w:rPr>
          <w:rFonts w:ascii="Palatino Linotype" w:hAnsi="Palatino Linotype" w:cs="Times New Roman"/>
          <w:b/>
          <w:sz w:val="24"/>
          <w:szCs w:val="24"/>
        </w:rPr>
        <w:t>. Conclusions</w:t>
      </w:r>
    </w:p>
    <w:p w14:paraId="58281439" w14:textId="1D7DAA46" w:rsidR="006F5409" w:rsidRDefault="00493A73" w:rsidP="002F3A32">
      <w:pPr>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The global LGM is not formally defined and this poses problems for correlation of global climatic events that are recorded in different types of sediments and landforms. Previous definitions </w:t>
      </w:r>
      <w:r w:rsidR="00886A9A" w:rsidRPr="00C86026">
        <w:rPr>
          <w:rFonts w:ascii="Palatino Linotype" w:hAnsi="Palatino Linotype" w:cs="Times New Roman"/>
          <w:sz w:val="24"/>
          <w:szCs w:val="24"/>
        </w:rPr>
        <w:t xml:space="preserve">proposed </w:t>
      </w:r>
      <w:r w:rsidRPr="00C86026">
        <w:rPr>
          <w:rFonts w:ascii="Palatino Linotype" w:hAnsi="Palatino Linotype" w:cs="Times New Roman"/>
          <w:sz w:val="24"/>
          <w:szCs w:val="24"/>
        </w:rPr>
        <w:t xml:space="preserve">the LGM as a </w:t>
      </w:r>
      <w:proofErr w:type="spellStart"/>
      <w:r w:rsidRPr="00C86026">
        <w:rPr>
          <w:rFonts w:ascii="Palatino Linotype" w:hAnsi="Palatino Linotype" w:cs="Times New Roman"/>
          <w:sz w:val="24"/>
          <w:szCs w:val="24"/>
        </w:rPr>
        <w:t>chronozone</w:t>
      </w:r>
      <w:proofErr w:type="spellEnd"/>
      <w:r w:rsidRPr="00C86026">
        <w:rPr>
          <w:rFonts w:ascii="Palatino Linotype" w:hAnsi="Palatino Linotype" w:cs="Times New Roman"/>
          <w:sz w:val="24"/>
          <w:szCs w:val="24"/>
        </w:rPr>
        <w:t xml:space="preserve"> spanning the interval 23-19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 xml:space="preserve">. However, the </w:t>
      </w:r>
      <w:r w:rsidR="009B6936" w:rsidRPr="00C86026">
        <w:rPr>
          <w:rFonts w:ascii="Palatino Linotype" w:hAnsi="Palatino Linotype" w:cs="Times New Roman"/>
          <w:sz w:val="24"/>
          <w:szCs w:val="24"/>
        </w:rPr>
        <w:t xml:space="preserve">fact that </w:t>
      </w:r>
      <w:r w:rsidR="009B6936" w:rsidRPr="00C86026">
        <w:rPr>
          <w:rFonts w:ascii="Palatino Linotype" w:hAnsi="Palatino Linotype"/>
          <w:sz w:val="24"/>
          <w:szCs w:val="24"/>
        </w:rPr>
        <w:t xml:space="preserve">the LGM (and isotope boundaries in general) cannot be easily defined by isochronous boundaries </w:t>
      </w:r>
      <w:r w:rsidR="00886A9A" w:rsidRPr="00C86026">
        <w:rPr>
          <w:rFonts w:ascii="Palatino Linotype" w:hAnsi="Palatino Linotype"/>
          <w:sz w:val="24"/>
          <w:szCs w:val="24"/>
        </w:rPr>
        <w:t xml:space="preserve">within </w:t>
      </w:r>
      <w:r w:rsidR="009B6936" w:rsidRPr="00C86026">
        <w:rPr>
          <w:rFonts w:ascii="Palatino Linotype" w:hAnsi="Palatino Linotype"/>
          <w:sz w:val="24"/>
          <w:szCs w:val="24"/>
        </w:rPr>
        <w:t xml:space="preserve">in a sediment or ice-core </w:t>
      </w:r>
      <w:proofErr w:type="gramStart"/>
      <w:r w:rsidR="009B6936" w:rsidRPr="00C86026">
        <w:rPr>
          <w:rFonts w:ascii="Palatino Linotype" w:hAnsi="Palatino Linotype"/>
          <w:sz w:val="24"/>
          <w:szCs w:val="24"/>
        </w:rPr>
        <w:t>sequence,</w:t>
      </w:r>
      <w:proofErr w:type="gramEnd"/>
      <w:r w:rsidR="009B6936" w:rsidRPr="00C86026">
        <w:rPr>
          <w:rFonts w:ascii="Palatino Linotype" w:hAnsi="Palatino Linotype"/>
          <w:sz w:val="24"/>
          <w:szCs w:val="24"/>
        </w:rPr>
        <w:t xml:space="preserve"> means that it is difficult to define </w:t>
      </w:r>
      <w:r w:rsidR="00886A9A" w:rsidRPr="00C86026">
        <w:rPr>
          <w:rFonts w:ascii="Palatino Linotype" w:hAnsi="Palatino Linotype"/>
          <w:sz w:val="24"/>
          <w:szCs w:val="24"/>
        </w:rPr>
        <w:t>as</w:t>
      </w:r>
      <w:r w:rsidR="009B6936" w:rsidRPr="00C86026">
        <w:rPr>
          <w:rFonts w:ascii="Palatino Linotype" w:hAnsi="Palatino Linotype"/>
          <w:sz w:val="24"/>
          <w:szCs w:val="24"/>
        </w:rPr>
        <w:t xml:space="preserve"> a </w:t>
      </w:r>
      <w:proofErr w:type="spellStart"/>
      <w:r w:rsidR="009B6936" w:rsidRPr="00C86026">
        <w:rPr>
          <w:rFonts w:ascii="Palatino Linotype" w:hAnsi="Palatino Linotype"/>
          <w:sz w:val="24"/>
          <w:szCs w:val="24"/>
        </w:rPr>
        <w:t>chronostratigraphical</w:t>
      </w:r>
      <w:proofErr w:type="spellEnd"/>
      <w:r w:rsidR="009B6936" w:rsidRPr="00C86026">
        <w:rPr>
          <w:rFonts w:ascii="Palatino Linotype" w:hAnsi="Palatino Linotype"/>
          <w:sz w:val="24"/>
          <w:szCs w:val="24"/>
        </w:rPr>
        <w:t xml:space="preserve"> unit (Salvador, 1994, p. 78</w:t>
      </w:r>
      <w:r w:rsidR="008F442D">
        <w:rPr>
          <w:rFonts w:ascii="Palatino Linotype" w:hAnsi="Palatino Linotype"/>
          <w:sz w:val="24"/>
          <w:szCs w:val="24"/>
        </w:rPr>
        <w:t>-85</w:t>
      </w:r>
      <w:r w:rsidR="009B6936" w:rsidRPr="00C86026">
        <w:rPr>
          <w:rFonts w:ascii="Palatino Linotype" w:hAnsi="Palatino Linotype"/>
          <w:sz w:val="24"/>
          <w:szCs w:val="24"/>
        </w:rPr>
        <w:t xml:space="preserve">; Ehlers et al. 2011). Nevertheless, the global LGM can be defined within event stratigraphy </w:t>
      </w:r>
      <w:r w:rsidR="00886A9A" w:rsidRPr="00C86026">
        <w:rPr>
          <w:rFonts w:ascii="Palatino Linotype" w:hAnsi="Palatino Linotype"/>
          <w:sz w:val="24"/>
          <w:szCs w:val="24"/>
        </w:rPr>
        <w:t xml:space="preserve">comparable to </w:t>
      </w:r>
      <w:r w:rsidR="009B6936" w:rsidRPr="00C86026">
        <w:rPr>
          <w:rFonts w:ascii="Palatino Linotype" w:hAnsi="Palatino Linotype"/>
          <w:sz w:val="24"/>
          <w:szCs w:val="24"/>
        </w:rPr>
        <w:t xml:space="preserve">that </w:t>
      </w:r>
      <w:r w:rsidR="00886A9A" w:rsidRPr="00C86026">
        <w:rPr>
          <w:rFonts w:ascii="Palatino Linotype" w:hAnsi="Palatino Linotype"/>
          <w:sz w:val="24"/>
          <w:szCs w:val="24"/>
        </w:rPr>
        <w:t xml:space="preserve">already </w:t>
      </w:r>
      <w:r w:rsidR="009B6936" w:rsidRPr="00C86026">
        <w:rPr>
          <w:rFonts w:ascii="Palatino Linotype" w:hAnsi="Palatino Linotype"/>
          <w:sz w:val="24"/>
          <w:szCs w:val="24"/>
        </w:rPr>
        <w:t xml:space="preserve">adopted for the Greenland ice-core sequence (cf. </w:t>
      </w:r>
      <w:proofErr w:type="spellStart"/>
      <w:r w:rsidR="009B6936" w:rsidRPr="00C86026">
        <w:rPr>
          <w:rFonts w:ascii="Palatino Linotype" w:hAnsi="Palatino Linotype"/>
          <w:sz w:val="24"/>
          <w:szCs w:val="24"/>
          <w:lang w:eastAsia="en-GB"/>
        </w:rPr>
        <w:t>Björck</w:t>
      </w:r>
      <w:proofErr w:type="spellEnd"/>
      <w:r w:rsidR="009B6936" w:rsidRPr="00C86026">
        <w:rPr>
          <w:rFonts w:ascii="Palatino Linotype" w:hAnsi="Palatino Linotype"/>
          <w:sz w:val="24"/>
          <w:szCs w:val="24"/>
        </w:rPr>
        <w:t xml:space="preserve"> et al., 199</w:t>
      </w:r>
      <w:r w:rsidR="0013627C" w:rsidRPr="00C86026">
        <w:rPr>
          <w:rFonts w:ascii="Palatino Linotype" w:hAnsi="Palatino Linotype"/>
          <w:sz w:val="24"/>
          <w:szCs w:val="24"/>
        </w:rPr>
        <w:t>8</w:t>
      </w:r>
      <w:r w:rsidR="009B6936" w:rsidRPr="00C86026">
        <w:rPr>
          <w:rFonts w:ascii="Palatino Linotype" w:hAnsi="Palatino Linotype"/>
          <w:sz w:val="24"/>
          <w:szCs w:val="24"/>
        </w:rPr>
        <w:t xml:space="preserve">; Lowe et al. 2008). </w:t>
      </w:r>
      <w:r w:rsidRPr="00C86026">
        <w:rPr>
          <w:rFonts w:ascii="Palatino Linotype" w:hAnsi="Palatino Linotype" w:cs="Times New Roman"/>
          <w:sz w:val="24"/>
          <w:szCs w:val="24"/>
        </w:rPr>
        <w:t xml:space="preserve">The global LGM can be defined as an event coeval with </w:t>
      </w:r>
      <w:r w:rsidR="009B6936" w:rsidRPr="00C86026">
        <w:rPr>
          <w:rFonts w:ascii="Palatino Linotype" w:hAnsi="Palatino Linotype" w:cs="Times New Roman"/>
          <w:sz w:val="24"/>
          <w:szCs w:val="24"/>
        </w:rPr>
        <w:t xml:space="preserve">Greenland </w:t>
      </w:r>
      <w:proofErr w:type="spellStart"/>
      <w:r w:rsidR="009B6936" w:rsidRPr="00C86026">
        <w:rPr>
          <w:rFonts w:ascii="Palatino Linotype" w:hAnsi="Palatino Linotype" w:cs="Times New Roman"/>
          <w:sz w:val="24"/>
          <w:szCs w:val="24"/>
        </w:rPr>
        <w:t>Stadial</w:t>
      </w:r>
      <w:proofErr w:type="spellEnd"/>
      <w:r w:rsidR="009B6936" w:rsidRPr="00C86026">
        <w:rPr>
          <w:rFonts w:ascii="Palatino Linotype" w:hAnsi="Palatino Linotype" w:cs="Times New Roman"/>
          <w:sz w:val="24"/>
          <w:szCs w:val="24"/>
        </w:rPr>
        <w:t xml:space="preserve"> 3 </w:t>
      </w:r>
      <w:r w:rsidR="00DE2078" w:rsidRPr="00C86026">
        <w:rPr>
          <w:rFonts w:ascii="Palatino Linotype" w:hAnsi="Palatino Linotype" w:cs="Times New Roman"/>
          <w:sz w:val="24"/>
          <w:szCs w:val="24"/>
        </w:rPr>
        <w:t xml:space="preserve">(27.540 to 23.340 </w:t>
      </w:r>
      <w:proofErr w:type="spellStart"/>
      <w:r w:rsidR="00DE2078" w:rsidRPr="00C86026">
        <w:rPr>
          <w:rFonts w:ascii="Palatino Linotype" w:hAnsi="Palatino Linotype" w:cs="Times New Roman"/>
          <w:sz w:val="24"/>
          <w:szCs w:val="24"/>
        </w:rPr>
        <w:t>ka</w:t>
      </w:r>
      <w:proofErr w:type="spellEnd"/>
      <w:r w:rsidR="00DE2078" w:rsidRPr="00C86026">
        <w:rPr>
          <w:rFonts w:ascii="Palatino Linotype" w:hAnsi="Palatino Linotype" w:cs="Times New Roman"/>
          <w:sz w:val="24"/>
          <w:szCs w:val="24"/>
        </w:rPr>
        <w:t xml:space="preserve">) </w:t>
      </w:r>
      <w:r w:rsidR="009B6936" w:rsidRPr="00C86026">
        <w:rPr>
          <w:rFonts w:ascii="Palatino Linotype" w:hAnsi="Palatino Linotype" w:cs="Times New Roman"/>
          <w:sz w:val="24"/>
          <w:szCs w:val="24"/>
        </w:rPr>
        <w:t xml:space="preserve">- </w:t>
      </w:r>
      <w:r w:rsidRPr="00C86026">
        <w:rPr>
          <w:rFonts w:ascii="Palatino Linotype" w:hAnsi="Palatino Linotype" w:cs="Times New Roman"/>
          <w:sz w:val="24"/>
          <w:szCs w:val="24"/>
        </w:rPr>
        <w:t xml:space="preserve">as already defined in the </w:t>
      </w:r>
      <w:r w:rsidR="00886A9A" w:rsidRPr="00C86026">
        <w:rPr>
          <w:rFonts w:ascii="Palatino Linotype" w:hAnsi="Palatino Linotype" w:cs="Times New Roman"/>
          <w:sz w:val="24"/>
          <w:szCs w:val="24"/>
        </w:rPr>
        <w:t xml:space="preserve">NGRIP </w:t>
      </w:r>
      <w:r w:rsidRPr="00C86026">
        <w:rPr>
          <w:rFonts w:ascii="Palatino Linotype" w:hAnsi="Palatino Linotype" w:cs="Times New Roman"/>
          <w:sz w:val="24"/>
          <w:szCs w:val="24"/>
        </w:rPr>
        <w:t xml:space="preserve">Greenland </w:t>
      </w:r>
      <w:r w:rsidR="00886A9A" w:rsidRPr="00C86026">
        <w:rPr>
          <w:rFonts w:ascii="Palatino Linotype" w:hAnsi="Palatino Linotype" w:cs="Times New Roman"/>
          <w:sz w:val="24"/>
          <w:szCs w:val="24"/>
        </w:rPr>
        <w:t>ice-</w:t>
      </w:r>
      <w:r w:rsidRPr="00C86026">
        <w:rPr>
          <w:rFonts w:ascii="Palatino Linotype" w:hAnsi="Palatino Linotype" w:cs="Times New Roman"/>
          <w:sz w:val="24"/>
          <w:szCs w:val="24"/>
        </w:rPr>
        <w:t>core stratigraphy.</w:t>
      </w:r>
      <w:r w:rsidR="009B6936" w:rsidRPr="00C86026">
        <w:rPr>
          <w:rFonts w:ascii="Palatino Linotype" w:hAnsi="Palatino Linotype" w:cs="Times New Roman"/>
          <w:sz w:val="24"/>
          <w:szCs w:val="24"/>
        </w:rPr>
        <w:t xml:space="preserve"> This event encompasses several key environmental global markers</w:t>
      </w:r>
      <w:r w:rsidR="00DE2078" w:rsidRPr="00C86026">
        <w:rPr>
          <w:rFonts w:ascii="Palatino Linotype" w:hAnsi="Palatino Linotype" w:cs="Times New Roman"/>
          <w:sz w:val="24"/>
          <w:szCs w:val="24"/>
        </w:rPr>
        <w:t xml:space="preserve"> </w:t>
      </w:r>
      <w:r w:rsidR="00886A9A" w:rsidRPr="00C86026">
        <w:rPr>
          <w:rFonts w:ascii="Palatino Linotype" w:hAnsi="Palatino Linotype" w:cs="Times New Roman"/>
          <w:sz w:val="24"/>
          <w:szCs w:val="24"/>
        </w:rPr>
        <w:t>including</w:t>
      </w:r>
      <w:r w:rsidR="00DE2078" w:rsidRPr="00C86026">
        <w:rPr>
          <w:rFonts w:ascii="Palatino Linotype" w:hAnsi="Palatino Linotype" w:cs="Times New Roman"/>
          <w:sz w:val="24"/>
          <w:szCs w:val="24"/>
        </w:rPr>
        <w:t xml:space="preserve"> the </w:t>
      </w:r>
      <w:r w:rsidR="00CF6EFA">
        <w:rPr>
          <w:rFonts w:ascii="Palatino Linotype" w:hAnsi="Palatino Linotype" w:cs="Times New Roman"/>
          <w:sz w:val="24"/>
          <w:szCs w:val="24"/>
        </w:rPr>
        <w:t>global</w:t>
      </w:r>
      <w:r w:rsidR="00DE2078" w:rsidRPr="00C86026">
        <w:rPr>
          <w:rFonts w:ascii="Palatino Linotype" w:hAnsi="Palatino Linotype" w:cs="Times New Roman"/>
          <w:sz w:val="24"/>
          <w:szCs w:val="24"/>
        </w:rPr>
        <w:t xml:space="preserve"> </w:t>
      </w:r>
      <w:r w:rsidR="00886A9A" w:rsidRPr="00C86026">
        <w:rPr>
          <w:rFonts w:ascii="Palatino Linotype" w:hAnsi="Palatino Linotype" w:cs="Times New Roman"/>
          <w:sz w:val="24"/>
          <w:szCs w:val="24"/>
        </w:rPr>
        <w:t>sea-</w:t>
      </w:r>
      <w:r w:rsidR="00DE2078" w:rsidRPr="00C86026">
        <w:rPr>
          <w:rFonts w:ascii="Palatino Linotype" w:hAnsi="Palatino Linotype" w:cs="Times New Roman"/>
          <w:sz w:val="24"/>
          <w:szCs w:val="24"/>
        </w:rPr>
        <w:t>level low-stand (</w:t>
      </w:r>
      <w:proofErr w:type="spellStart"/>
      <w:r w:rsidR="00DE2078" w:rsidRPr="00C86026">
        <w:rPr>
          <w:rFonts w:ascii="Palatino Linotype" w:hAnsi="Palatino Linotype" w:cs="Times New Roman"/>
          <w:sz w:val="24"/>
          <w:szCs w:val="24"/>
        </w:rPr>
        <w:t>Peltier</w:t>
      </w:r>
      <w:proofErr w:type="spellEnd"/>
      <w:r w:rsidR="00DE2078" w:rsidRPr="00C86026">
        <w:rPr>
          <w:rFonts w:ascii="Palatino Linotype" w:hAnsi="Palatino Linotype" w:cs="Times New Roman"/>
          <w:sz w:val="24"/>
          <w:szCs w:val="24"/>
        </w:rPr>
        <w:t xml:space="preserve"> and Fairbanks, 2006; Thompson and Goldstein, 2006) and peaks in d</w:t>
      </w:r>
      <w:r w:rsidR="006F5409" w:rsidRPr="00C86026">
        <w:rPr>
          <w:rFonts w:ascii="Palatino Linotype" w:hAnsi="Palatino Linotype" w:cs="Times New Roman"/>
          <w:sz w:val="24"/>
          <w:szCs w:val="24"/>
        </w:rPr>
        <w:t>ust</w:t>
      </w:r>
      <w:r w:rsidR="00DE2078" w:rsidRPr="00C86026">
        <w:rPr>
          <w:rFonts w:ascii="Palatino Linotype" w:hAnsi="Palatino Linotype" w:cs="Times New Roman"/>
          <w:sz w:val="24"/>
          <w:szCs w:val="24"/>
        </w:rPr>
        <w:t xml:space="preserve"> concentrations or dust flux recorded in the Greenland and Antarctic </w:t>
      </w:r>
      <w:r w:rsidR="00886A9A" w:rsidRPr="00C86026">
        <w:rPr>
          <w:rFonts w:ascii="Palatino Linotype" w:hAnsi="Palatino Linotype" w:cs="Times New Roman"/>
          <w:sz w:val="24"/>
          <w:szCs w:val="24"/>
        </w:rPr>
        <w:t>ice-</w:t>
      </w:r>
      <w:r w:rsidR="00DE2078" w:rsidRPr="00C86026">
        <w:rPr>
          <w:rFonts w:ascii="Palatino Linotype" w:hAnsi="Palatino Linotype" w:cs="Times New Roman"/>
          <w:sz w:val="24"/>
          <w:szCs w:val="24"/>
        </w:rPr>
        <w:t xml:space="preserve">core records </w:t>
      </w:r>
      <w:r w:rsidR="00886A9A" w:rsidRPr="00C86026">
        <w:rPr>
          <w:rFonts w:ascii="Palatino Linotype" w:hAnsi="Palatino Linotype" w:cs="Times New Roman"/>
          <w:sz w:val="24"/>
          <w:szCs w:val="24"/>
        </w:rPr>
        <w:t>(</w:t>
      </w:r>
      <w:r w:rsidR="00DE2078" w:rsidRPr="00C86026">
        <w:rPr>
          <w:rFonts w:ascii="Palatino Linotype" w:hAnsi="Palatino Linotype" w:cs="Times New Roman"/>
          <w:sz w:val="24"/>
          <w:szCs w:val="24"/>
        </w:rPr>
        <w:t xml:space="preserve">Ruth et al., 2007; </w:t>
      </w:r>
      <w:r w:rsidR="0013627C" w:rsidRPr="00C86026">
        <w:rPr>
          <w:rFonts w:ascii="Palatino Linotype" w:hAnsi="Palatino Linotype" w:cs="Times New Roman"/>
          <w:sz w:val="24"/>
          <w:szCs w:val="24"/>
        </w:rPr>
        <w:t>Lambert et al.</w:t>
      </w:r>
      <w:r w:rsidR="00DE2078" w:rsidRPr="00C86026">
        <w:rPr>
          <w:rFonts w:ascii="Palatino Linotype" w:hAnsi="Palatino Linotype" w:cs="Times New Roman"/>
          <w:sz w:val="24"/>
          <w:szCs w:val="24"/>
        </w:rPr>
        <w:t xml:space="preserve">, 2012). These environmental effects also coincide with the largest expansion of the </w:t>
      </w:r>
      <w:proofErr w:type="spellStart"/>
      <w:r w:rsidR="00DE2078" w:rsidRPr="00C86026">
        <w:rPr>
          <w:rFonts w:ascii="Palatino Linotype" w:hAnsi="Palatino Linotype" w:cs="Times New Roman"/>
          <w:sz w:val="24"/>
          <w:szCs w:val="24"/>
        </w:rPr>
        <w:t>Laurentide</w:t>
      </w:r>
      <w:proofErr w:type="spellEnd"/>
      <w:r w:rsidR="00DE2078" w:rsidRPr="00C86026">
        <w:rPr>
          <w:rFonts w:ascii="Palatino Linotype" w:hAnsi="Palatino Linotype" w:cs="Times New Roman"/>
          <w:sz w:val="24"/>
          <w:szCs w:val="24"/>
        </w:rPr>
        <w:t xml:space="preserve"> </w:t>
      </w:r>
      <w:r w:rsidR="00225367">
        <w:rPr>
          <w:rFonts w:ascii="Palatino Linotype" w:hAnsi="Palatino Linotype" w:cs="Times New Roman"/>
          <w:sz w:val="24"/>
          <w:szCs w:val="24"/>
        </w:rPr>
        <w:t>I</w:t>
      </w:r>
      <w:r w:rsidR="00225367" w:rsidRPr="00C86026">
        <w:rPr>
          <w:rFonts w:ascii="Palatino Linotype" w:hAnsi="Palatino Linotype" w:cs="Times New Roman"/>
          <w:sz w:val="24"/>
          <w:szCs w:val="24"/>
        </w:rPr>
        <w:t xml:space="preserve">ce </w:t>
      </w:r>
      <w:r w:rsidR="00225367">
        <w:rPr>
          <w:rFonts w:ascii="Palatino Linotype" w:hAnsi="Palatino Linotype" w:cs="Times New Roman"/>
          <w:sz w:val="24"/>
          <w:szCs w:val="24"/>
        </w:rPr>
        <w:t>S</w:t>
      </w:r>
      <w:r w:rsidR="00225367" w:rsidRPr="00C86026">
        <w:rPr>
          <w:rFonts w:ascii="Palatino Linotype" w:hAnsi="Palatino Linotype" w:cs="Times New Roman"/>
          <w:sz w:val="24"/>
          <w:szCs w:val="24"/>
        </w:rPr>
        <w:t xml:space="preserve">heet </w:t>
      </w:r>
      <w:r w:rsidR="00DE2078" w:rsidRPr="00C86026">
        <w:rPr>
          <w:rFonts w:ascii="Palatino Linotype" w:hAnsi="Palatino Linotype" w:cs="Times New Roman"/>
          <w:sz w:val="24"/>
          <w:szCs w:val="24"/>
        </w:rPr>
        <w:t xml:space="preserve">to its maximum </w:t>
      </w:r>
      <w:r w:rsidR="00F177A3" w:rsidRPr="00C86026">
        <w:rPr>
          <w:rFonts w:ascii="Palatino Linotype" w:hAnsi="Palatino Linotype" w:cs="Times New Roman"/>
          <w:sz w:val="24"/>
          <w:szCs w:val="24"/>
        </w:rPr>
        <w:t xml:space="preserve">and other major ice masses, such as that over the British Isles and Ireland, which reached maximum extents at c. 24-25 </w:t>
      </w:r>
      <w:proofErr w:type="spellStart"/>
      <w:r w:rsidR="00F177A3" w:rsidRPr="00C86026">
        <w:rPr>
          <w:rFonts w:ascii="Palatino Linotype" w:hAnsi="Palatino Linotype" w:cs="Times New Roman"/>
          <w:sz w:val="24"/>
          <w:szCs w:val="24"/>
        </w:rPr>
        <w:t>ka</w:t>
      </w:r>
      <w:proofErr w:type="spellEnd"/>
      <w:r w:rsidR="00F177A3" w:rsidRPr="00C86026">
        <w:rPr>
          <w:rFonts w:ascii="Palatino Linotype" w:hAnsi="Palatino Linotype" w:cs="Times New Roman"/>
          <w:sz w:val="24"/>
          <w:szCs w:val="24"/>
        </w:rPr>
        <w:t xml:space="preserve"> (</w:t>
      </w:r>
      <w:proofErr w:type="spellStart"/>
      <w:r w:rsidR="00F177A3" w:rsidRPr="00C86026">
        <w:rPr>
          <w:rFonts w:ascii="Palatino Linotype" w:hAnsi="Palatino Linotype" w:cs="Times New Roman"/>
          <w:sz w:val="24"/>
          <w:szCs w:val="24"/>
        </w:rPr>
        <w:t>Balco</w:t>
      </w:r>
      <w:proofErr w:type="spellEnd"/>
      <w:r w:rsidR="00F177A3" w:rsidRPr="00C86026">
        <w:rPr>
          <w:rFonts w:ascii="Palatino Linotype" w:hAnsi="Palatino Linotype" w:cs="Times New Roman"/>
          <w:sz w:val="24"/>
          <w:szCs w:val="24"/>
        </w:rPr>
        <w:t xml:space="preserve"> and </w:t>
      </w:r>
      <w:proofErr w:type="spellStart"/>
      <w:r w:rsidR="0052424A" w:rsidRPr="00C86026">
        <w:rPr>
          <w:rFonts w:ascii="Palatino Linotype" w:hAnsi="Palatino Linotype" w:cs="Times New Roman"/>
          <w:sz w:val="24"/>
          <w:szCs w:val="24"/>
        </w:rPr>
        <w:t>Schäfer</w:t>
      </w:r>
      <w:proofErr w:type="spellEnd"/>
      <w:r w:rsidR="00F177A3" w:rsidRPr="00C86026">
        <w:rPr>
          <w:rFonts w:ascii="Palatino Linotype" w:hAnsi="Palatino Linotype" w:cs="Times New Roman"/>
          <w:sz w:val="24"/>
          <w:szCs w:val="24"/>
        </w:rPr>
        <w:t xml:space="preserve">, 2006; Stokes et al., 2012; </w:t>
      </w:r>
      <w:proofErr w:type="spellStart"/>
      <w:r w:rsidR="00F177A3" w:rsidRPr="00C86026">
        <w:rPr>
          <w:rFonts w:ascii="Palatino Linotype" w:hAnsi="Palatino Linotype" w:cs="Times New Roman"/>
          <w:sz w:val="24"/>
          <w:szCs w:val="24"/>
        </w:rPr>
        <w:t>Chiverrell</w:t>
      </w:r>
      <w:proofErr w:type="spellEnd"/>
      <w:r w:rsidR="00F177A3" w:rsidRPr="00C86026">
        <w:rPr>
          <w:rFonts w:ascii="Palatino Linotype" w:hAnsi="Palatino Linotype" w:cs="Times New Roman"/>
          <w:sz w:val="24"/>
          <w:szCs w:val="24"/>
        </w:rPr>
        <w:t xml:space="preserve"> et al., 2013)</w:t>
      </w:r>
      <w:r w:rsidR="00DE2078" w:rsidRPr="00C86026">
        <w:rPr>
          <w:rFonts w:ascii="Palatino Linotype" w:hAnsi="Palatino Linotype" w:cs="Times New Roman"/>
          <w:sz w:val="24"/>
          <w:szCs w:val="24"/>
        </w:rPr>
        <w:t xml:space="preserve">. </w:t>
      </w:r>
    </w:p>
    <w:p w14:paraId="3165FA26" w14:textId="77777777" w:rsidR="00023A22" w:rsidRDefault="00023A22" w:rsidP="002F3A32">
      <w:pPr>
        <w:spacing w:after="0" w:line="360" w:lineRule="auto"/>
        <w:rPr>
          <w:rFonts w:ascii="Palatino Linotype" w:hAnsi="Palatino Linotype" w:cs="Times New Roman"/>
          <w:sz w:val="24"/>
          <w:szCs w:val="24"/>
        </w:rPr>
      </w:pPr>
    </w:p>
    <w:p w14:paraId="303A5CD2" w14:textId="7BCBB194" w:rsidR="00023A22" w:rsidRDefault="00023A22" w:rsidP="002F3A32">
      <w:pPr>
        <w:spacing w:after="0" w:line="360" w:lineRule="auto"/>
        <w:rPr>
          <w:rFonts w:ascii="Palatino Linotype" w:hAnsi="Palatino Linotype" w:cs="Times New Roman"/>
          <w:sz w:val="24"/>
          <w:szCs w:val="24"/>
        </w:rPr>
      </w:pPr>
      <w:r w:rsidRPr="007B0630">
        <w:rPr>
          <w:rFonts w:ascii="Palatino Linotype" w:hAnsi="Palatino Linotype" w:cs="Times New Roman"/>
          <w:sz w:val="24"/>
          <w:szCs w:val="24"/>
        </w:rPr>
        <w:t xml:space="preserve">This discussion </w:t>
      </w:r>
      <w:r w:rsidR="003131DE" w:rsidRPr="007B0630">
        <w:rPr>
          <w:rFonts w:ascii="Palatino Linotype" w:hAnsi="Palatino Linotype" w:cs="Times New Roman"/>
          <w:sz w:val="24"/>
          <w:szCs w:val="24"/>
        </w:rPr>
        <w:t>demonstrates th</w:t>
      </w:r>
      <w:r w:rsidRPr="007B0630">
        <w:rPr>
          <w:rFonts w:ascii="Palatino Linotype" w:hAnsi="Palatino Linotype" w:cs="Times New Roman"/>
          <w:sz w:val="24"/>
          <w:szCs w:val="24"/>
        </w:rPr>
        <w:t xml:space="preserve">e difficulties and </w:t>
      </w:r>
      <w:r w:rsidR="003131DE" w:rsidRPr="007B0630">
        <w:rPr>
          <w:rFonts w:ascii="Palatino Linotype" w:hAnsi="Palatino Linotype" w:cs="Times New Roman"/>
          <w:sz w:val="24"/>
          <w:szCs w:val="24"/>
        </w:rPr>
        <w:t xml:space="preserve">potential </w:t>
      </w:r>
      <w:r w:rsidRPr="007B0630">
        <w:rPr>
          <w:rFonts w:ascii="Palatino Linotype" w:hAnsi="Palatino Linotype" w:cs="Times New Roman"/>
          <w:sz w:val="24"/>
          <w:szCs w:val="24"/>
        </w:rPr>
        <w:t xml:space="preserve">pitfalls </w:t>
      </w:r>
      <w:r w:rsidR="003131DE" w:rsidRPr="007B0630">
        <w:rPr>
          <w:rFonts w:ascii="Palatino Linotype" w:hAnsi="Palatino Linotype" w:cs="Times New Roman"/>
          <w:sz w:val="24"/>
          <w:szCs w:val="24"/>
        </w:rPr>
        <w:t xml:space="preserve">that can arise when </w:t>
      </w:r>
      <w:r w:rsidRPr="007B0630">
        <w:rPr>
          <w:rFonts w:ascii="Palatino Linotype" w:hAnsi="Palatino Linotype" w:cs="Times New Roman"/>
          <w:sz w:val="24"/>
          <w:szCs w:val="24"/>
        </w:rPr>
        <w:t xml:space="preserve">attempting to define a </w:t>
      </w:r>
      <w:r w:rsidR="003131DE" w:rsidRPr="007B0630">
        <w:rPr>
          <w:rFonts w:ascii="Palatino Linotype" w:hAnsi="Palatino Linotype" w:cs="Times New Roman"/>
          <w:sz w:val="24"/>
          <w:szCs w:val="24"/>
        </w:rPr>
        <w:t xml:space="preserve">significant </w:t>
      </w:r>
      <w:r w:rsidRPr="007B0630">
        <w:rPr>
          <w:rFonts w:ascii="Palatino Linotype" w:hAnsi="Palatino Linotype" w:cs="Times New Roman"/>
          <w:sz w:val="24"/>
          <w:szCs w:val="24"/>
        </w:rPr>
        <w:t>global event such as the LGM</w:t>
      </w:r>
      <w:r w:rsidR="003131DE" w:rsidRPr="007B0630">
        <w:rPr>
          <w:rFonts w:ascii="Palatino Linotype" w:hAnsi="Palatino Linotype" w:cs="Times New Roman"/>
          <w:sz w:val="24"/>
          <w:szCs w:val="24"/>
        </w:rPr>
        <w:t xml:space="preserve">, an event which many would </w:t>
      </w:r>
      <w:r w:rsidR="007B0630" w:rsidRPr="007B0630">
        <w:rPr>
          <w:rFonts w:ascii="Palatino Linotype" w:hAnsi="Palatino Linotype" w:cs="Times New Roman"/>
          <w:sz w:val="24"/>
          <w:szCs w:val="24"/>
        </w:rPr>
        <w:t xml:space="preserve">consider </w:t>
      </w:r>
      <w:r w:rsidR="003131DE" w:rsidRPr="007B0630">
        <w:rPr>
          <w:rFonts w:ascii="Palatino Linotype" w:hAnsi="Palatino Linotype" w:cs="Times New Roman"/>
          <w:sz w:val="24"/>
          <w:szCs w:val="24"/>
        </w:rPr>
        <w:t>as one of the most strongly defined markers</w:t>
      </w:r>
      <w:r w:rsidR="007B0630" w:rsidRPr="007B0630">
        <w:rPr>
          <w:rFonts w:ascii="Palatino Linotype" w:hAnsi="Palatino Linotype" w:cs="Times New Roman"/>
          <w:sz w:val="24"/>
          <w:szCs w:val="24"/>
        </w:rPr>
        <w:t xml:space="preserve"> of the Late Pleistocene</w:t>
      </w:r>
      <w:r w:rsidR="003131DE" w:rsidRPr="007B0630">
        <w:rPr>
          <w:rFonts w:ascii="Palatino Linotype" w:hAnsi="Palatino Linotype" w:cs="Times New Roman"/>
          <w:sz w:val="24"/>
          <w:szCs w:val="24"/>
        </w:rPr>
        <w:t xml:space="preserve">.  The clear message is that problems comparable to those outlined in this article are very likely to hold for most, if not all, potentially global events that might </w:t>
      </w:r>
      <w:r w:rsidR="003131DE" w:rsidRPr="007B0630">
        <w:rPr>
          <w:rFonts w:ascii="Palatino Linotype" w:hAnsi="Palatino Linotype" w:cs="Times New Roman"/>
          <w:sz w:val="24"/>
          <w:szCs w:val="24"/>
        </w:rPr>
        <w:lastRenderedPageBreak/>
        <w:t xml:space="preserve">be identified in the future. The implication, therefore, is that in the majority of cases, it cannot be assumed that a </w:t>
      </w:r>
      <w:r w:rsidR="00825BF4" w:rsidRPr="007B0630">
        <w:rPr>
          <w:rFonts w:ascii="Palatino Linotype" w:hAnsi="Palatino Linotype" w:cs="Times New Roman"/>
          <w:sz w:val="24"/>
          <w:szCs w:val="24"/>
        </w:rPr>
        <w:t xml:space="preserve">climate </w:t>
      </w:r>
      <w:r w:rsidR="003131DE" w:rsidRPr="007B0630">
        <w:rPr>
          <w:rFonts w:ascii="Palatino Linotype" w:hAnsi="Palatino Linotype" w:cs="Times New Roman"/>
          <w:sz w:val="24"/>
          <w:szCs w:val="24"/>
        </w:rPr>
        <w:t>signal is unlikely to have a simple record</w:t>
      </w:r>
      <w:r w:rsidR="00825BF4" w:rsidRPr="007B0630">
        <w:rPr>
          <w:rFonts w:ascii="Palatino Linotype" w:hAnsi="Palatino Linotype" w:cs="Times New Roman"/>
          <w:sz w:val="24"/>
          <w:szCs w:val="24"/>
        </w:rPr>
        <w:t xml:space="preserve"> </w:t>
      </w:r>
      <w:r w:rsidR="007B0630" w:rsidRPr="007B0630">
        <w:rPr>
          <w:rFonts w:ascii="Palatino Linotype" w:hAnsi="Palatino Linotype" w:cs="Times New Roman"/>
          <w:sz w:val="24"/>
          <w:szCs w:val="24"/>
        </w:rPr>
        <w:t>across the globe</w:t>
      </w:r>
      <w:r w:rsidR="003131DE" w:rsidRPr="007B0630">
        <w:rPr>
          <w:rFonts w:ascii="Palatino Linotype" w:hAnsi="Palatino Linotype" w:cs="Times New Roman"/>
          <w:sz w:val="24"/>
          <w:szCs w:val="24"/>
        </w:rPr>
        <w:t>.</w:t>
      </w:r>
      <w:r w:rsidR="003131DE">
        <w:rPr>
          <w:rFonts w:ascii="Palatino Linotype" w:hAnsi="Palatino Linotype" w:cs="Times New Roman"/>
          <w:sz w:val="24"/>
          <w:szCs w:val="24"/>
        </w:rPr>
        <w:t xml:space="preserve"> </w:t>
      </w:r>
    </w:p>
    <w:p w14:paraId="2CDA3975" w14:textId="77777777" w:rsidR="00A857F1" w:rsidRDefault="00A857F1" w:rsidP="002F3A32">
      <w:pPr>
        <w:spacing w:after="0" w:line="360" w:lineRule="auto"/>
        <w:rPr>
          <w:rFonts w:ascii="Palatino Linotype" w:hAnsi="Palatino Linotype" w:cs="Times New Roman"/>
          <w:sz w:val="24"/>
          <w:szCs w:val="24"/>
        </w:rPr>
      </w:pPr>
    </w:p>
    <w:p w14:paraId="4ADB0AD4" w14:textId="503B523D" w:rsidR="00A857F1" w:rsidRDefault="00A857F1" w:rsidP="002F3A32">
      <w:pPr>
        <w:spacing w:after="0" w:line="360" w:lineRule="auto"/>
        <w:rPr>
          <w:rFonts w:ascii="Palatino Linotype" w:hAnsi="Palatino Linotype" w:cs="Times New Roman"/>
          <w:b/>
          <w:sz w:val="24"/>
          <w:szCs w:val="24"/>
        </w:rPr>
      </w:pPr>
      <w:r w:rsidRPr="00785D27">
        <w:rPr>
          <w:rFonts w:ascii="Palatino Linotype" w:hAnsi="Palatino Linotype" w:cs="Times New Roman"/>
          <w:b/>
          <w:sz w:val="24"/>
          <w:szCs w:val="24"/>
        </w:rPr>
        <w:t>Acknowledgements</w:t>
      </w:r>
    </w:p>
    <w:p w14:paraId="3DA30048" w14:textId="77777777" w:rsidR="004355E6" w:rsidRPr="00A857F1" w:rsidRDefault="004355E6" w:rsidP="004355E6">
      <w:pPr>
        <w:spacing w:after="0" w:line="360" w:lineRule="auto"/>
        <w:rPr>
          <w:rFonts w:ascii="Palatino Linotype" w:hAnsi="Palatino Linotype" w:cs="Times New Roman"/>
          <w:sz w:val="24"/>
          <w:szCs w:val="24"/>
        </w:rPr>
      </w:pPr>
      <w:r>
        <w:rPr>
          <w:rFonts w:ascii="Palatino Linotype" w:hAnsi="Palatino Linotype" w:cs="Times New Roman"/>
          <w:sz w:val="24"/>
          <w:szCs w:val="24"/>
        </w:rPr>
        <w:t xml:space="preserve">We thank an anonymous reviewer, </w:t>
      </w:r>
      <w:proofErr w:type="spellStart"/>
      <w:r>
        <w:rPr>
          <w:rFonts w:ascii="Palatino Linotype" w:hAnsi="Palatino Linotype" w:cs="Times New Roman"/>
          <w:sz w:val="24"/>
          <w:szCs w:val="24"/>
        </w:rPr>
        <w:t>Thijs</w:t>
      </w:r>
      <w:proofErr w:type="spellEnd"/>
      <w:r>
        <w:rPr>
          <w:rFonts w:ascii="Palatino Linotype" w:hAnsi="Palatino Linotype" w:cs="Times New Roman"/>
          <w:sz w:val="24"/>
          <w:szCs w:val="24"/>
        </w:rPr>
        <w:t xml:space="preserve"> von </w:t>
      </w:r>
      <w:proofErr w:type="spellStart"/>
      <w:r>
        <w:rPr>
          <w:rFonts w:ascii="Palatino Linotype" w:hAnsi="Palatino Linotype" w:cs="Times New Roman"/>
          <w:sz w:val="24"/>
          <w:szCs w:val="24"/>
        </w:rPr>
        <w:t>Kolfschoten</w:t>
      </w:r>
      <w:proofErr w:type="spellEnd"/>
      <w:r>
        <w:rPr>
          <w:rFonts w:ascii="Palatino Linotype" w:hAnsi="Palatino Linotype" w:cs="Times New Roman"/>
          <w:sz w:val="24"/>
          <w:szCs w:val="24"/>
        </w:rPr>
        <w:t xml:space="preserve"> and Martin Head for their helpful comments on an earlier draft of this paper. We also thank Graham Bowden (The University of Manchester) for drawing the figures. </w:t>
      </w:r>
    </w:p>
    <w:p w14:paraId="7182652A" w14:textId="2256F90F" w:rsidR="0072058D" w:rsidRPr="00C86026" w:rsidRDefault="00DE2078" w:rsidP="002F3A32">
      <w:pPr>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br w:type="page"/>
      </w:r>
      <w:r w:rsidR="0072058D" w:rsidRPr="00C86026">
        <w:rPr>
          <w:rFonts w:ascii="Palatino Linotype" w:hAnsi="Palatino Linotype" w:cs="Times New Roman"/>
          <w:b/>
          <w:sz w:val="24"/>
          <w:szCs w:val="24"/>
        </w:rPr>
        <w:lastRenderedPageBreak/>
        <w:t>References</w:t>
      </w:r>
    </w:p>
    <w:p w14:paraId="326FF3C5" w14:textId="77777777" w:rsidR="0072058D" w:rsidRPr="00C86026" w:rsidRDefault="0072058D" w:rsidP="00B51332">
      <w:pPr>
        <w:spacing w:after="0" w:line="360" w:lineRule="auto"/>
        <w:rPr>
          <w:rFonts w:ascii="Palatino Linotype" w:hAnsi="Palatino Linotype" w:cs="Times New Roman"/>
          <w:sz w:val="24"/>
          <w:szCs w:val="24"/>
        </w:rPr>
      </w:pPr>
    </w:p>
    <w:p w14:paraId="6D9DD32B" w14:textId="77777777" w:rsidR="00463DAB" w:rsidRPr="00C86026" w:rsidRDefault="00463DAB"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An, Z. S., </w:t>
      </w:r>
      <w:proofErr w:type="spellStart"/>
      <w:r w:rsidRPr="00C86026">
        <w:rPr>
          <w:rFonts w:ascii="Palatino Linotype" w:hAnsi="Palatino Linotype" w:cs="Times New Roman"/>
          <w:sz w:val="24"/>
          <w:szCs w:val="24"/>
        </w:rPr>
        <w:t>Kukla</w:t>
      </w:r>
      <w:proofErr w:type="spellEnd"/>
      <w:r w:rsidRPr="00C86026">
        <w:rPr>
          <w:rFonts w:ascii="Palatino Linotype" w:hAnsi="Palatino Linotype" w:cs="Times New Roman"/>
          <w:sz w:val="24"/>
          <w:szCs w:val="24"/>
        </w:rPr>
        <w:t xml:space="preserve">, G. J., Porter, S. C., Xiao, J. L., 1991. </w:t>
      </w:r>
      <w:proofErr w:type="gramStart"/>
      <w:r w:rsidRPr="00C86026">
        <w:rPr>
          <w:rFonts w:ascii="Palatino Linotype" w:hAnsi="Palatino Linotype" w:cs="Times New Roman"/>
          <w:sz w:val="24"/>
          <w:szCs w:val="24"/>
        </w:rPr>
        <w:t>Late Quaternary dust flow on the Chinese loess plateau.</w:t>
      </w:r>
      <w:proofErr w:type="gramEnd"/>
      <w:r w:rsidRPr="00C86026">
        <w:rPr>
          <w:rFonts w:ascii="Palatino Linotype" w:hAnsi="Palatino Linotype" w:cs="Times New Roman"/>
          <w:sz w:val="24"/>
          <w:szCs w:val="24"/>
        </w:rPr>
        <w:t xml:space="preserve"> Catena 18, 125-132.</w:t>
      </w:r>
    </w:p>
    <w:p w14:paraId="4F49C813" w14:textId="77777777" w:rsidR="0072058D" w:rsidRPr="00C86026" w:rsidRDefault="0072058D" w:rsidP="002F3A32">
      <w:pPr>
        <w:spacing w:after="0" w:line="360" w:lineRule="auto"/>
        <w:rPr>
          <w:rFonts w:ascii="Palatino Linotype" w:hAnsi="Palatino Linotype" w:cs="Times New Roman"/>
          <w:sz w:val="24"/>
          <w:szCs w:val="24"/>
        </w:rPr>
      </w:pPr>
    </w:p>
    <w:p w14:paraId="5C8D6C46" w14:textId="77777777" w:rsidR="0072058D" w:rsidRPr="00C86026" w:rsidRDefault="0072058D" w:rsidP="002F3A32">
      <w:pPr>
        <w:spacing w:after="0" w:line="360" w:lineRule="auto"/>
        <w:rPr>
          <w:rFonts w:ascii="Palatino Linotype" w:hAnsi="Palatino Linotype" w:cs="Times New Roman"/>
          <w:sz w:val="24"/>
          <w:szCs w:val="24"/>
        </w:rPr>
      </w:pPr>
      <w:proofErr w:type="gramStart"/>
      <w:r w:rsidRPr="00C86026">
        <w:rPr>
          <w:rFonts w:ascii="Palatino Linotype" w:hAnsi="Palatino Linotype" w:cs="Times New Roman"/>
          <w:sz w:val="24"/>
          <w:szCs w:val="24"/>
        </w:rPr>
        <w:t xml:space="preserve">Andersen, K.K., </w:t>
      </w:r>
      <w:proofErr w:type="spellStart"/>
      <w:r w:rsidRPr="00C86026">
        <w:rPr>
          <w:rFonts w:ascii="Palatino Linotype" w:hAnsi="Palatino Linotype" w:cs="Times New Roman"/>
          <w:sz w:val="24"/>
          <w:szCs w:val="24"/>
        </w:rPr>
        <w:t>Svensson</w:t>
      </w:r>
      <w:proofErr w:type="spellEnd"/>
      <w:r w:rsidRPr="00C86026">
        <w:rPr>
          <w:rFonts w:ascii="Palatino Linotype" w:hAnsi="Palatino Linotype" w:cs="Times New Roman"/>
          <w:sz w:val="24"/>
          <w:szCs w:val="24"/>
        </w:rPr>
        <w:t xml:space="preserve">, A., </w:t>
      </w:r>
      <w:proofErr w:type="spellStart"/>
      <w:r w:rsidRPr="00C86026">
        <w:rPr>
          <w:rFonts w:ascii="Palatino Linotype" w:hAnsi="Palatino Linotype" w:cs="Times New Roman"/>
          <w:sz w:val="24"/>
          <w:szCs w:val="24"/>
        </w:rPr>
        <w:t>Johnsen</w:t>
      </w:r>
      <w:proofErr w:type="spellEnd"/>
      <w:r w:rsidRPr="00C86026">
        <w:rPr>
          <w:rFonts w:ascii="Palatino Linotype" w:hAnsi="Palatino Linotype" w:cs="Times New Roman"/>
          <w:sz w:val="24"/>
          <w:szCs w:val="24"/>
        </w:rPr>
        <w:t xml:space="preserve">, S.J., Rasmussen, S.O., </w:t>
      </w:r>
      <w:proofErr w:type="spellStart"/>
      <w:r w:rsidRPr="00C86026">
        <w:rPr>
          <w:rFonts w:ascii="Palatino Linotype" w:hAnsi="Palatino Linotype" w:cs="Times New Roman"/>
          <w:sz w:val="24"/>
          <w:szCs w:val="24"/>
        </w:rPr>
        <w:t>Bigler</w:t>
      </w:r>
      <w:proofErr w:type="spellEnd"/>
      <w:r w:rsidRPr="00C86026">
        <w:rPr>
          <w:rFonts w:ascii="Palatino Linotype" w:hAnsi="Palatino Linotype" w:cs="Times New Roman"/>
          <w:sz w:val="24"/>
          <w:szCs w:val="24"/>
        </w:rPr>
        <w:t xml:space="preserve">, M., </w:t>
      </w:r>
      <w:proofErr w:type="spellStart"/>
      <w:r w:rsidRPr="00C86026">
        <w:rPr>
          <w:rFonts w:ascii="Palatino Linotype" w:hAnsi="Palatino Linotype" w:cs="Times New Roman"/>
          <w:sz w:val="24"/>
          <w:szCs w:val="24"/>
        </w:rPr>
        <w:t>Röthlisberger</w:t>
      </w:r>
      <w:proofErr w:type="spellEnd"/>
      <w:r w:rsidRPr="00C86026">
        <w:rPr>
          <w:rFonts w:ascii="Palatino Linotype" w:hAnsi="Palatino Linotype" w:cs="Times New Roman"/>
          <w:sz w:val="24"/>
          <w:szCs w:val="24"/>
        </w:rPr>
        <w:t xml:space="preserve">, R., Ruth, U., </w:t>
      </w:r>
      <w:proofErr w:type="spellStart"/>
      <w:r w:rsidRPr="00C86026">
        <w:rPr>
          <w:rFonts w:ascii="Palatino Linotype" w:hAnsi="Palatino Linotype" w:cs="Times New Roman"/>
          <w:sz w:val="24"/>
          <w:szCs w:val="24"/>
        </w:rPr>
        <w:t>Siggard</w:t>
      </w:r>
      <w:proofErr w:type="spellEnd"/>
      <w:r w:rsidRPr="00C86026">
        <w:rPr>
          <w:rFonts w:ascii="Palatino Linotype" w:hAnsi="Palatino Linotype" w:cs="Times New Roman"/>
          <w:sz w:val="24"/>
          <w:szCs w:val="24"/>
        </w:rPr>
        <w:t xml:space="preserve">-Andersen, M-L., </w:t>
      </w:r>
      <w:proofErr w:type="spellStart"/>
      <w:r w:rsidRPr="00C86026">
        <w:rPr>
          <w:rFonts w:ascii="Palatino Linotype" w:hAnsi="Palatino Linotype" w:cs="Times New Roman"/>
          <w:sz w:val="24"/>
          <w:szCs w:val="24"/>
        </w:rPr>
        <w:t>Steffensen</w:t>
      </w:r>
      <w:proofErr w:type="spellEnd"/>
      <w:r w:rsidRPr="00C86026">
        <w:rPr>
          <w:rFonts w:ascii="Palatino Linotype" w:hAnsi="Palatino Linotype" w:cs="Times New Roman"/>
          <w:sz w:val="24"/>
          <w:szCs w:val="24"/>
        </w:rPr>
        <w:t xml:space="preserve">, J.P., Dahl-Jensen, D., </w:t>
      </w:r>
      <w:proofErr w:type="spellStart"/>
      <w:r w:rsidRPr="00C86026">
        <w:rPr>
          <w:rFonts w:ascii="Palatino Linotype" w:hAnsi="Palatino Linotype" w:cs="Times New Roman"/>
          <w:sz w:val="24"/>
          <w:szCs w:val="24"/>
        </w:rPr>
        <w:t>Vinther</w:t>
      </w:r>
      <w:proofErr w:type="spellEnd"/>
      <w:r w:rsidRPr="00C86026">
        <w:rPr>
          <w:rFonts w:ascii="Palatino Linotype" w:hAnsi="Palatino Linotype" w:cs="Times New Roman"/>
          <w:sz w:val="24"/>
          <w:szCs w:val="24"/>
        </w:rPr>
        <w:t>, B.M., Clausen, H.B., 2006.</w:t>
      </w:r>
      <w:proofErr w:type="gramEnd"/>
      <w:r w:rsidRPr="00C86026">
        <w:rPr>
          <w:rFonts w:ascii="Palatino Linotype" w:hAnsi="Palatino Linotype" w:cs="Times New Roman"/>
          <w:sz w:val="24"/>
          <w:szCs w:val="24"/>
        </w:rPr>
        <w:t xml:space="preserve"> </w:t>
      </w:r>
      <w:proofErr w:type="gramStart"/>
      <w:r w:rsidRPr="00C86026">
        <w:rPr>
          <w:rFonts w:ascii="Palatino Linotype" w:hAnsi="Palatino Linotype" w:cs="Times New Roman"/>
          <w:sz w:val="24"/>
          <w:szCs w:val="24"/>
        </w:rPr>
        <w:t xml:space="preserve">The Greenland Ice Core Chronology 2005, 15-42 </w:t>
      </w:r>
      <w:proofErr w:type="spellStart"/>
      <w:r w:rsidRPr="00C86026">
        <w:rPr>
          <w:rFonts w:ascii="Palatino Linotype" w:hAnsi="Palatino Linotype" w:cs="Times New Roman"/>
          <w:sz w:val="24"/>
          <w:szCs w:val="24"/>
        </w:rPr>
        <w:t>ka</w:t>
      </w:r>
      <w:proofErr w:type="spellEnd"/>
      <w:r w:rsidRPr="00C86026">
        <w:rPr>
          <w:rFonts w:ascii="Palatino Linotype" w:hAnsi="Palatino Linotype" w:cs="Times New Roman"/>
          <w:sz w:val="24"/>
          <w:szCs w:val="24"/>
        </w:rPr>
        <w:t>.</w:t>
      </w:r>
      <w:proofErr w:type="gramEnd"/>
      <w:r w:rsidRPr="00C86026">
        <w:rPr>
          <w:rFonts w:ascii="Palatino Linotype" w:hAnsi="Palatino Linotype" w:cs="Times New Roman"/>
          <w:sz w:val="24"/>
          <w:szCs w:val="24"/>
        </w:rPr>
        <w:t xml:space="preserve"> Part 1: constructing the time scale. Quaternary Science Reviews 25, 3246-3257.</w:t>
      </w:r>
    </w:p>
    <w:p w14:paraId="387F9E6F" w14:textId="77777777" w:rsidR="0072058D" w:rsidRPr="00C86026" w:rsidRDefault="0072058D" w:rsidP="002F3A32">
      <w:pPr>
        <w:spacing w:after="0" w:line="360" w:lineRule="auto"/>
        <w:rPr>
          <w:rFonts w:ascii="Palatino Linotype" w:hAnsi="Palatino Linotype" w:cs="Times New Roman"/>
          <w:sz w:val="24"/>
          <w:szCs w:val="24"/>
        </w:rPr>
      </w:pPr>
    </w:p>
    <w:p w14:paraId="12EDDC79" w14:textId="77777777" w:rsidR="0072058D" w:rsidRPr="00C86026" w:rsidRDefault="0072058D" w:rsidP="002F3A32">
      <w:pPr>
        <w:autoSpaceDE w:val="0"/>
        <w:autoSpaceDN w:val="0"/>
        <w:adjustRightInd w:val="0"/>
        <w:spacing w:after="0" w:line="360" w:lineRule="auto"/>
        <w:rPr>
          <w:rFonts w:ascii="Palatino Linotype" w:hAnsi="Palatino Linotype" w:cs="AdvTT5235d5a9"/>
          <w:sz w:val="24"/>
          <w:szCs w:val="24"/>
        </w:rPr>
      </w:pPr>
      <w:r w:rsidRPr="00C86026">
        <w:rPr>
          <w:rFonts w:ascii="Palatino Linotype" w:hAnsi="Palatino Linotype" w:cs="AdvTT5235d5a9"/>
          <w:sz w:val="24"/>
          <w:szCs w:val="24"/>
        </w:rPr>
        <w:t xml:space="preserve">Baker, P.A., </w:t>
      </w:r>
      <w:proofErr w:type="spellStart"/>
      <w:r w:rsidRPr="00C86026">
        <w:rPr>
          <w:rFonts w:ascii="Palatino Linotype" w:hAnsi="Palatino Linotype" w:cs="AdvTT5235d5a9"/>
          <w:sz w:val="24"/>
          <w:szCs w:val="24"/>
        </w:rPr>
        <w:t>Rigsby</w:t>
      </w:r>
      <w:proofErr w:type="spellEnd"/>
      <w:r w:rsidRPr="00C86026">
        <w:rPr>
          <w:rFonts w:ascii="Palatino Linotype" w:hAnsi="Palatino Linotype" w:cs="AdvTT5235d5a9"/>
          <w:sz w:val="24"/>
          <w:szCs w:val="24"/>
        </w:rPr>
        <w:t xml:space="preserve">, C.A., Seltzer, G.O., Fritz, S.C., Lowenstein, T.K., </w:t>
      </w:r>
      <w:proofErr w:type="spellStart"/>
      <w:r w:rsidRPr="00C86026">
        <w:rPr>
          <w:rFonts w:ascii="Palatino Linotype" w:hAnsi="Palatino Linotype" w:cs="AdvTT5235d5a9"/>
          <w:sz w:val="24"/>
          <w:szCs w:val="24"/>
        </w:rPr>
        <w:t>Bacher</w:t>
      </w:r>
      <w:proofErr w:type="spellEnd"/>
      <w:r w:rsidRPr="00C86026">
        <w:rPr>
          <w:rFonts w:ascii="Palatino Linotype" w:hAnsi="Palatino Linotype" w:cs="AdvTT5235d5a9"/>
          <w:sz w:val="24"/>
          <w:szCs w:val="24"/>
        </w:rPr>
        <w:t xml:space="preserve">, N.P., </w:t>
      </w:r>
      <w:proofErr w:type="spellStart"/>
      <w:r w:rsidRPr="00C86026">
        <w:rPr>
          <w:rFonts w:ascii="Palatino Linotype" w:hAnsi="Palatino Linotype" w:cs="AdvTT5235d5a9"/>
          <w:sz w:val="24"/>
          <w:szCs w:val="24"/>
        </w:rPr>
        <w:t>Veliz</w:t>
      </w:r>
      <w:proofErr w:type="spellEnd"/>
      <w:r w:rsidRPr="00C86026">
        <w:rPr>
          <w:rFonts w:ascii="Palatino Linotype" w:hAnsi="Palatino Linotype" w:cs="AdvTT5235d5a9"/>
          <w:sz w:val="24"/>
          <w:szCs w:val="24"/>
        </w:rPr>
        <w:t xml:space="preserve">, C., 2001a. Tropical climate changes at millennial and orbital timescales on the Bolivian </w:t>
      </w:r>
      <w:proofErr w:type="spellStart"/>
      <w:r w:rsidRPr="00C86026">
        <w:rPr>
          <w:rFonts w:ascii="Palatino Linotype" w:hAnsi="Palatino Linotype" w:cs="AdvTT5235d5a9"/>
          <w:sz w:val="24"/>
          <w:szCs w:val="24"/>
        </w:rPr>
        <w:t>Altiplano</w:t>
      </w:r>
      <w:proofErr w:type="spellEnd"/>
      <w:r w:rsidRPr="00C86026">
        <w:rPr>
          <w:rFonts w:ascii="Palatino Linotype" w:hAnsi="Palatino Linotype" w:cs="AdvTT5235d5a9"/>
          <w:sz w:val="24"/>
          <w:szCs w:val="24"/>
        </w:rPr>
        <w:t>. Nature 409, 698</w:t>
      </w:r>
      <w:r w:rsidRPr="00C86026">
        <w:rPr>
          <w:rFonts w:ascii="Palatino Linotype" w:hAnsi="Palatino Linotype" w:cs="AdvTT5235d5a9+20"/>
          <w:sz w:val="24"/>
          <w:szCs w:val="24"/>
        </w:rPr>
        <w:t>-</w:t>
      </w:r>
      <w:r w:rsidRPr="00C86026">
        <w:rPr>
          <w:rFonts w:ascii="Palatino Linotype" w:hAnsi="Palatino Linotype" w:cs="AdvTT5235d5a9"/>
          <w:sz w:val="24"/>
          <w:szCs w:val="24"/>
        </w:rPr>
        <w:t>701.</w:t>
      </w:r>
    </w:p>
    <w:p w14:paraId="4A2FC0C2" w14:textId="77777777" w:rsidR="0072058D" w:rsidRPr="00C86026" w:rsidRDefault="0072058D" w:rsidP="002F3A32">
      <w:pPr>
        <w:autoSpaceDE w:val="0"/>
        <w:autoSpaceDN w:val="0"/>
        <w:adjustRightInd w:val="0"/>
        <w:spacing w:after="0" w:line="360" w:lineRule="auto"/>
        <w:rPr>
          <w:rFonts w:ascii="Palatino Linotype" w:hAnsi="Palatino Linotype" w:cs="AdvTT5235d5a9"/>
          <w:sz w:val="24"/>
          <w:szCs w:val="24"/>
        </w:rPr>
      </w:pPr>
    </w:p>
    <w:p w14:paraId="2502B229" w14:textId="77777777" w:rsidR="0072058D" w:rsidRPr="00C86026" w:rsidRDefault="0072058D" w:rsidP="002F3A32">
      <w:pPr>
        <w:autoSpaceDE w:val="0"/>
        <w:autoSpaceDN w:val="0"/>
        <w:adjustRightInd w:val="0"/>
        <w:spacing w:after="0" w:line="360" w:lineRule="auto"/>
        <w:rPr>
          <w:rFonts w:ascii="Palatino Linotype" w:hAnsi="Palatino Linotype" w:cs="AdvTT5235d5a9"/>
          <w:sz w:val="24"/>
          <w:szCs w:val="24"/>
        </w:rPr>
      </w:pPr>
      <w:r w:rsidRPr="00C86026">
        <w:rPr>
          <w:rFonts w:ascii="Palatino Linotype" w:hAnsi="Palatino Linotype" w:cs="AdvTT5235d5a9"/>
          <w:sz w:val="24"/>
          <w:szCs w:val="24"/>
        </w:rPr>
        <w:t xml:space="preserve">Baker, P.A., Seltzer, G.O., Fritz, S.C., Dunbar, R.B., Grove, M.J., Tapia, P.M., Cross, S.L., Rowe, H.D., </w:t>
      </w:r>
      <w:proofErr w:type="spellStart"/>
      <w:r w:rsidRPr="00C86026">
        <w:rPr>
          <w:rFonts w:ascii="Palatino Linotype" w:hAnsi="Palatino Linotype" w:cs="AdvTT5235d5a9"/>
          <w:sz w:val="24"/>
          <w:szCs w:val="24"/>
        </w:rPr>
        <w:t>Broda</w:t>
      </w:r>
      <w:proofErr w:type="spellEnd"/>
      <w:r w:rsidRPr="00C86026">
        <w:rPr>
          <w:rFonts w:ascii="Palatino Linotype" w:hAnsi="Palatino Linotype" w:cs="AdvTT5235d5a9"/>
          <w:sz w:val="24"/>
          <w:szCs w:val="24"/>
        </w:rPr>
        <w:t xml:space="preserve">, J.P., 2001b. </w:t>
      </w:r>
      <w:proofErr w:type="gramStart"/>
      <w:r w:rsidRPr="00C86026">
        <w:rPr>
          <w:rFonts w:ascii="Palatino Linotype" w:hAnsi="Palatino Linotype" w:cs="AdvTT5235d5a9"/>
          <w:sz w:val="24"/>
          <w:szCs w:val="24"/>
        </w:rPr>
        <w:t>The history of South American tropical precipitation for the past 25,000 years.</w:t>
      </w:r>
      <w:proofErr w:type="gramEnd"/>
      <w:r w:rsidRPr="00C86026">
        <w:rPr>
          <w:rFonts w:ascii="Palatino Linotype" w:hAnsi="Palatino Linotype" w:cs="AdvTT5235d5a9"/>
          <w:sz w:val="24"/>
          <w:szCs w:val="24"/>
        </w:rPr>
        <w:t xml:space="preserve"> Science 291, 640</w:t>
      </w:r>
      <w:r w:rsidRPr="00C86026">
        <w:rPr>
          <w:rFonts w:ascii="Palatino Linotype" w:hAnsi="Palatino Linotype" w:cs="AdvTT5235d5a9+20"/>
          <w:sz w:val="24"/>
          <w:szCs w:val="24"/>
        </w:rPr>
        <w:t>-</w:t>
      </w:r>
      <w:r w:rsidRPr="00C86026">
        <w:rPr>
          <w:rFonts w:ascii="Palatino Linotype" w:hAnsi="Palatino Linotype" w:cs="AdvTT5235d5a9"/>
          <w:sz w:val="24"/>
          <w:szCs w:val="24"/>
        </w:rPr>
        <w:t>643.</w:t>
      </w:r>
    </w:p>
    <w:p w14:paraId="7379A702" w14:textId="77777777" w:rsidR="0072058D" w:rsidRPr="00C86026" w:rsidRDefault="0072058D" w:rsidP="002F3A32">
      <w:pPr>
        <w:spacing w:after="0" w:line="360" w:lineRule="auto"/>
        <w:rPr>
          <w:rFonts w:ascii="Palatino Linotype" w:hAnsi="Palatino Linotype" w:cs="Times New Roman"/>
          <w:sz w:val="24"/>
          <w:szCs w:val="24"/>
        </w:rPr>
      </w:pPr>
    </w:p>
    <w:p w14:paraId="1D08E8F2"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spellStart"/>
      <w:r w:rsidRPr="00C86026">
        <w:rPr>
          <w:rFonts w:ascii="Palatino Linotype" w:hAnsi="Palatino Linotype"/>
          <w:sz w:val="24"/>
          <w:szCs w:val="24"/>
          <w:lang w:eastAsia="en-GB"/>
        </w:rPr>
        <w:t>Balco</w:t>
      </w:r>
      <w:proofErr w:type="spellEnd"/>
      <w:r w:rsidRPr="00C86026">
        <w:rPr>
          <w:rFonts w:ascii="Palatino Linotype" w:hAnsi="Palatino Linotype"/>
          <w:sz w:val="24"/>
          <w:szCs w:val="24"/>
          <w:lang w:eastAsia="en-GB"/>
        </w:rPr>
        <w:t xml:space="preserve">, G., Stone, J.O.H., Porter, S.C., </w:t>
      </w:r>
      <w:proofErr w:type="spellStart"/>
      <w:r w:rsidRPr="00C86026">
        <w:rPr>
          <w:rFonts w:ascii="Palatino Linotype" w:hAnsi="Palatino Linotype"/>
          <w:sz w:val="24"/>
          <w:szCs w:val="24"/>
          <w:lang w:eastAsia="en-GB"/>
        </w:rPr>
        <w:t>Caffee</w:t>
      </w:r>
      <w:proofErr w:type="spellEnd"/>
      <w:r w:rsidRPr="00C86026">
        <w:rPr>
          <w:rFonts w:ascii="Palatino Linotype" w:hAnsi="Palatino Linotype"/>
          <w:sz w:val="24"/>
          <w:szCs w:val="24"/>
          <w:lang w:eastAsia="en-GB"/>
        </w:rPr>
        <w:t xml:space="preserve">, M.W., 2002. </w:t>
      </w:r>
      <w:proofErr w:type="spellStart"/>
      <w:r w:rsidRPr="00C86026">
        <w:rPr>
          <w:rFonts w:ascii="Palatino Linotype" w:hAnsi="Palatino Linotype"/>
          <w:sz w:val="24"/>
          <w:szCs w:val="24"/>
          <w:lang w:eastAsia="en-GB"/>
        </w:rPr>
        <w:t>Cosmogenic</w:t>
      </w:r>
      <w:proofErr w:type="spellEnd"/>
      <w:r w:rsidRPr="00C86026">
        <w:rPr>
          <w:rFonts w:ascii="Palatino Linotype" w:hAnsi="Palatino Linotype"/>
          <w:sz w:val="24"/>
          <w:szCs w:val="24"/>
          <w:lang w:eastAsia="en-GB"/>
        </w:rPr>
        <w:t>-nuclide ages for New England coastal moraines, Martha's Vineyard and Cape Cod, Massachusetts, USA. Quaternary Science Reviews 21, 2127-2135.</w:t>
      </w:r>
    </w:p>
    <w:p w14:paraId="79DD5112" w14:textId="77777777" w:rsidR="0072058D" w:rsidRPr="00C86026" w:rsidRDefault="0072058D" w:rsidP="002F3A32">
      <w:pPr>
        <w:spacing w:after="0" w:line="360" w:lineRule="auto"/>
        <w:rPr>
          <w:rFonts w:ascii="Palatino Linotype" w:hAnsi="Palatino Linotype"/>
          <w:b/>
          <w:bCs/>
          <w:sz w:val="24"/>
          <w:szCs w:val="24"/>
        </w:rPr>
      </w:pPr>
    </w:p>
    <w:p w14:paraId="3A7C127B"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r w:rsidRPr="00C86026">
        <w:rPr>
          <w:rFonts w:ascii="Palatino Linotype" w:hAnsi="Palatino Linotype"/>
          <w:sz w:val="24"/>
          <w:szCs w:val="24"/>
          <w:lang w:val="de-DE" w:eastAsia="en-GB"/>
        </w:rPr>
        <w:t xml:space="preserve">Balco, G., Schäfer, J.M., 2006. </w:t>
      </w:r>
      <w:proofErr w:type="spellStart"/>
      <w:proofErr w:type="gramStart"/>
      <w:r w:rsidRPr="00C86026">
        <w:rPr>
          <w:rFonts w:ascii="Palatino Linotype" w:hAnsi="Palatino Linotype"/>
          <w:sz w:val="24"/>
          <w:szCs w:val="24"/>
          <w:lang w:eastAsia="en-GB"/>
        </w:rPr>
        <w:t>Cosmogenic</w:t>
      </w:r>
      <w:proofErr w:type="spellEnd"/>
      <w:r w:rsidRPr="00C86026">
        <w:rPr>
          <w:rFonts w:ascii="Palatino Linotype" w:hAnsi="Palatino Linotype"/>
          <w:sz w:val="24"/>
          <w:szCs w:val="24"/>
          <w:lang w:eastAsia="en-GB"/>
        </w:rPr>
        <w:t xml:space="preserve">-nuclide and varve chronologies for the </w:t>
      </w:r>
      <w:proofErr w:type="spellStart"/>
      <w:r w:rsidRPr="00C86026">
        <w:rPr>
          <w:rFonts w:ascii="Palatino Linotype" w:hAnsi="Palatino Linotype"/>
          <w:sz w:val="24"/>
          <w:szCs w:val="24"/>
          <w:lang w:eastAsia="en-GB"/>
        </w:rPr>
        <w:t>deglaciation</w:t>
      </w:r>
      <w:proofErr w:type="spellEnd"/>
      <w:r w:rsidRPr="00C86026">
        <w:rPr>
          <w:rFonts w:ascii="Palatino Linotype" w:hAnsi="Palatino Linotype"/>
          <w:sz w:val="24"/>
          <w:szCs w:val="24"/>
          <w:lang w:eastAsia="en-GB"/>
        </w:rPr>
        <w:t xml:space="preserve"> of southern New England.</w:t>
      </w:r>
      <w:proofErr w:type="gramEnd"/>
      <w:r w:rsidRPr="00C86026">
        <w:rPr>
          <w:rFonts w:ascii="Palatino Linotype" w:hAnsi="Palatino Linotype"/>
          <w:sz w:val="24"/>
          <w:szCs w:val="24"/>
          <w:lang w:eastAsia="en-GB"/>
        </w:rPr>
        <w:t xml:space="preserve"> Quaternary Geochronology 1, 15-28.</w:t>
      </w:r>
    </w:p>
    <w:p w14:paraId="44DDC4BC" w14:textId="77777777" w:rsidR="0072058D" w:rsidRPr="00C86026" w:rsidRDefault="0072058D" w:rsidP="002F3A32">
      <w:pPr>
        <w:spacing w:after="0" w:line="360" w:lineRule="auto"/>
        <w:rPr>
          <w:rFonts w:ascii="Palatino Linotype" w:hAnsi="Palatino Linotype" w:cs="Times New Roman"/>
          <w:sz w:val="24"/>
          <w:szCs w:val="24"/>
        </w:rPr>
      </w:pPr>
    </w:p>
    <w:p w14:paraId="0AD14827" w14:textId="219747FF" w:rsidR="0072058D" w:rsidRPr="00C86026" w:rsidRDefault="0072058D" w:rsidP="002F3A32">
      <w:pPr>
        <w:spacing w:after="0" w:line="360" w:lineRule="auto"/>
        <w:rPr>
          <w:rFonts w:ascii="Palatino Linotype" w:hAnsi="Palatino Linotype" w:cs="Times New Roman"/>
          <w:sz w:val="24"/>
          <w:szCs w:val="24"/>
        </w:rPr>
      </w:pPr>
      <w:proofErr w:type="spellStart"/>
      <w:r w:rsidRPr="00C86026">
        <w:rPr>
          <w:rFonts w:ascii="Palatino Linotype" w:hAnsi="Palatino Linotype" w:cs="Times New Roman"/>
          <w:sz w:val="24"/>
          <w:szCs w:val="24"/>
        </w:rPr>
        <w:t>Balco</w:t>
      </w:r>
      <w:proofErr w:type="spellEnd"/>
      <w:r w:rsidRPr="00C86026">
        <w:rPr>
          <w:rFonts w:ascii="Palatino Linotype" w:hAnsi="Palatino Linotype" w:cs="Times New Roman"/>
          <w:sz w:val="24"/>
          <w:szCs w:val="24"/>
        </w:rPr>
        <w:t xml:space="preserve">, G., </w:t>
      </w:r>
      <w:proofErr w:type="spellStart"/>
      <w:r w:rsidRPr="00C86026">
        <w:rPr>
          <w:rFonts w:ascii="Palatino Linotype" w:hAnsi="Palatino Linotype" w:cs="Times New Roman"/>
          <w:sz w:val="24"/>
          <w:szCs w:val="24"/>
        </w:rPr>
        <w:t>Briner</w:t>
      </w:r>
      <w:proofErr w:type="spellEnd"/>
      <w:r w:rsidRPr="00C86026">
        <w:rPr>
          <w:rFonts w:ascii="Palatino Linotype" w:hAnsi="Palatino Linotype" w:cs="Times New Roman"/>
          <w:sz w:val="24"/>
          <w:szCs w:val="24"/>
        </w:rPr>
        <w:t xml:space="preserve">, J., </w:t>
      </w:r>
      <w:proofErr w:type="spellStart"/>
      <w:r w:rsidRPr="00C86026">
        <w:rPr>
          <w:rFonts w:ascii="Palatino Linotype" w:hAnsi="Palatino Linotype" w:cs="Times New Roman"/>
          <w:sz w:val="24"/>
          <w:szCs w:val="24"/>
        </w:rPr>
        <w:t>Finkel</w:t>
      </w:r>
      <w:proofErr w:type="spellEnd"/>
      <w:r w:rsidRPr="00C86026">
        <w:rPr>
          <w:rFonts w:ascii="Palatino Linotype" w:hAnsi="Palatino Linotype" w:cs="Times New Roman"/>
          <w:sz w:val="24"/>
          <w:szCs w:val="24"/>
        </w:rPr>
        <w:t xml:space="preserve">, R.C., Rayburn, J.A., Ridge, J.C., </w:t>
      </w:r>
      <w:proofErr w:type="spellStart"/>
      <w:r w:rsidR="0052424A" w:rsidRPr="00C86026">
        <w:rPr>
          <w:rFonts w:ascii="Palatino Linotype" w:hAnsi="Palatino Linotype" w:cs="Times New Roman"/>
          <w:sz w:val="24"/>
          <w:szCs w:val="24"/>
        </w:rPr>
        <w:t>Schäfer</w:t>
      </w:r>
      <w:proofErr w:type="spellEnd"/>
      <w:r w:rsidRPr="00C86026">
        <w:rPr>
          <w:rFonts w:ascii="Palatino Linotype" w:hAnsi="Palatino Linotype" w:cs="Times New Roman"/>
          <w:sz w:val="24"/>
          <w:szCs w:val="24"/>
        </w:rPr>
        <w:t xml:space="preserve">, J.M., 2009. </w:t>
      </w:r>
      <w:proofErr w:type="gramStart"/>
      <w:r w:rsidRPr="00C86026">
        <w:rPr>
          <w:rFonts w:ascii="Palatino Linotype" w:hAnsi="Palatino Linotype" w:cs="Times New Roman"/>
          <w:sz w:val="24"/>
          <w:szCs w:val="24"/>
        </w:rPr>
        <w:t xml:space="preserve">Regional beryllium-10 production rate calibration for late-glacial </w:t>
      </w:r>
      <w:proofErr w:type="spellStart"/>
      <w:r w:rsidRPr="00C86026">
        <w:rPr>
          <w:rFonts w:ascii="Palatino Linotype" w:hAnsi="Palatino Linotype" w:cs="Times New Roman"/>
          <w:sz w:val="24"/>
          <w:szCs w:val="24"/>
        </w:rPr>
        <w:t>northeastern</w:t>
      </w:r>
      <w:proofErr w:type="spellEnd"/>
      <w:r w:rsidRPr="00C86026">
        <w:rPr>
          <w:rFonts w:ascii="Palatino Linotype" w:hAnsi="Palatino Linotype" w:cs="Times New Roman"/>
          <w:sz w:val="24"/>
          <w:szCs w:val="24"/>
        </w:rPr>
        <w:t xml:space="preserve"> North America.</w:t>
      </w:r>
      <w:proofErr w:type="gramEnd"/>
      <w:r w:rsidRPr="00C86026">
        <w:rPr>
          <w:rFonts w:ascii="Palatino Linotype" w:hAnsi="Palatino Linotype" w:cs="Times New Roman"/>
          <w:sz w:val="24"/>
          <w:szCs w:val="24"/>
        </w:rPr>
        <w:t xml:space="preserve"> Quaternary Geochronology 4, 93-107. </w:t>
      </w:r>
    </w:p>
    <w:p w14:paraId="19C9AA35" w14:textId="77777777" w:rsidR="0072058D" w:rsidRPr="00C86026" w:rsidRDefault="0072058D" w:rsidP="002F3A32">
      <w:pPr>
        <w:spacing w:after="0" w:line="360" w:lineRule="auto"/>
        <w:rPr>
          <w:rFonts w:ascii="Palatino Linotype" w:hAnsi="Palatino Linotype" w:cs="Times New Roman"/>
          <w:sz w:val="24"/>
          <w:szCs w:val="24"/>
        </w:rPr>
      </w:pPr>
    </w:p>
    <w:p w14:paraId="689362E8" w14:textId="77777777" w:rsidR="0072058D" w:rsidRPr="00C86026" w:rsidRDefault="0072058D" w:rsidP="002F3A32">
      <w:pPr>
        <w:spacing w:after="0" w:line="360" w:lineRule="auto"/>
        <w:rPr>
          <w:rFonts w:ascii="Palatino Linotype" w:hAnsi="Palatino Linotype"/>
          <w:sz w:val="24"/>
          <w:szCs w:val="24"/>
        </w:rPr>
      </w:pPr>
      <w:proofErr w:type="spellStart"/>
      <w:r w:rsidRPr="00C86026">
        <w:rPr>
          <w:rFonts w:ascii="Palatino Linotype" w:hAnsi="Palatino Linotype"/>
          <w:sz w:val="24"/>
          <w:szCs w:val="24"/>
        </w:rPr>
        <w:lastRenderedPageBreak/>
        <w:t>Ballantyne</w:t>
      </w:r>
      <w:proofErr w:type="spellEnd"/>
      <w:r w:rsidRPr="00C86026">
        <w:rPr>
          <w:rFonts w:ascii="Palatino Linotype" w:hAnsi="Palatino Linotype"/>
          <w:sz w:val="24"/>
          <w:szCs w:val="24"/>
        </w:rPr>
        <w:t xml:space="preserve">, C.K., 2010. Extent and </w:t>
      </w:r>
      <w:proofErr w:type="spellStart"/>
      <w:r w:rsidRPr="00C86026">
        <w:rPr>
          <w:rFonts w:ascii="Palatino Linotype" w:hAnsi="Palatino Linotype"/>
          <w:sz w:val="24"/>
          <w:szCs w:val="24"/>
        </w:rPr>
        <w:t>deglacial</w:t>
      </w:r>
      <w:proofErr w:type="spellEnd"/>
      <w:r w:rsidRPr="00C86026">
        <w:rPr>
          <w:rFonts w:ascii="Palatino Linotype" w:hAnsi="Palatino Linotype"/>
          <w:sz w:val="24"/>
          <w:szCs w:val="24"/>
        </w:rPr>
        <w:t xml:space="preserve"> chronology of the last British-Irish Ice Sheet: Implications of exposure dating using </w:t>
      </w:r>
      <w:proofErr w:type="spellStart"/>
      <w:r w:rsidRPr="00C86026">
        <w:rPr>
          <w:rFonts w:ascii="Palatino Linotype" w:hAnsi="Palatino Linotype"/>
          <w:sz w:val="24"/>
          <w:szCs w:val="24"/>
        </w:rPr>
        <w:t>cosmogenic</w:t>
      </w:r>
      <w:proofErr w:type="spellEnd"/>
      <w:r w:rsidRPr="00C86026">
        <w:rPr>
          <w:rFonts w:ascii="Palatino Linotype" w:hAnsi="Palatino Linotype"/>
          <w:sz w:val="24"/>
          <w:szCs w:val="24"/>
        </w:rPr>
        <w:t xml:space="preserve"> isotopes. Journal of Quaternary Science 25, 515-534.</w:t>
      </w:r>
    </w:p>
    <w:p w14:paraId="79464C33" w14:textId="77777777" w:rsidR="0072058D" w:rsidRPr="00C86026" w:rsidRDefault="0072058D" w:rsidP="002F3A32">
      <w:pPr>
        <w:spacing w:after="0" w:line="360" w:lineRule="auto"/>
        <w:rPr>
          <w:rFonts w:ascii="Palatino Linotype" w:hAnsi="Palatino Linotype"/>
          <w:sz w:val="24"/>
          <w:szCs w:val="24"/>
        </w:rPr>
      </w:pPr>
    </w:p>
    <w:p w14:paraId="18E62C47"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spellStart"/>
      <w:r w:rsidRPr="00C86026">
        <w:rPr>
          <w:rFonts w:ascii="Palatino Linotype" w:hAnsi="Palatino Linotype"/>
          <w:sz w:val="24"/>
          <w:szCs w:val="24"/>
          <w:lang w:eastAsia="en-GB"/>
        </w:rPr>
        <w:t>Björck</w:t>
      </w:r>
      <w:proofErr w:type="spellEnd"/>
      <w:r w:rsidRPr="00C86026">
        <w:rPr>
          <w:rFonts w:ascii="Palatino Linotype" w:hAnsi="Palatino Linotype"/>
          <w:sz w:val="24"/>
          <w:szCs w:val="24"/>
          <w:lang w:eastAsia="en-GB"/>
        </w:rPr>
        <w:t xml:space="preserve">, S., Walker, M.J.C., </w:t>
      </w:r>
      <w:proofErr w:type="spellStart"/>
      <w:r w:rsidRPr="00C86026">
        <w:rPr>
          <w:rFonts w:ascii="Palatino Linotype" w:hAnsi="Palatino Linotype"/>
          <w:sz w:val="24"/>
          <w:szCs w:val="24"/>
          <w:lang w:eastAsia="en-GB"/>
        </w:rPr>
        <w:t>Cwynar</w:t>
      </w:r>
      <w:proofErr w:type="spellEnd"/>
      <w:r w:rsidRPr="00C86026">
        <w:rPr>
          <w:rFonts w:ascii="Palatino Linotype" w:hAnsi="Palatino Linotype"/>
          <w:sz w:val="24"/>
          <w:szCs w:val="24"/>
          <w:lang w:eastAsia="en-GB"/>
        </w:rPr>
        <w:t xml:space="preserve">, L.C., </w:t>
      </w:r>
      <w:proofErr w:type="spellStart"/>
      <w:r w:rsidRPr="00C86026">
        <w:rPr>
          <w:rFonts w:ascii="Palatino Linotype" w:hAnsi="Palatino Linotype"/>
          <w:sz w:val="24"/>
          <w:szCs w:val="24"/>
          <w:lang w:eastAsia="en-GB"/>
        </w:rPr>
        <w:t>Johnsen</w:t>
      </w:r>
      <w:proofErr w:type="spellEnd"/>
      <w:r w:rsidRPr="00C86026">
        <w:rPr>
          <w:rFonts w:ascii="Palatino Linotype" w:hAnsi="Palatino Linotype"/>
          <w:sz w:val="24"/>
          <w:szCs w:val="24"/>
          <w:lang w:eastAsia="en-GB"/>
        </w:rPr>
        <w:t xml:space="preserve">, S., Knudsen, K.-L., Lowe, J.J., </w:t>
      </w:r>
      <w:proofErr w:type="spellStart"/>
      <w:r w:rsidRPr="00C86026">
        <w:rPr>
          <w:rFonts w:ascii="Palatino Linotype" w:hAnsi="Palatino Linotype"/>
          <w:sz w:val="24"/>
          <w:szCs w:val="24"/>
          <w:lang w:eastAsia="en-GB"/>
        </w:rPr>
        <w:t>Wohlfarth</w:t>
      </w:r>
      <w:proofErr w:type="spellEnd"/>
      <w:r w:rsidRPr="00C86026">
        <w:rPr>
          <w:rFonts w:ascii="Palatino Linotype" w:hAnsi="Palatino Linotype"/>
          <w:sz w:val="24"/>
          <w:szCs w:val="24"/>
          <w:lang w:eastAsia="en-GB"/>
        </w:rPr>
        <w:t>, B., INTIMATE Members, 1998. An event stratigraphy for the last termination in the North Atlantic region based on the Greenland ice-core record: a proposal by the INTIMATE group. Journal of Quaternary Science 13, 283-292.</w:t>
      </w:r>
    </w:p>
    <w:p w14:paraId="513D5B0F"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39DB424A" w14:textId="77777777" w:rsidR="0072058D" w:rsidRPr="00C86026" w:rsidRDefault="0072058D" w:rsidP="002F3A32">
      <w:pPr>
        <w:autoSpaceDE w:val="0"/>
        <w:autoSpaceDN w:val="0"/>
        <w:adjustRightInd w:val="0"/>
        <w:spacing w:after="0" w:line="360" w:lineRule="auto"/>
        <w:rPr>
          <w:rFonts w:ascii="Palatino Linotype" w:hAnsi="Palatino Linotype" w:cs="AdvOT863180fb"/>
          <w:sz w:val="24"/>
          <w:szCs w:val="24"/>
        </w:rPr>
      </w:pPr>
      <w:proofErr w:type="spellStart"/>
      <w:r w:rsidRPr="00C86026">
        <w:rPr>
          <w:rFonts w:ascii="Palatino Linotype" w:hAnsi="Palatino Linotype" w:cs="AdvOT863180fb"/>
          <w:sz w:val="24"/>
          <w:szCs w:val="24"/>
        </w:rPr>
        <w:t>Blockley</w:t>
      </w:r>
      <w:proofErr w:type="spellEnd"/>
      <w:r w:rsidRPr="00C86026">
        <w:rPr>
          <w:rFonts w:ascii="Palatino Linotype" w:hAnsi="Palatino Linotype" w:cs="AdvOT863180fb"/>
          <w:sz w:val="24"/>
          <w:szCs w:val="24"/>
        </w:rPr>
        <w:t xml:space="preserve">, S.P.E., Lane, C.S., </w:t>
      </w:r>
      <w:proofErr w:type="spellStart"/>
      <w:r w:rsidRPr="00C86026">
        <w:rPr>
          <w:rFonts w:ascii="Palatino Linotype" w:hAnsi="Palatino Linotype" w:cs="AdvOT863180fb"/>
          <w:sz w:val="24"/>
          <w:szCs w:val="24"/>
        </w:rPr>
        <w:t>Hardiman</w:t>
      </w:r>
      <w:proofErr w:type="spellEnd"/>
      <w:r w:rsidRPr="00C86026">
        <w:rPr>
          <w:rFonts w:ascii="Palatino Linotype" w:hAnsi="Palatino Linotype" w:cs="AdvOT863180fb"/>
          <w:sz w:val="24"/>
          <w:szCs w:val="24"/>
        </w:rPr>
        <w:t xml:space="preserve">, M., Rasmussen, S., </w:t>
      </w:r>
      <w:proofErr w:type="spellStart"/>
      <w:r w:rsidRPr="00C86026">
        <w:rPr>
          <w:rFonts w:ascii="Palatino Linotype" w:hAnsi="Palatino Linotype" w:cs="AdvOT863180fb"/>
          <w:sz w:val="24"/>
          <w:szCs w:val="24"/>
        </w:rPr>
        <w:t>Seierstad</w:t>
      </w:r>
      <w:proofErr w:type="spellEnd"/>
      <w:r w:rsidRPr="00C86026">
        <w:rPr>
          <w:rFonts w:ascii="Palatino Linotype" w:hAnsi="Palatino Linotype" w:cs="AdvOT863180fb"/>
          <w:sz w:val="24"/>
          <w:szCs w:val="24"/>
        </w:rPr>
        <w:t xml:space="preserve">, I., </w:t>
      </w:r>
      <w:proofErr w:type="spellStart"/>
      <w:r w:rsidRPr="00C86026">
        <w:rPr>
          <w:rFonts w:ascii="Palatino Linotype" w:hAnsi="Palatino Linotype" w:cs="AdvOT863180fb"/>
          <w:sz w:val="24"/>
          <w:szCs w:val="24"/>
        </w:rPr>
        <w:t>Turney</w:t>
      </w:r>
      <w:proofErr w:type="spellEnd"/>
      <w:r w:rsidRPr="00C86026">
        <w:rPr>
          <w:rFonts w:ascii="Palatino Linotype" w:hAnsi="Palatino Linotype" w:cs="AdvOT863180fb"/>
          <w:sz w:val="24"/>
          <w:szCs w:val="24"/>
        </w:rPr>
        <w:t xml:space="preserve">, C.S., </w:t>
      </w:r>
      <w:proofErr w:type="spellStart"/>
      <w:r w:rsidRPr="00C86026">
        <w:rPr>
          <w:rFonts w:ascii="Palatino Linotype" w:hAnsi="Palatino Linotype" w:cs="AdvOT863180fb"/>
          <w:sz w:val="24"/>
          <w:szCs w:val="24"/>
        </w:rPr>
        <w:t>Bronk</w:t>
      </w:r>
      <w:proofErr w:type="spellEnd"/>
      <w:r w:rsidRPr="00C86026">
        <w:rPr>
          <w:rFonts w:ascii="Palatino Linotype" w:hAnsi="Palatino Linotype" w:cs="AdvOT863180fb"/>
          <w:sz w:val="24"/>
          <w:szCs w:val="24"/>
        </w:rPr>
        <w:t xml:space="preserve"> Ramsey, C., 2012. Synchronisation of </w:t>
      </w:r>
      <w:proofErr w:type="spellStart"/>
      <w:r w:rsidRPr="00C86026">
        <w:rPr>
          <w:rFonts w:ascii="Palatino Linotype" w:hAnsi="Palatino Linotype" w:cs="AdvOT863180fb"/>
          <w:sz w:val="24"/>
          <w:szCs w:val="24"/>
        </w:rPr>
        <w:t>palaeoenvironmental</w:t>
      </w:r>
      <w:proofErr w:type="spellEnd"/>
      <w:r w:rsidRPr="00C86026">
        <w:rPr>
          <w:rFonts w:ascii="Palatino Linotype" w:hAnsi="Palatino Linotype" w:cs="AdvOT863180fb"/>
          <w:sz w:val="24"/>
          <w:szCs w:val="24"/>
        </w:rPr>
        <w:t xml:space="preserve"> records over the last 60,000 years, an extended INTIMATE group protocol. Quaternary Science Reviews 36, 2</w:t>
      </w:r>
      <w:r w:rsidRPr="00C86026">
        <w:rPr>
          <w:rFonts w:ascii="Palatino Linotype" w:hAnsi="Palatino Linotype" w:cs="AdvPS44A44B"/>
          <w:sz w:val="24"/>
          <w:szCs w:val="24"/>
        </w:rPr>
        <w:t>-</w:t>
      </w:r>
      <w:r w:rsidRPr="00C86026">
        <w:rPr>
          <w:rFonts w:ascii="Palatino Linotype" w:hAnsi="Palatino Linotype" w:cs="AdvOT863180fb"/>
          <w:sz w:val="24"/>
          <w:szCs w:val="24"/>
        </w:rPr>
        <w:t>10.</w:t>
      </w:r>
    </w:p>
    <w:p w14:paraId="2B8AE3AE" w14:textId="77777777" w:rsidR="0072058D" w:rsidRPr="00C86026" w:rsidRDefault="0072058D" w:rsidP="002F3A32">
      <w:pPr>
        <w:spacing w:after="0" w:line="360" w:lineRule="auto"/>
        <w:rPr>
          <w:rFonts w:ascii="Palatino Linotype" w:hAnsi="Palatino Linotype" w:cs="Times New Roman"/>
          <w:sz w:val="24"/>
          <w:szCs w:val="24"/>
        </w:rPr>
      </w:pPr>
    </w:p>
    <w:p w14:paraId="0A4D590A"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roofErr w:type="spellStart"/>
      <w:proofErr w:type="gramStart"/>
      <w:r w:rsidRPr="00C86026">
        <w:rPr>
          <w:rFonts w:ascii="Palatino Linotype" w:eastAsia="AdvTimes" w:hAnsi="Palatino Linotype" w:cs="AdvTimes"/>
          <w:sz w:val="24"/>
          <w:szCs w:val="24"/>
        </w:rPr>
        <w:t>Blunier</w:t>
      </w:r>
      <w:proofErr w:type="spellEnd"/>
      <w:r w:rsidRPr="00C86026">
        <w:rPr>
          <w:rFonts w:ascii="Palatino Linotype" w:eastAsia="AdvTimes" w:hAnsi="Palatino Linotype" w:cs="AdvTimes"/>
          <w:sz w:val="24"/>
          <w:szCs w:val="24"/>
        </w:rPr>
        <w:t>, T., Brook, E.J., 2001.</w:t>
      </w:r>
      <w:proofErr w:type="gramEnd"/>
      <w:r w:rsidRPr="00C86026">
        <w:rPr>
          <w:rFonts w:ascii="Palatino Linotype" w:eastAsia="AdvTimes" w:hAnsi="Palatino Linotype" w:cs="AdvTimes"/>
          <w:sz w:val="24"/>
          <w:szCs w:val="24"/>
        </w:rPr>
        <w:t xml:space="preserve"> </w:t>
      </w:r>
      <w:proofErr w:type="gramStart"/>
      <w:r w:rsidRPr="00C86026">
        <w:rPr>
          <w:rFonts w:ascii="Palatino Linotype" w:eastAsia="AdvTimes" w:hAnsi="Palatino Linotype" w:cs="AdvTimes"/>
          <w:sz w:val="24"/>
          <w:szCs w:val="24"/>
        </w:rPr>
        <w:t>Timing of millennial-scale climate change in Antarctica and Greenland during the last glacial period.</w:t>
      </w:r>
      <w:proofErr w:type="gramEnd"/>
      <w:r w:rsidRPr="00C86026">
        <w:rPr>
          <w:rFonts w:ascii="Palatino Linotype" w:eastAsia="AdvTimes" w:hAnsi="Palatino Linotype" w:cs="AdvTimes"/>
          <w:sz w:val="24"/>
          <w:szCs w:val="24"/>
        </w:rPr>
        <w:t xml:space="preserve"> Science 291, 109-112.</w:t>
      </w:r>
    </w:p>
    <w:p w14:paraId="545D8B68"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
    <w:p w14:paraId="23B9E628" w14:textId="77777777" w:rsidR="0072058D" w:rsidRPr="00C86026" w:rsidRDefault="0072058D" w:rsidP="002F3A32">
      <w:pPr>
        <w:autoSpaceDE w:val="0"/>
        <w:autoSpaceDN w:val="0"/>
        <w:adjustRightInd w:val="0"/>
        <w:spacing w:after="0" w:line="360" w:lineRule="auto"/>
        <w:rPr>
          <w:rFonts w:ascii="Palatino Linotype" w:hAnsi="Palatino Linotype" w:cs="MathPackOne"/>
          <w:sz w:val="24"/>
          <w:szCs w:val="24"/>
        </w:rPr>
      </w:pPr>
      <w:proofErr w:type="spellStart"/>
      <w:proofErr w:type="gramStart"/>
      <w:r w:rsidRPr="00C86026">
        <w:rPr>
          <w:rFonts w:ascii="Palatino Linotype" w:hAnsi="Palatino Linotype" w:cs="MathPackOne"/>
          <w:sz w:val="24"/>
          <w:szCs w:val="24"/>
        </w:rPr>
        <w:t>Blunier</w:t>
      </w:r>
      <w:proofErr w:type="spellEnd"/>
      <w:r w:rsidRPr="00C86026">
        <w:rPr>
          <w:rFonts w:ascii="Palatino Linotype" w:hAnsi="Palatino Linotype" w:cs="MathPackOne"/>
          <w:sz w:val="24"/>
          <w:szCs w:val="24"/>
        </w:rPr>
        <w:t xml:space="preserve">, T., </w:t>
      </w:r>
      <w:proofErr w:type="spellStart"/>
      <w:r w:rsidRPr="00C86026">
        <w:rPr>
          <w:rFonts w:ascii="Palatino Linotype" w:hAnsi="Palatino Linotype" w:cs="MathPackOne"/>
          <w:sz w:val="24"/>
          <w:szCs w:val="24"/>
        </w:rPr>
        <w:t>Chappellaz</w:t>
      </w:r>
      <w:proofErr w:type="spellEnd"/>
      <w:r w:rsidRPr="00C86026">
        <w:rPr>
          <w:rFonts w:ascii="Palatino Linotype" w:hAnsi="Palatino Linotype" w:cs="MathPackOne"/>
          <w:sz w:val="24"/>
          <w:szCs w:val="24"/>
        </w:rPr>
        <w:t xml:space="preserve">, J., </w:t>
      </w:r>
      <w:proofErr w:type="spellStart"/>
      <w:r w:rsidRPr="00C86026">
        <w:rPr>
          <w:rFonts w:ascii="Palatino Linotype" w:hAnsi="Palatino Linotype" w:cs="MathPackOne"/>
          <w:sz w:val="24"/>
          <w:szCs w:val="24"/>
        </w:rPr>
        <w:t>Schwander</w:t>
      </w:r>
      <w:proofErr w:type="spellEnd"/>
      <w:r w:rsidRPr="00C86026">
        <w:rPr>
          <w:rFonts w:ascii="Palatino Linotype" w:hAnsi="Palatino Linotype" w:cs="MathPackOne"/>
          <w:sz w:val="24"/>
          <w:szCs w:val="24"/>
        </w:rPr>
        <w:t xml:space="preserve">, J., </w:t>
      </w:r>
      <w:proofErr w:type="spellStart"/>
      <w:r w:rsidRPr="00C86026">
        <w:rPr>
          <w:rFonts w:ascii="Palatino Linotype" w:hAnsi="Palatino Linotype" w:cs="MathPackOne"/>
          <w:sz w:val="24"/>
          <w:szCs w:val="24"/>
        </w:rPr>
        <w:t>Dällenbach</w:t>
      </w:r>
      <w:proofErr w:type="spellEnd"/>
      <w:r w:rsidRPr="00C86026">
        <w:rPr>
          <w:rFonts w:ascii="Palatino Linotype" w:hAnsi="Palatino Linotype" w:cs="MathPackOne"/>
          <w:sz w:val="24"/>
          <w:szCs w:val="24"/>
        </w:rPr>
        <w:t xml:space="preserve">, A., Stauffer, B., Stocker, T.F., Raynaud, D., </w:t>
      </w:r>
      <w:proofErr w:type="spellStart"/>
      <w:r w:rsidRPr="00C86026">
        <w:rPr>
          <w:rFonts w:ascii="Palatino Linotype" w:hAnsi="Palatino Linotype" w:cs="MathPackOne"/>
          <w:sz w:val="24"/>
          <w:szCs w:val="24"/>
        </w:rPr>
        <w:t>Jouzel</w:t>
      </w:r>
      <w:proofErr w:type="spellEnd"/>
      <w:r w:rsidRPr="00C86026">
        <w:rPr>
          <w:rFonts w:ascii="Palatino Linotype" w:hAnsi="Palatino Linotype" w:cs="MathPackOne"/>
          <w:sz w:val="24"/>
          <w:szCs w:val="24"/>
        </w:rPr>
        <w:t xml:space="preserve">, J., Clausen, H.B., Hammer, C.U., </w:t>
      </w:r>
      <w:proofErr w:type="spellStart"/>
      <w:r w:rsidRPr="00C86026">
        <w:rPr>
          <w:rFonts w:ascii="Palatino Linotype" w:hAnsi="Palatino Linotype" w:cs="MathPackOne"/>
          <w:sz w:val="24"/>
          <w:szCs w:val="24"/>
        </w:rPr>
        <w:t>Johnsen</w:t>
      </w:r>
      <w:proofErr w:type="spellEnd"/>
      <w:r w:rsidRPr="00C86026">
        <w:rPr>
          <w:rFonts w:ascii="Palatino Linotype" w:hAnsi="Palatino Linotype" w:cs="MathPackOne"/>
          <w:sz w:val="24"/>
          <w:szCs w:val="24"/>
        </w:rPr>
        <w:t>, S.J., 1998.</w:t>
      </w:r>
      <w:proofErr w:type="gramEnd"/>
      <w:r w:rsidRPr="00C86026">
        <w:rPr>
          <w:rFonts w:ascii="Palatino Linotype" w:hAnsi="Palatino Linotype" w:cs="MathPackOne"/>
          <w:sz w:val="24"/>
          <w:szCs w:val="24"/>
        </w:rPr>
        <w:t xml:space="preserve"> </w:t>
      </w:r>
      <w:proofErr w:type="gramStart"/>
      <w:r w:rsidRPr="00C86026">
        <w:rPr>
          <w:rFonts w:ascii="Palatino Linotype" w:hAnsi="Palatino Linotype" w:cs="MathPackOne"/>
          <w:sz w:val="24"/>
          <w:szCs w:val="24"/>
        </w:rPr>
        <w:t>Asynchrony of Antarctic and Greenland climate change during the last glacial period.</w:t>
      </w:r>
      <w:proofErr w:type="gramEnd"/>
      <w:r w:rsidRPr="00C86026">
        <w:rPr>
          <w:rFonts w:ascii="Palatino Linotype" w:hAnsi="Palatino Linotype" w:cs="MathPackOne"/>
          <w:sz w:val="24"/>
          <w:szCs w:val="24"/>
        </w:rPr>
        <w:t xml:space="preserve"> Nature 394, 739</w:t>
      </w:r>
      <w:r w:rsidRPr="00C86026">
        <w:rPr>
          <w:rFonts w:ascii="Palatino Linotype" w:hAnsi="Palatino Linotype" w:cs="MacmillanMixed1"/>
          <w:sz w:val="24"/>
          <w:szCs w:val="24"/>
        </w:rPr>
        <w:t>-</w:t>
      </w:r>
      <w:r w:rsidRPr="00C86026">
        <w:rPr>
          <w:rFonts w:ascii="Palatino Linotype" w:hAnsi="Palatino Linotype" w:cs="MathPackOne"/>
          <w:sz w:val="24"/>
          <w:szCs w:val="24"/>
        </w:rPr>
        <w:t>743.</w:t>
      </w:r>
    </w:p>
    <w:p w14:paraId="2DBF4A0C" w14:textId="77777777" w:rsidR="0072058D" w:rsidRPr="00C86026" w:rsidRDefault="0072058D" w:rsidP="002F3A32">
      <w:pPr>
        <w:autoSpaceDE w:val="0"/>
        <w:autoSpaceDN w:val="0"/>
        <w:adjustRightInd w:val="0"/>
        <w:spacing w:after="0" w:line="360" w:lineRule="auto"/>
        <w:rPr>
          <w:rFonts w:ascii="Palatino Linotype" w:hAnsi="Palatino Linotype" w:cs="MathPackOne"/>
          <w:sz w:val="24"/>
          <w:szCs w:val="24"/>
        </w:rPr>
      </w:pPr>
    </w:p>
    <w:p w14:paraId="1E888D12" w14:textId="77777777" w:rsidR="0072058D" w:rsidRPr="00C86026" w:rsidRDefault="0072058D"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Bond, G., Heinrich, H., </w:t>
      </w:r>
      <w:proofErr w:type="spellStart"/>
      <w:r w:rsidRPr="00C86026">
        <w:rPr>
          <w:rFonts w:ascii="Palatino Linotype" w:hAnsi="Palatino Linotype" w:cs="Times New Roman"/>
          <w:sz w:val="24"/>
          <w:szCs w:val="24"/>
        </w:rPr>
        <w:t>Broecker</w:t>
      </w:r>
      <w:proofErr w:type="spellEnd"/>
      <w:r w:rsidRPr="00C86026">
        <w:rPr>
          <w:rFonts w:ascii="Palatino Linotype" w:hAnsi="Palatino Linotype" w:cs="Times New Roman"/>
          <w:sz w:val="24"/>
          <w:szCs w:val="24"/>
        </w:rPr>
        <w:t xml:space="preserve">, W., </w:t>
      </w:r>
      <w:proofErr w:type="spellStart"/>
      <w:r w:rsidRPr="00C86026">
        <w:rPr>
          <w:rFonts w:ascii="Palatino Linotype" w:hAnsi="Palatino Linotype" w:cs="Times New Roman"/>
          <w:sz w:val="24"/>
          <w:szCs w:val="24"/>
        </w:rPr>
        <w:t>Labeyrie</w:t>
      </w:r>
      <w:proofErr w:type="spellEnd"/>
      <w:r w:rsidRPr="00C86026">
        <w:rPr>
          <w:rFonts w:ascii="Palatino Linotype" w:hAnsi="Palatino Linotype" w:cs="Times New Roman"/>
          <w:sz w:val="24"/>
          <w:szCs w:val="24"/>
        </w:rPr>
        <w:t xml:space="preserve">, L., McManus, J., Andrews, J., </w:t>
      </w:r>
      <w:proofErr w:type="spellStart"/>
      <w:r w:rsidRPr="00C86026">
        <w:rPr>
          <w:rFonts w:ascii="Palatino Linotype" w:hAnsi="Palatino Linotype" w:cs="Times New Roman"/>
          <w:sz w:val="24"/>
          <w:szCs w:val="24"/>
        </w:rPr>
        <w:t>Huon</w:t>
      </w:r>
      <w:proofErr w:type="spellEnd"/>
      <w:r w:rsidRPr="00C86026">
        <w:rPr>
          <w:rFonts w:ascii="Palatino Linotype" w:hAnsi="Palatino Linotype" w:cs="Times New Roman"/>
          <w:sz w:val="24"/>
          <w:szCs w:val="24"/>
        </w:rPr>
        <w:t xml:space="preserve">, S., </w:t>
      </w:r>
      <w:proofErr w:type="spellStart"/>
      <w:r w:rsidRPr="00C86026">
        <w:rPr>
          <w:rFonts w:ascii="Palatino Linotype" w:hAnsi="Palatino Linotype" w:cs="Times New Roman"/>
          <w:sz w:val="24"/>
          <w:szCs w:val="24"/>
        </w:rPr>
        <w:t>Jantschik</w:t>
      </w:r>
      <w:proofErr w:type="spellEnd"/>
      <w:r w:rsidRPr="00C86026">
        <w:rPr>
          <w:rFonts w:ascii="Palatino Linotype" w:hAnsi="Palatino Linotype" w:cs="Times New Roman"/>
          <w:sz w:val="24"/>
          <w:szCs w:val="24"/>
        </w:rPr>
        <w:t xml:space="preserve">, R., </w:t>
      </w:r>
      <w:proofErr w:type="spellStart"/>
      <w:r w:rsidRPr="00C86026">
        <w:rPr>
          <w:rFonts w:ascii="Palatino Linotype" w:hAnsi="Palatino Linotype" w:cs="Times New Roman"/>
          <w:sz w:val="24"/>
          <w:szCs w:val="24"/>
        </w:rPr>
        <w:t>Clasen</w:t>
      </w:r>
      <w:proofErr w:type="spellEnd"/>
      <w:r w:rsidRPr="00C86026">
        <w:rPr>
          <w:rFonts w:ascii="Palatino Linotype" w:hAnsi="Palatino Linotype" w:cs="Times New Roman"/>
          <w:sz w:val="24"/>
          <w:szCs w:val="24"/>
        </w:rPr>
        <w:t xml:space="preserve">, S., </w:t>
      </w:r>
      <w:proofErr w:type="spellStart"/>
      <w:r w:rsidRPr="00C86026">
        <w:rPr>
          <w:rFonts w:ascii="Palatino Linotype" w:hAnsi="Palatino Linotype" w:cs="Times New Roman"/>
          <w:sz w:val="24"/>
          <w:szCs w:val="24"/>
        </w:rPr>
        <w:t>Simet</w:t>
      </w:r>
      <w:proofErr w:type="spellEnd"/>
      <w:r w:rsidRPr="00C86026">
        <w:rPr>
          <w:rFonts w:ascii="Palatino Linotype" w:hAnsi="Palatino Linotype" w:cs="Times New Roman"/>
          <w:sz w:val="24"/>
          <w:szCs w:val="24"/>
        </w:rPr>
        <w:t xml:space="preserve">, C., Tedesco, K., </w:t>
      </w:r>
      <w:proofErr w:type="spellStart"/>
      <w:r w:rsidRPr="00C86026">
        <w:rPr>
          <w:rFonts w:ascii="Palatino Linotype" w:hAnsi="Palatino Linotype" w:cs="Times New Roman"/>
          <w:sz w:val="24"/>
          <w:szCs w:val="24"/>
        </w:rPr>
        <w:t>Klas</w:t>
      </w:r>
      <w:proofErr w:type="spellEnd"/>
      <w:r w:rsidRPr="00C86026">
        <w:rPr>
          <w:rFonts w:ascii="Palatino Linotype" w:hAnsi="Palatino Linotype" w:cs="Times New Roman"/>
          <w:sz w:val="24"/>
          <w:szCs w:val="24"/>
        </w:rPr>
        <w:t xml:space="preserve">, M., </w:t>
      </w:r>
      <w:proofErr w:type="spellStart"/>
      <w:r w:rsidRPr="00C86026">
        <w:rPr>
          <w:rFonts w:ascii="Palatino Linotype" w:hAnsi="Palatino Linotype" w:cs="Times New Roman"/>
          <w:sz w:val="24"/>
          <w:szCs w:val="24"/>
        </w:rPr>
        <w:t>Bonani</w:t>
      </w:r>
      <w:proofErr w:type="spellEnd"/>
      <w:r w:rsidRPr="00C86026">
        <w:rPr>
          <w:rFonts w:ascii="Palatino Linotype" w:hAnsi="Palatino Linotype" w:cs="Times New Roman"/>
          <w:sz w:val="24"/>
          <w:szCs w:val="24"/>
        </w:rPr>
        <w:t xml:space="preserve">, G., Ivy, S., 1992. Evidence for massive discharges of icebergs into the North Atlantic </w:t>
      </w:r>
      <w:proofErr w:type="gramStart"/>
      <w:r w:rsidRPr="00C86026">
        <w:rPr>
          <w:rFonts w:ascii="Palatino Linotype" w:hAnsi="Palatino Linotype" w:cs="Times New Roman"/>
          <w:sz w:val="24"/>
          <w:szCs w:val="24"/>
        </w:rPr>
        <w:t>ocean</w:t>
      </w:r>
      <w:proofErr w:type="gramEnd"/>
      <w:r w:rsidRPr="00C86026">
        <w:rPr>
          <w:rFonts w:ascii="Palatino Linotype" w:hAnsi="Palatino Linotype" w:cs="Times New Roman"/>
          <w:sz w:val="24"/>
          <w:szCs w:val="24"/>
        </w:rPr>
        <w:t xml:space="preserve"> during the last glacial period. </w:t>
      </w:r>
      <w:r w:rsidRPr="00C86026">
        <w:rPr>
          <w:rFonts w:ascii="Palatino Linotype" w:hAnsi="Palatino Linotype" w:cs="Times New Roman"/>
          <w:iCs/>
          <w:sz w:val="24"/>
          <w:szCs w:val="24"/>
        </w:rPr>
        <w:t xml:space="preserve">Nature </w:t>
      </w:r>
      <w:r w:rsidRPr="00C86026">
        <w:rPr>
          <w:rFonts w:ascii="Palatino Linotype" w:hAnsi="Palatino Linotype" w:cs="Times New Roman"/>
          <w:bCs/>
          <w:sz w:val="24"/>
          <w:szCs w:val="24"/>
        </w:rPr>
        <w:t>360,</w:t>
      </w:r>
      <w:r w:rsidRPr="00C86026">
        <w:rPr>
          <w:rFonts w:ascii="Palatino Linotype" w:hAnsi="Palatino Linotype" w:cs="Times New Roman"/>
          <w:b/>
          <w:bCs/>
          <w:sz w:val="24"/>
          <w:szCs w:val="24"/>
        </w:rPr>
        <w:t xml:space="preserve"> </w:t>
      </w:r>
      <w:r w:rsidRPr="00C86026">
        <w:rPr>
          <w:rFonts w:ascii="Palatino Linotype" w:hAnsi="Palatino Linotype" w:cs="Times New Roman"/>
          <w:sz w:val="24"/>
          <w:szCs w:val="24"/>
        </w:rPr>
        <w:t>245-249.</w:t>
      </w:r>
    </w:p>
    <w:p w14:paraId="7798B5CA" w14:textId="77777777" w:rsidR="0072058D" w:rsidRPr="00C86026" w:rsidRDefault="0072058D" w:rsidP="002F3A32">
      <w:pPr>
        <w:spacing w:after="0" w:line="360" w:lineRule="auto"/>
        <w:rPr>
          <w:rFonts w:ascii="Palatino Linotype" w:hAnsi="Palatino Linotype" w:cs="Times New Roman"/>
          <w:sz w:val="24"/>
          <w:szCs w:val="24"/>
        </w:rPr>
      </w:pPr>
    </w:p>
    <w:p w14:paraId="388306D0" w14:textId="43B1C838" w:rsidR="0072058D" w:rsidRPr="00C86026" w:rsidRDefault="0072058D" w:rsidP="002F3A32">
      <w:pPr>
        <w:spacing w:after="0" w:line="360" w:lineRule="auto"/>
        <w:rPr>
          <w:rFonts w:ascii="Palatino Linotype" w:hAnsi="Palatino Linotype" w:cs="Times New Roman"/>
          <w:sz w:val="24"/>
          <w:szCs w:val="24"/>
        </w:rPr>
      </w:pPr>
      <w:proofErr w:type="spellStart"/>
      <w:proofErr w:type="gramStart"/>
      <w:r w:rsidRPr="00C86026">
        <w:rPr>
          <w:rFonts w:ascii="Palatino Linotype" w:hAnsi="Palatino Linotype" w:cs="Times New Roman"/>
          <w:sz w:val="24"/>
          <w:szCs w:val="24"/>
        </w:rPr>
        <w:t>Briner</w:t>
      </w:r>
      <w:proofErr w:type="spellEnd"/>
      <w:r w:rsidRPr="00C86026">
        <w:rPr>
          <w:rFonts w:ascii="Palatino Linotype" w:hAnsi="Palatino Linotype" w:cs="Times New Roman"/>
          <w:sz w:val="24"/>
          <w:szCs w:val="24"/>
        </w:rPr>
        <w:t xml:space="preserve">, J.P., Young, N.E., </w:t>
      </w:r>
      <w:proofErr w:type="spellStart"/>
      <w:r w:rsidRPr="00C86026">
        <w:rPr>
          <w:rFonts w:ascii="Palatino Linotype" w:hAnsi="Palatino Linotype" w:cs="Times New Roman"/>
          <w:sz w:val="24"/>
          <w:szCs w:val="24"/>
        </w:rPr>
        <w:t>Goehring</w:t>
      </w:r>
      <w:proofErr w:type="spellEnd"/>
      <w:r w:rsidRPr="00C86026">
        <w:rPr>
          <w:rFonts w:ascii="Palatino Linotype" w:hAnsi="Palatino Linotype" w:cs="Times New Roman"/>
          <w:sz w:val="24"/>
          <w:szCs w:val="24"/>
        </w:rPr>
        <w:t xml:space="preserve">, B.M., </w:t>
      </w:r>
      <w:proofErr w:type="spellStart"/>
      <w:r w:rsidR="0052424A" w:rsidRPr="00C86026">
        <w:rPr>
          <w:rFonts w:ascii="Palatino Linotype" w:hAnsi="Palatino Linotype" w:cs="Times New Roman"/>
          <w:sz w:val="24"/>
          <w:szCs w:val="24"/>
        </w:rPr>
        <w:t>Schäfer</w:t>
      </w:r>
      <w:proofErr w:type="spellEnd"/>
      <w:r w:rsidRPr="00C86026">
        <w:rPr>
          <w:rFonts w:ascii="Palatino Linotype" w:hAnsi="Palatino Linotype" w:cs="Times New Roman"/>
          <w:sz w:val="24"/>
          <w:szCs w:val="24"/>
        </w:rPr>
        <w:t>, J.M., 2012.</w:t>
      </w:r>
      <w:proofErr w:type="gramEnd"/>
      <w:r w:rsidRPr="00C86026">
        <w:rPr>
          <w:rFonts w:ascii="Palatino Linotype" w:hAnsi="Palatino Linotype" w:cs="Times New Roman"/>
          <w:sz w:val="24"/>
          <w:szCs w:val="24"/>
        </w:rPr>
        <w:t xml:space="preserve"> </w:t>
      </w:r>
      <w:proofErr w:type="gramStart"/>
      <w:r w:rsidRPr="00C86026">
        <w:rPr>
          <w:rFonts w:ascii="Palatino Linotype" w:hAnsi="Palatino Linotype" w:cs="Times New Roman"/>
          <w:sz w:val="24"/>
          <w:szCs w:val="24"/>
        </w:rPr>
        <w:t>Constraining Holocene 10Be production rates in Greenland.</w:t>
      </w:r>
      <w:proofErr w:type="gramEnd"/>
      <w:r w:rsidRPr="00C86026">
        <w:rPr>
          <w:rFonts w:ascii="Palatino Linotype" w:hAnsi="Palatino Linotype" w:cs="Times New Roman"/>
          <w:sz w:val="24"/>
          <w:szCs w:val="24"/>
        </w:rPr>
        <w:t xml:space="preserve"> Journal of Quaternary Science 27, 2-6.</w:t>
      </w:r>
    </w:p>
    <w:p w14:paraId="15A919EE" w14:textId="77777777" w:rsidR="0072058D" w:rsidRPr="00C86026" w:rsidRDefault="0072058D" w:rsidP="002F3A32">
      <w:pPr>
        <w:spacing w:after="0" w:line="360" w:lineRule="auto"/>
        <w:rPr>
          <w:rFonts w:ascii="Palatino Linotype" w:hAnsi="Palatino Linotype" w:cs="Times New Roman"/>
          <w:sz w:val="24"/>
          <w:szCs w:val="24"/>
        </w:rPr>
      </w:pPr>
    </w:p>
    <w:p w14:paraId="29F550EC" w14:textId="165AEA3B"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roofErr w:type="gramStart"/>
      <w:r w:rsidRPr="00C86026">
        <w:rPr>
          <w:rFonts w:ascii="Palatino Linotype" w:eastAsia="AdvTimes" w:hAnsi="Palatino Linotype" w:cs="AdvTimes"/>
          <w:sz w:val="24"/>
          <w:szCs w:val="24"/>
        </w:rPr>
        <w:t xml:space="preserve">Chappell, J., </w:t>
      </w:r>
      <w:proofErr w:type="spellStart"/>
      <w:r w:rsidRPr="00C86026">
        <w:rPr>
          <w:rFonts w:ascii="Palatino Linotype" w:eastAsia="AdvTimes" w:hAnsi="Palatino Linotype" w:cs="AdvTimes"/>
          <w:sz w:val="24"/>
          <w:szCs w:val="24"/>
        </w:rPr>
        <w:t>Shackleton</w:t>
      </w:r>
      <w:proofErr w:type="spellEnd"/>
      <w:r w:rsidRPr="00C86026">
        <w:rPr>
          <w:rFonts w:ascii="Palatino Linotype" w:eastAsia="AdvTimes" w:hAnsi="Palatino Linotype" w:cs="AdvTimes"/>
          <w:sz w:val="24"/>
          <w:szCs w:val="24"/>
        </w:rPr>
        <w:t>, N.J., 1986.</w:t>
      </w:r>
      <w:proofErr w:type="gramEnd"/>
      <w:r w:rsidRPr="00C86026">
        <w:rPr>
          <w:rFonts w:ascii="Palatino Linotype" w:eastAsia="AdvTimes" w:hAnsi="Palatino Linotype" w:cs="AdvTimes"/>
          <w:sz w:val="24"/>
          <w:szCs w:val="24"/>
        </w:rPr>
        <w:t xml:space="preserve"> </w:t>
      </w:r>
      <w:proofErr w:type="gramStart"/>
      <w:r w:rsidRPr="00C86026">
        <w:rPr>
          <w:rFonts w:ascii="Palatino Linotype" w:eastAsia="AdvTimes" w:hAnsi="Palatino Linotype" w:cs="AdvTimes"/>
          <w:sz w:val="24"/>
          <w:szCs w:val="24"/>
        </w:rPr>
        <w:t>Oxygen isotopes and sea level.</w:t>
      </w:r>
      <w:proofErr w:type="gramEnd"/>
      <w:r w:rsidRPr="00C86026">
        <w:rPr>
          <w:rFonts w:ascii="Palatino Linotype" w:eastAsia="AdvTimes" w:hAnsi="Palatino Linotype" w:cs="AdvTimes"/>
          <w:sz w:val="24"/>
          <w:szCs w:val="24"/>
        </w:rPr>
        <w:t xml:space="preserve"> Nature 324, 137-140.</w:t>
      </w:r>
    </w:p>
    <w:p w14:paraId="432E2FAC" w14:textId="77777777" w:rsidR="0072058D" w:rsidRPr="00C86026" w:rsidRDefault="0072058D" w:rsidP="002F3A32">
      <w:pPr>
        <w:spacing w:after="0" w:line="360" w:lineRule="auto"/>
        <w:rPr>
          <w:rFonts w:ascii="Palatino Linotype" w:hAnsi="Palatino Linotype"/>
          <w:sz w:val="24"/>
          <w:szCs w:val="24"/>
          <w:lang w:eastAsia="en-GB"/>
        </w:rPr>
      </w:pPr>
    </w:p>
    <w:p w14:paraId="141088CB" w14:textId="38D8A3C3" w:rsidR="0072058D" w:rsidRPr="00C86026" w:rsidRDefault="0072058D" w:rsidP="002F3A32">
      <w:pPr>
        <w:autoSpaceDE w:val="0"/>
        <w:autoSpaceDN w:val="0"/>
        <w:adjustRightInd w:val="0"/>
        <w:spacing w:after="0" w:line="360" w:lineRule="auto"/>
        <w:rPr>
          <w:rFonts w:ascii="Palatino Linotype" w:hAnsi="Palatino Linotype" w:cs="AdvTT5235d5a9"/>
          <w:sz w:val="24"/>
          <w:szCs w:val="24"/>
        </w:rPr>
      </w:pPr>
      <w:proofErr w:type="spellStart"/>
      <w:r w:rsidRPr="00C86026">
        <w:rPr>
          <w:rFonts w:ascii="Palatino Linotype" w:hAnsi="Palatino Linotype" w:cs="AdvTT5235d5a9"/>
          <w:sz w:val="24"/>
          <w:szCs w:val="24"/>
        </w:rPr>
        <w:t>Chiverrell</w:t>
      </w:r>
      <w:proofErr w:type="spellEnd"/>
      <w:r w:rsidRPr="00C86026">
        <w:rPr>
          <w:rFonts w:ascii="Palatino Linotype" w:hAnsi="Palatino Linotype" w:cs="AdvTT5235d5a9"/>
          <w:sz w:val="24"/>
          <w:szCs w:val="24"/>
        </w:rPr>
        <w:t xml:space="preserve">, R.C., Thrasher, I.M., Thomas, G.S.P., Lang, A., </w:t>
      </w:r>
      <w:proofErr w:type="spellStart"/>
      <w:r w:rsidRPr="00C86026">
        <w:rPr>
          <w:rFonts w:ascii="Palatino Linotype" w:hAnsi="Palatino Linotype" w:cs="AdvTT5235d5a9"/>
          <w:sz w:val="24"/>
          <w:szCs w:val="24"/>
        </w:rPr>
        <w:t>Scourse</w:t>
      </w:r>
      <w:proofErr w:type="spellEnd"/>
      <w:r w:rsidRPr="00C86026">
        <w:rPr>
          <w:rFonts w:ascii="Palatino Linotype" w:hAnsi="Palatino Linotype" w:cs="AdvTT5235d5a9"/>
          <w:sz w:val="24"/>
          <w:szCs w:val="24"/>
        </w:rPr>
        <w:t xml:space="preserve">, J.D., van </w:t>
      </w:r>
      <w:proofErr w:type="spellStart"/>
      <w:r w:rsidRPr="00C86026">
        <w:rPr>
          <w:rFonts w:ascii="Palatino Linotype" w:hAnsi="Palatino Linotype" w:cs="AdvTT5235d5a9"/>
          <w:sz w:val="24"/>
          <w:szCs w:val="24"/>
        </w:rPr>
        <w:t>Landeghem</w:t>
      </w:r>
      <w:proofErr w:type="spellEnd"/>
      <w:r w:rsidRPr="00C86026">
        <w:rPr>
          <w:rFonts w:ascii="Palatino Linotype" w:hAnsi="Palatino Linotype" w:cs="AdvTT5235d5a9"/>
          <w:sz w:val="24"/>
          <w:szCs w:val="24"/>
        </w:rPr>
        <w:t>, K.J.J.,</w:t>
      </w:r>
      <w:proofErr w:type="spellStart"/>
      <w:r w:rsidRPr="00C86026">
        <w:rPr>
          <w:rFonts w:ascii="Palatino Linotype" w:hAnsi="Palatino Linotype" w:cs="AdvTT5235d5a9"/>
          <w:sz w:val="24"/>
          <w:szCs w:val="24"/>
        </w:rPr>
        <w:t>McCarroll</w:t>
      </w:r>
      <w:proofErr w:type="spellEnd"/>
      <w:r w:rsidRPr="00C86026">
        <w:rPr>
          <w:rFonts w:ascii="Palatino Linotype" w:hAnsi="Palatino Linotype" w:cs="AdvTT5235d5a9"/>
          <w:sz w:val="24"/>
          <w:szCs w:val="24"/>
        </w:rPr>
        <w:t xml:space="preserve">, D., Clark, C.D., </w:t>
      </w:r>
      <w:proofErr w:type="spellStart"/>
      <w:r w:rsidRPr="00C86026">
        <w:rPr>
          <w:rFonts w:ascii="Palatino Linotype" w:hAnsi="Palatino Linotype" w:cs="AdvTT5235d5a9"/>
          <w:sz w:val="24"/>
          <w:szCs w:val="24"/>
        </w:rPr>
        <w:t>Cofaigh</w:t>
      </w:r>
      <w:proofErr w:type="spellEnd"/>
      <w:r w:rsidRPr="00C86026">
        <w:rPr>
          <w:rFonts w:ascii="Palatino Linotype" w:hAnsi="Palatino Linotype" w:cs="AdvTT5235d5a9"/>
          <w:sz w:val="24"/>
          <w:szCs w:val="24"/>
        </w:rPr>
        <w:t xml:space="preserve">, Ó., Evans, D.J.A., </w:t>
      </w:r>
      <w:proofErr w:type="spellStart"/>
      <w:r w:rsidRPr="00C86026">
        <w:rPr>
          <w:rFonts w:ascii="Palatino Linotype" w:hAnsi="Palatino Linotype" w:cs="AdvTT5235d5a9"/>
          <w:sz w:val="24"/>
          <w:szCs w:val="24"/>
        </w:rPr>
        <w:t>Ballantyne</w:t>
      </w:r>
      <w:proofErr w:type="spellEnd"/>
      <w:r w:rsidRPr="00C86026">
        <w:rPr>
          <w:rFonts w:ascii="Palatino Linotype" w:hAnsi="Palatino Linotype" w:cs="AdvTT5235d5a9"/>
          <w:sz w:val="24"/>
          <w:szCs w:val="24"/>
        </w:rPr>
        <w:t xml:space="preserve">, C.K., 2013. </w:t>
      </w:r>
      <w:proofErr w:type="gramStart"/>
      <w:r w:rsidRPr="00C86026">
        <w:rPr>
          <w:rFonts w:ascii="Palatino Linotype" w:hAnsi="Palatino Linotype" w:cs="AdvTT5235d5a9"/>
          <w:sz w:val="24"/>
          <w:szCs w:val="24"/>
        </w:rPr>
        <w:t>Bayesian modelling of the retreat of the Irish Sea Ice Stream.</w:t>
      </w:r>
      <w:proofErr w:type="gramEnd"/>
      <w:r w:rsidRPr="00C86026">
        <w:rPr>
          <w:rFonts w:ascii="Palatino Linotype" w:hAnsi="Palatino Linotype" w:cs="AdvTT5235d5a9"/>
          <w:sz w:val="24"/>
          <w:szCs w:val="24"/>
        </w:rPr>
        <w:t xml:space="preserve"> Journal of Quaternary Science</w:t>
      </w:r>
      <w:r w:rsidR="005534FD" w:rsidRPr="00C86026">
        <w:rPr>
          <w:rFonts w:ascii="Palatino Linotype" w:hAnsi="Palatino Linotype" w:cs="AdvTT5235d5a9"/>
          <w:sz w:val="24"/>
          <w:szCs w:val="24"/>
        </w:rPr>
        <w:t xml:space="preserve"> </w:t>
      </w:r>
      <w:r w:rsidRPr="00C86026">
        <w:rPr>
          <w:rFonts w:ascii="Palatino Linotype" w:hAnsi="Palatino Linotype" w:cs="AdvTT5235d5a9"/>
          <w:sz w:val="24"/>
          <w:szCs w:val="24"/>
        </w:rPr>
        <w:t>28, 200</w:t>
      </w:r>
      <w:r w:rsidRPr="00C86026">
        <w:rPr>
          <w:rFonts w:ascii="Palatino Linotype" w:hAnsi="Palatino Linotype" w:cs="AdvTT5235d5a9+20"/>
          <w:sz w:val="24"/>
          <w:szCs w:val="24"/>
        </w:rPr>
        <w:t>-</w:t>
      </w:r>
      <w:r w:rsidRPr="00C86026">
        <w:rPr>
          <w:rFonts w:ascii="Palatino Linotype" w:hAnsi="Palatino Linotype" w:cs="AdvTT5235d5a9"/>
          <w:sz w:val="24"/>
          <w:szCs w:val="24"/>
        </w:rPr>
        <w:t>209.</w:t>
      </w:r>
    </w:p>
    <w:p w14:paraId="49D092E4" w14:textId="77777777" w:rsidR="005534FD" w:rsidRPr="00C86026" w:rsidRDefault="005534FD" w:rsidP="002F3A32">
      <w:pPr>
        <w:autoSpaceDE w:val="0"/>
        <w:autoSpaceDN w:val="0"/>
        <w:adjustRightInd w:val="0"/>
        <w:spacing w:after="0" w:line="360" w:lineRule="auto"/>
        <w:rPr>
          <w:rFonts w:ascii="Palatino Linotype" w:hAnsi="Palatino Linotype"/>
          <w:sz w:val="24"/>
          <w:szCs w:val="24"/>
          <w:lang w:eastAsia="en-GB"/>
        </w:rPr>
      </w:pPr>
    </w:p>
    <w:p w14:paraId="595C8400"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r w:rsidRPr="00C86026">
        <w:rPr>
          <w:rFonts w:ascii="Palatino Linotype" w:hAnsi="Palatino Linotype"/>
          <w:sz w:val="24"/>
          <w:szCs w:val="24"/>
        </w:rPr>
        <w:t xml:space="preserve">Clark, C.D., Hughes, A.L.C., Greenwood, S.L., Jordan, C., </w:t>
      </w:r>
      <w:proofErr w:type="spellStart"/>
      <w:r w:rsidRPr="00C86026">
        <w:rPr>
          <w:rFonts w:ascii="Palatino Linotype" w:hAnsi="Palatino Linotype"/>
          <w:sz w:val="24"/>
          <w:szCs w:val="24"/>
        </w:rPr>
        <w:t>Sejrup</w:t>
      </w:r>
      <w:proofErr w:type="spellEnd"/>
      <w:r w:rsidRPr="00C86026">
        <w:rPr>
          <w:rFonts w:ascii="Palatino Linotype" w:hAnsi="Palatino Linotype"/>
          <w:sz w:val="24"/>
          <w:szCs w:val="24"/>
        </w:rPr>
        <w:t xml:space="preserve">, H.P., 2012. </w:t>
      </w:r>
      <w:proofErr w:type="gramStart"/>
      <w:r w:rsidRPr="00C86026">
        <w:rPr>
          <w:rFonts w:ascii="Palatino Linotype" w:hAnsi="Palatino Linotype"/>
          <w:sz w:val="24"/>
          <w:szCs w:val="24"/>
        </w:rPr>
        <w:t>Pattern and timing of retreat of the last British-Irish Ice Sheet.</w:t>
      </w:r>
      <w:proofErr w:type="gramEnd"/>
      <w:r w:rsidRPr="00C86026">
        <w:rPr>
          <w:rFonts w:ascii="Palatino Linotype" w:hAnsi="Palatino Linotype"/>
          <w:sz w:val="24"/>
          <w:szCs w:val="24"/>
        </w:rPr>
        <w:t xml:space="preserve"> Quaternary Science Reviews</w:t>
      </w:r>
      <w:r w:rsidRPr="00C86026">
        <w:rPr>
          <w:rFonts w:ascii="Palatino Linotype" w:hAnsi="Palatino Linotype"/>
          <w:sz w:val="24"/>
          <w:szCs w:val="24"/>
          <w:lang w:eastAsia="en-GB"/>
        </w:rPr>
        <w:t xml:space="preserve"> 44, 112-146.</w:t>
      </w:r>
    </w:p>
    <w:p w14:paraId="162F6195" w14:textId="77777777" w:rsidR="002E1F22" w:rsidRPr="00C86026" w:rsidRDefault="002E1F22" w:rsidP="002F3A32">
      <w:pPr>
        <w:autoSpaceDE w:val="0"/>
        <w:autoSpaceDN w:val="0"/>
        <w:adjustRightInd w:val="0"/>
        <w:spacing w:after="0" w:line="360" w:lineRule="auto"/>
        <w:rPr>
          <w:rFonts w:ascii="Palatino Linotype" w:hAnsi="Palatino Linotype"/>
          <w:sz w:val="24"/>
          <w:szCs w:val="24"/>
          <w:lang w:eastAsia="en-GB"/>
        </w:rPr>
      </w:pPr>
    </w:p>
    <w:p w14:paraId="32BF41D5" w14:textId="2072898E" w:rsidR="002E1F22" w:rsidRPr="00C86026" w:rsidRDefault="002E1F22" w:rsidP="002F3A32">
      <w:pPr>
        <w:autoSpaceDE w:val="0"/>
        <w:autoSpaceDN w:val="0"/>
        <w:adjustRightInd w:val="0"/>
        <w:spacing w:after="0" w:line="360" w:lineRule="auto"/>
        <w:rPr>
          <w:rFonts w:ascii="Palatino Linotype" w:hAnsi="Palatino Linotype"/>
          <w:sz w:val="24"/>
          <w:szCs w:val="24"/>
          <w:lang w:eastAsia="en-GB"/>
        </w:rPr>
      </w:pPr>
      <w:proofErr w:type="gramStart"/>
      <w:r w:rsidRPr="00C86026">
        <w:rPr>
          <w:rFonts w:ascii="Palatino Linotype" w:hAnsi="Palatino Linotype"/>
          <w:sz w:val="24"/>
          <w:szCs w:val="24"/>
          <w:lang w:eastAsia="en-GB"/>
        </w:rPr>
        <w:t xml:space="preserve">Constantin, S., </w:t>
      </w:r>
      <w:proofErr w:type="spellStart"/>
      <w:r w:rsidRPr="00C86026">
        <w:rPr>
          <w:rFonts w:ascii="Palatino Linotype" w:hAnsi="Palatino Linotype"/>
          <w:sz w:val="24"/>
          <w:szCs w:val="24"/>
          <w:lang w:eastAsia="en-GB"/>
        </w:rPr>
        <w:t>Bojar</w:t>
      </w:r>
      <w:proofErr w:type="spellEnd"/>
      <w:r w:rsidRPr="00C86026">
        <w:rPr>
          <w:rFonts w:ascii="Palatino Linotype" w:hAnsi="Palatino Linotype"/>
          <w:sz w:val="24"/>
          <w:szCs w:val="24"/>
          <w:lang w:eastAsia="en-GB"/>
        </w:rPr>
        <w:t xml:space="preserve">, A-V., </w:t>
      </w:r>
      <w:proofErr w:type="spellStart"/>
      <w:r w:rsidRPr="00C86026">
        <w:rPr>
          <w:rFonts w:ascii="Palatino Linotype" w:hAnsi="Palatino Linotype"/>
          <w:sz w:val="24"/>
          <w:szCs w:val="24"/>
          <w:lang w:eastAsia="en-GB"/>
        </w:rPr>
        <w:t>lauritzen</w:t>
      </w:r>
      <w:proofErr w:type="spellEnd"/>
      <w:r w:rsidRPr="00C86026">
        <w:rPr>
          <w:rFonts w:ascii="Palatino Linotype" w:hAnsi="Palatino Linotype"/>
          <w:sz w:val="24"/>
          <w:szCs w:val="24"/>
          <w:lang w:eastAsia="en-GB"/>
        </w:rPr>
        <w:t>, S-E., Lundberg, J., 2007.</w:t>
      </w:r>
      <w:proofErr w:type="gramEnd"/>
      <w:r w:rsidRPr="00C86026">
        <w:rPr>
          <w:rFonts w:ascii="Palatino Linotype" w:hAnsi="Palatino Linotype"/>
          <w:sz w:val="24"/>
          <w:szCs w:val="24"/>
          <w:lang w:eastAsia="en-GB"/>
        </w:rPr>
        <w:t xml:space="preserve"> Holocene and Late Pleistocene climate in the sub-Mediterranean continental environment: A </w:t>
      </w:r>
      <w:proofErr w:type="spellStart"/>
      <w:r w:rsidRPr="00C86026">
        <w:rPr>
          <w:rFonts w:ascii="Palatino Linotype" w:hAnsi="Palatino Linotype"/>
          <w:sz w:val="24"/>
          <w:szCs w:val="24"/>
          <w:lang w:eastAsia="en-GB"/>
        </w:rPr>
        <w:t>speleothem</w:t>
      </w:r>
      <w:proofErr w:type="spellEnd"/>
      <w:r w:rsidRPr="00C86026">
        <w:rPr>
          <w:rFonts w:ascii="Palatino Linotype" w:hAnsi="Palatino Linotype"/>
          <w:sz w:val="24"/>
          <w:szCs w:val="24"/>
          <w:lang w:eastAsia="en-GB"/>
        </w:rPr>
        <w:t xml:space="preserve"> record from </w:t>
      </w:r>
      <w:proofErr w:type="spellStart"/>
      <w:r w:rsidRPr="00C86026">
        <w:rPr>
          <w:rFonts w:ascii="Palatino Linotype" w:hAnsi="Palatino Linotype"/>
          <w:sz w:val="24"/>
          <w:szCs w:val="24"/>
          <w:lang w:eastAsia="en-GB"/>
        </w:rPr>
        <w:t>Poleva</w:t>
      </w:r>
      <w:proofErr w:type="spellEnd"/>
      <w:r w:rsidRPr="00C86026">
        <w:rPr>
          <w:rFonts w:ascii="Palatino Linotype" w:hAnsi="Palatino Linotype"/>
          <w:sz w:val="24"/>
          <w:szCs w:val="24"/>
          <w:lang w:eastAsia="en-GB"/>
        </w:rPr>
        <w:t xml:space="preserve"> cave (Southern Carpathians, Romania). </w:t>
      </w:r>
      <w:proofErr w:type="spellStart"/>
      <w:r w:rsidRPr="00C86026">
        <w:rPr>
          <w:rFonts w:ascii="Palatino Linotype" w:hAnsi="Palatino Linotype"/>
          <w:sz w:val="24"/>
          <w:szCs w:val="24"/>
          <w:lang w:eastAsia="en-GB"/>
        </w:rPr>
        <w:t>Palaeogeography</w:t>
      </w:r>
      <w:proofErr w:type="spellEnd"/>
      <w:r w:rsidRPr="00C86026">
        <w:rPr>
          <w:rFonts w:ascii="Palatino Linotype" w:hAnsi="Palatino Linotype"/>
          <w:sz w:val="24"/>
          <w:szCs w:val="24"/>
          <w:lang w:eastAsia="en-GB"/>
        </w:rPr>
        <w:t xml:space="preserve">, </w:t>
      </w:r>
      <w:proofErr w:type="spellStart"/>
      <w:r w:rsidRPr="00C86026">
        <w:rPr>
          <w:rFonts w:ascii="Palatino Linotype" w:hAnsi="Palatino Linotype"/>
          <w:sz w:val="24"/>
          <w:szCs w:val="24"/>
          <w:lang w:eastAsia="en-GB"/>
        </w:rPr>
        <w:t>Palaeoclimatology</w:t>
      </w:r>
      <w:proofErr w:type="spellEnd"/>
      <w:r w:rsidRPr="00C86026">
        <w:rPr>
          <w:rFonts w:ascii="Palatino Linotype" w:hAnsi="Palatino Linotype"/>
          <w:sz w:val="24"/>
          <w:szCs w:val="24"/>
          <w:lang w:eastAsia="en-GB"/>
        </w:rPr>
        <w:t xml:space="preserve">, </w:t>
      </w:r>
      <w:proofErr w:type="spellStart"/>
      <w:r w:rsidRPr="00C86026">
        <w:rPr>
          <w:rFonts w:ascii="Palatino Linotype" w:hAnsi="Palatino Linotype"/>
          <w:sz w:val="24"/>
          <w:szCs w:val="24"/>
          <w:lang w:eastAsia="en-GB"/>
        </w:rPr>
        <w:t>Palaeoecology</w:t>
      </w:r>
      <w:proofErr w:type="spellEnd"/>
      <w:r w:rsidRPr="00C86026">
        <w:rPr>
          <w:rFonts w:ascii="Palatino Linotype" w:hAnsi="Palatino Linotype"/>
          <w:sz w:val="24"/>
          <w:szCs w:val="24"/>
          <w:lang w:eastAsia="en-GB"/>
        </w:rPr>
        <w:t xml:space="preserve"> 243, 322-338.</w:t>
      </w:r>
    </w:p>
    <w:p w14:paraId="4D40CCF0"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4A030454" w14:textId="77777777" w:rsidR="0072058D" w:rsidRPr="00C86026" w:rsidRDefault="0072058D" w:rsidP="002F3A32">
      <w:pPr>
        <w:autoSpaceDE w:val="0"/>
        <w:autoSpaceDN w:val="0"/>
        <w:adjustRightInd w:val="0"/>
        <w:spacing w:after="0" w:line="360" w:lineRule="auto"/>
        <w:rPr>
          <w:rFonts w:ascii="Palatino Linotype" w:hAnsi="Palatino Linotype" w:cs="AdvTT5235d5a9"/>
          <w:sz w:val="24"/>
          <w:szCs w:val="24"/>
        </w:rPr>
      </w:pPr>
      <w:proofErr w:type="gramStart"/>
      <w:r w:rsidRPr="00C86026">
        <w:rPr>
          <w:rFonts w:ascii="Palatino Linotype" w:hAnsi="Palatino Linotype" w:cs="AdvTT5235d5a9"/>
          <w:sz w:val="24"/>
          <w:szCs w:val="24"/>
        </w:rPr>
        <w:t xml:space="preserve">Cruz, F.W., Burns, S.J., </w:t>
      </w:r>
      <w:proofErr w:type="spellStart"/>
      <w:r w:rsidRPr="00C86026">
        <w:rPr>
          <w:rFonts w:ascii="Palatino Linotype" w:hAnsi="Palatino Linotype" w:cs="AdvTT5235d5a9"/>
          <w:sz w:val="24"/>
          <w:szCs w:val="24"/>
        </w:rPr>
        <w:t>Karmann</w:t>
      </w:r>
      <w:proofErr w:type="spellEnd"/>
      <w:r w:rsidRPr="00C86026">
        <w:rPr>
          <w:rFonts w:ascii="Palatino Linotype" w:hAnsi="Palatino Linotype" w:cs="AdvTT5235d5a9"/>
          <w:sz w:val="24"/>
          <w:szCs w:val="24"/>
        </w:rPr>
        <w:t xml:space="preserve">, I., Sharp, W.D., </w:t>
      </w:r>
      <w:proofErr w:type="spellStart"/>
      <w:r w:rsidRPr="00C86026">
        <w:rPr>
          <w:rFonts w:ascii="Palatino Linotype" w:hAnsi="Palatino Linotype" w:cs="AdvTT5235d5a9"/>
          <w:sz w:val="24"/>
          <w:szCs w:val="24"/>
        </w:rPr>
        <w:t>Vuille</w:t>
      </w:r>
      <w:proofErr w:type="spellEnd"/>
      <w:r w:rsidRPr="00C86026">
        <w:rPr>
          <w:rFonts w:ascii="Palatino Linotype" w:hAnsi="Palatino Linotype" w:cs="AdvTT5235d5a9"/>
          <w:sz w:val="24"/>
          <w:szCs w:val="24"/>
        </w:rPr>
        <w:t xml:space="preserve">, M., Cardoso, A.O., Ferrari, J.A., Dias, P.L.S., </w:t>
      </w:r>
      <w:proofErr w:type="spellStart"/>
      <w:r w:rsidRPr="00C86026">
        <w:rPr>
          <w:rFonts w:ascii="Palatino Linotype" w:hAnsi="Palatino Linotype" w:cs="AdvTT5235d5a9"/>
          <w:sz w:val="24"/>
          <w:szCs w:val="24"/>
        </w:rPr>
        <w:t>Viana</w:t>
      </w:r>
      <w:proofErr w:type="spellEnd"/>
      <w:r w:rsidRPr="00C86026">
        <w:rPr>
          <w:rFonts w:ascii="Palatino Linotype" w:hAnsi="Palatino Linotype" w:cs="AdvTT5235d5a9"/>
          <w:sz w:val="24"/>
          <w:szCs w:val="24"/>
        </w:rPr>
        <w:t>, O., 2005.</w:t>
      </w:r>
      <w:proofErr w:type="gramEnd"/>
      <w:r w:rsidRPr="00C86026">
        <w:rPr>
          <w:rFonts w:ascii="Palatino Linotype" w:hAnsi="Palatino Linotype" w:cs="AdvTT5235d5a9"/>
          <w:sz w:val="24"/>
          <w:szCs w:val="24"/>
        </w:rPr>
        <w:t xml:space="preserve"> Insolation-driven changes in atmospheric circulation over the past 116,000 years in subtropical Brazil. Nature 434, 63</w:t>
      </w:r>
      <w:r w:rsidRPr="00C86026">
        <w:rPr>
          <w:rFonts w:ascii="Palatino Linotype" w:hAnsi="Palatino Linotype" w:cs="AdvTT5235d5a9+20"/>
          <w:sz w:val="24"/>
          <w:szCs w:val="24"/>
        </w:rPr>
        <w:t>-</w:t>
      </w:r>
      <w:r w:rsidRPr="00C86026">
        <w:rPr>
          <w:rFonts w:ascii="Palatino Linotype" w:hAnsi="Palatino Linotype" w:cs="AdvTT5235d5a9"/>
          <w:sz w:val="24"/>
          <w:szCs w:val="24"/>
        </w:rPr>
        <w:t>66.</w:t>
      </w:r>
    </w:p>
    <w:p w14:paraId="70C9EEFE" w14:textId="77777777" w:rsidR="0072058D" w:rsidRPr="00C86026" w:rsidRDefault="0072058D" w:rsidP="002F3A32">
      <w:pPr>
        <w:autoSpaceDE w:val="0"/>
        <w:autoSpaceDN w:val="0"/>
        <w:adjustRightInd w:val="0"/>
        <w:spacing w:after="0" w:line="360" w:lineRule="auto"/>
        <w:rPr>
          <w:rFonts w:ascii="Palatino Linotype" w:hAnsi="Palatino Linotype" w:cs="AdvTT5235d5a9"/>
          <w:sz w:val="24"/>
          <w:szCs w:val="24"/>
        </w:rPr>
      </w:pPr>
    </w:p>
    <w:p w14:paraId="0DE2765F" w14:textId="77777777" w:rsidR="0072058D" w:rsidRPr="00C86026" w:rsidRDefault="0072058D" w:rsidP="002F3A32">
      <w:pPr>
        <w:autoSpaceDE w:val="0"/>
        <w:autoSpaceDN w:val="0"/>
        <w:adjustRightInd w:val="0"/>
        <w:spacing w:after="0" w:line="360" w:lineRule="auto"/>
        <w:rPr>
          <w:rFonts w:ascii="Palatino Linotype" w:hAnsi="Palatino Linotype" w:cs="AdvTT5235d5a9"/>
          <w:sz w:val="24"/>
          <w:szCs w:val="24"/>
        </w:rPr>
      </w:pPr>
      <w:proofErr w:type="gramStart"/>
      <w:r w:rsidRPr="00C86026">
        <w:rPr>
          <w:rFonts w:ascii="Palatino Linotype" w:hAnsi="Palatino Linotype" w:cs="AdvTT5235d5a9"/>
          <w:sz w:val="24"/>
          <w:szCs w:val="24"/>
        </w:rPr>
        <w:t xml:space="preserve">Cruz, F.W., </w:t>
      </w:r>
      <w:proofErr w:type="spellStart"/>
      <w:r w:rsidRPr="00C86026">
        <w:rPr>
          <w:rFonts w:ascii="Palatino Linotype" w:hAnsi="Palatino Linotype" w:cs="AdvTT5235d5a9"/>
          <w:sz w:val="24"/>
          <w:szCs w:val="24"/>
        </w:rPr>
        <w:t>Vuille</w:t>
      </w:r>
      <w:proofErr w:type="spellEnd"/>
      <w:r w:rsidRPr="00C86026">
        <w:rPr>
          <w:rFonts w:ascii="Palatino Linotype" w:hAnsi="Palatino Linotype" w:cs="AdvTT5235d5a9"/>
          <w:sz w:val="24"/>
          <w:szCs w:val="24"/>
        </w:rPr>
        <w:t xml:space="preserve">, M., Burns, S.J., Wang, X.F., Cheng, H., Werner, M., Edwards, R.L., </w:t>
      </w:r>
      <w:proofErr w:type="spellStart"/>
      <w:r w:rsidRPr="00C86026">
        <w:rPr>
          <w:rFonts w:ascii="Palatino Linotype" w:hAnsi="Palatino Linotype" w:cs="AdvTT5235d5a9"/>
          <w:sz w:val="24"/>
          <w:szCs w:val="24"/>
        </w:rPr>
        <w:t>Karmann</w:t>
      </w:r>
      <w:proofErr w:type="spellEnd"/>
      <w:r w:rsidRPr="00C86026">
        <w:rPr>
          <w:rFonts w:ascii="Palatino Linotype" w:hAnsi="Palatino Linotype" w:cs="AdvTT5235d5a9"/>
          <w:sz w:val="24"/>
          <w:szCs w:val="24"/>
        </w:rPr>
        <w:t xml:space="preserve">, I., </w:t>
      </w:r>
      <w:proofErr w:type="spellStart"/>
      <w:r w:rsidRPr="00C86026">
        <w:rPr>
          <w:rFonts w:ascii="Palatino Linotype" w:hAnsi="Palatino Linotype" w:cs="AdvTT5235d5a9"/>
          <w:sz w:val="24"/>
          <w:szCs w:val="24"/>
        </w:rPr>
        <w:t>Auler</w:t>
      </w:r>
      <w:proofErr w:type="spellEnd"/>
      <w:r w:rsidRPr="00C86026">
        <w:rPr>
          <w:rFonts w:ascii="Palatino Linotype" w:hAnsi="Palatino Linotype" w:cs="AdvTT5235d5a9"/>
          <w:sz w:val="24"/>
          <w:szCs w:val="24"/>
        </w:rPr>
        <w:t>, A.S., Nguyen, H., 2009.</w:t>
      </w:r>
      <w:proofErr w:type="gramEnd"/>
      <w:r w:rsidRPr="00C86026">
        <w:rPr>
          <w:rFonts w:ascii="Palatino Linotype" w:hAnsi="Palatino Linotype" w:cs="AdvTT5235d5a9"/>
          <w:sz w:val="24"/>
          <w:szCs w:val="24"/>
        </w:rPr>
        <w:t xml:space="preserve"> </w:t>
      </w:r>
      <w:proofErr w:type="spellStart"/>
      <w:proofErr w:type="gramStart"/>
      <w:r w:rsidRPr="00C86026">
        <w:rPr>
          <w:rFonts w:ascii="Palatino Linotype" w:hAnsi="Palatino Linotype" w:cs="AdvTT5235d5a9"/>
          <w:sz w:val="24"/>
          <w:szCs w:val="24"/>
        </w:rPr>
        <w:t>Orbitally</w:t>
      </w:r>
      <w:proofErr w:type="spellEnd"/>
      <w:r w:rsidRPr="00C86026">
        <w:rPr>
          <w:rFonts w:ascii="Palatino Linotype" w:hAnsi="Palatino Linotype" w:cs="AdvTT5235d5a9"/>
          <w:sz w:val="24"/>
          <w:szCs w:val="24"/>
        </w:rPr>
        <w:t xml:space="preserve"> driven east-west </w:t>
      </w:r>
      <w:proofErr w:type="spellStart"/>
      <w:r w:rsidRPr="00C86026">
        <w:rPr>
          <w:rFonts w:ascii="Palatino Linotype" w:hAnsi="Palatino Linotype" w:cs="AdvTT5235d5a9"/>
          <w:sz w:val="24"/>
          <w:szCs w:val="24"/>
        </w:rPr>
        <w:t>antiphasing</w:t>
      </w:r>
      <w:proofErr w:type="spellEnd"/>
      <w:r w:rsidRPr="00C86026">
        <w:rPr>
          <w:rFonts w:ascii="Palatino Linotype" w:hAnsi="Palatino Linotype" w:cs="AdvTT5235d5a9"/>
          <w:sz w:val="24"/>
          <w:szCs w:val="24"/>
        </w:rPr>
        <w:t xml:space="preserve"> of South American precipitation.</w:t>
      </w:r>
      <w:proofErr w:type="gramEnd"/>
      <w:r w:rsidRPr="00C86026">
        <w:rPr>
          <w:rFonts w:ascii="Palatino Linotype" w:hAnsi="Palatino Linotype" w:cs="AdvTT5235d5a9"/>
          <w:sz w:val="24"/>
          <w:szCs w:val="24"/>
        </w:rPr>
        <w:t xml:space="preserve"> Nature Geoscience 2, 210</w:t>
      </w:r>
      <w:r w:rsidRPr="00C86026">
        <w:rPr>
          <w:rFonts w:ascii="Palatino Linotype" w:hAnsi="Palatino Linotype" w:cs="AdvTT5235d5a9+20"/>
          <w:sz w:val="24"/>
          <w:szCs w:val="24"/>
        </w:rPr>
        <w:t>-</w:t>
      </w:r>
      <w:r w:rsidRPr="00C86026">
        <w:rPr>
          <w:rFonts w:ascii="Palatino Linotype" w:hAnsi="Palatino Linotype" w:cs="AdvTT5235d5a9"/>
          <w:sz w:val="24"/>
          <w:szCs w:val="24"/>
        </w:rPr>
        <w:t>214.</w:t>
      </w:r>
    </w:p>
    <w:p w14:paraId="61A01004" w14:textId="77777777" w:rsidR="005534FD" w:rsidRPr="00C86026" w:rsidRDefault="005534FD" w:rsidP="002F3A32">
      <w:pPr>
        <w:autoSpaceDE w:val="0"/>
        <w:autoSpaceDN w:val="0"/>
        <w:adjustRightInd w:val="0"/>
        <w:spacing w:after="0" w:line="360" w:lineRule="auto"/>
        <w:rPr>
          <w:rFonts w:ascii="Palatino Linotype" w:hAnsi="Palatino Linotype" w:cs="AdvTT5235d5a9"/>
          <w:sz w:val="24"/>
          <w:szCs w:val="24"/>
        </w:rPr>
      </w:pPr>
    </w:p>
    <w:p w14:paraId="54934577" w14:textId="6F039967" w:rsidR="005534FD" w:rsidRPr="00C86026" w:rsidRDefault="005534FD" w:rsidP="002F3A32">
      <w:pPr>
        <w:autoSpaceDE w:val="0"/>
        <w:autoSpaceDN w:val="0"/>
        <w:adjustRightInd w:val="0"/>
        <w:spacing w:after="0" w:line="360" w:lineRule="auto"/>
        <w:rPr>
          <w:rFonts w:ascii="Palatino Linotype" w:hAnsi="Palatino Linotype" w:cs="AdvTT5235d5a9"/>
          <w:sz w:val="24"/>
          <w:szCs w:val="24"/>
        </w:rPr>
      </w:pPr>
      <w:r w:rsidRPr="00C86026">
        <w:rPr>
          <w:rFonts w:ascii="Palatino Linotype" w:hAnsi="Palatino Linotype" w:cs="AdvTT5235d5a9"/>
          <w:sz w:val="24"/>
          <w:szCs w:val="24"/>
        </w:rPr>
        <w:t xml:space="preserve">Curry, B.B., </w:t>
      </w:r>
      <w:proofErr w:type="spellStart"/>
      <w:r w:rsidRPr="00C86026">
        <w:rPr>
          <w:rFonts w:ascii="Palatino Linotype" w:hAnsi="Palatino Linotype" w:cs="AdvTT5235d5a9"/>
          <w:sz w:val="24"/>
          <w:szCs w:val="24"/>
        </w:rPr>
        <w:t>Grimlwy</w:t>
      </w:r>
      <w:proofErr w:type="spellEnd"/>
      <w:r w:rsidRPr="00C86026">
        <w:rPr>
          <w:rFonts w:ascii="Palatino Linotype" w:hAnsi="Palatino Linotype" w:cs="AdvTT5235d5a9"/>
          <w:sz w:val="24"/>
          <w:szCs w:val="24"/>
        </w:rPr>
        <w:t xml:space="preserve">, D.A., McKay III, E.D., 2011. </w:t>
      </w:r>
      <w:proofErr w:type="gramStart"/>
      <w:r w:rsidRPr="00C86026">
        <w:rPr>
          <w:rFonts w:ascii="Palatino Linotype" w:hAnsi="Palatino Linotype" w:cs="AdvTT5235d5a9"/>
          <w:sz w:val="24"/>
          <w:szCs w:val="24"/>
        </w:rPr>
        <w:t>Quaternary Glaciations in Illinois.</w:t>
      </w:r>
      <w:proofErr w:type="gramEnd"/>
      <w:r w:rsidRPr="00C86026">
        <w:rPr>
          <w:rFonts w:ascii="Palatino Linotype" w:hAnsi="Palatino Linotype" w:cs="AdvTT5235d5a9"/>
          <w:sz w:val="24"/>
          <w:szCs w:val="24"/>
        </w:rPr>
        <w:t xml:space="preserve"> In: Ehlers, J., </w:t>
      </w:r>
      <w:proofErr w:type="spellStart"/>
      <w:r w:rsidRPr="00C86026">
        <w:rPr>
          <w:rFonts w:ascii="Palatino Linotype" w:hAnsi="Palatino Linotype" w:cs="AdvTT5235d5a9"/>
          <w:sz w:val="24"/>
          <w:szCs w:val="24"/>
        </w:rPr>
        <w:t>Gibbard</w:t>
      </w:r>
      <w:proofErr w:type="spellEnd"/>
      <w:r w:rsidRPr="00C86026">
        <w:rPr>
          <w:rFonts w:ascii="Palatino Linotype" w:hAnsi="Palatino Linotype" w:cs="AdvTT5235d5a9"/>
          <w:sz w:val="24"/>
          <w:szCs w:val="24"/>
        </w:rPr>
        <w:t xml:space="preserve">, P.L., Hughes, P.D. (Eds.), Quaternary Glaciations - Extent and </w:t>
      </w:r>
      <w:r w:rsidRPr="00C86026">
        <w:rPr>
          <w:rFonts w:ascii="Palatino Linotype" w:hAnsi="Palatino Linotype" w:cs="AdvTT5235d5a9"/>
          <w:sz w:val="24"/>
          <w:szCs w:val="24"/>
        </w:rPr>
        <w:lastRenderedPageBreak/>
        <w:t xml:space="preserve">Chronology: A Closer Look. </w:t>
      </w:r>
      <w:proofErr w:type="gramStart"/>
      <w:r w:rsidRPr="00C86026">
        <w:rPr>
          <w:rFonts w:ascii="Palatino Linotype" w:hAnsi="Palatino Linotype" w:cs="AdvTT5235d5a9"/>
          <w:sz w:val="24"/>
          <w:szCs w:val="24"/>
        </w:rPr>
        <w:t>Developments in Quaternary Science, 15.</w:t>
      </w:r>
      <w:proofErr w:type="gramEnd"/>
      <w:r w:rsidRPr="00C86026">
        <w:rPr>
          <w:rFonts w:ascii="Palatino Linotype" w:hAnsi="Palatino Linotype" w:cs="AdvTT5235d5a9"/>
          <w:sz w:val="24"/>
          <w:szCs w:val="24"/>
        </w:rPr>
        <w:t xml:space="preserve"> Elsevier, Amsterdam, pp. 467</w:t>
      </w:r>
      <w:r w:rsidRPr="00C86026">
        <w:rPr>
          <w:rFonts w:ascii="Palatino Linotype" w:hAnsi="Palatino Linotype" w:cs="AdvTT5235d5a9+20"/>
          <w:sz w:val="24"/>
          <w:szCs w:val="24"/>
        </w:rPr>
        <w:t>–</w:t>
      </w:r>
      <w:r w:rsidRPr="00C86026">
        <w:rPr>
          <w:rFonts w:ascii="Palatino Linotype" w:hAnsi="Palatino Linotype" w:cs="AdvTT5235d5a9"/>
          <w:sz w:val="24"/>
          <w:szCs w:val="24"/>
        </w:rPr>
        <w:t>488.</w:t>
      </w:r>
    </w:p>
    <w:p w14:paraId="43E3C3CC" w14:textId="77777777" w:rsidR="0072058D" w:rsidRPr="00C86026" w:rsidRDefault="0072058D" w:rsidP="00B51332">
      <w:pPr>
        <w:autoSpaceDE w:val="0"/>
        <w:autoSpaceDN w:val="0"/>
        <w:adjustRightInd w:val="0"/>
        <w:spacing w:after="0" w:line="360" w:lineRule="auto"/>
        <w:rPr>
          <w:rFonts w:ascii="Palatino Linotype" w:hAnsi="Palatino Linotype"/>
          <w:sz w:val="24"/>
          <w:szCs w:val="24"/>
          <w:lang w:eastAsia="en-GB"/>
        </w:rPr>
      </w:pPr>
    </w:p>
    <w:p w14:paraId="13DB462C"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r w:rsidRPr="00C86026">
        <w:rPr>
          <w:rFonts w:ascii="Palatino Linotype" w:hAnsi="Palatino Linotype"/>
          <w:sz w:val="24"/>
          <w:szCs w:val="24"/>
          <w:lang w:eastAsia="en-GB"/>
        </w:rPr>
        <w:t xml:space="preserve">Dortch, J.M., Owen, L.A., </w:t>
      </w:r>
      <w:proofErr w:type="spellStart"/>
      <w:r w:rsidRPr="00C86026">
        <w:rPr>
          <w:rFonts w:ascii="Palatino Linotype" w:hAnsi="Palatino Linotype"/>
          <w:sz w:val="24"/>
          <w:szCs w:val="24"/>
          <w:lang w:eastAsia="en-GB"/>
        </w:rPr>
        <w:t>Caffee</w:t>
      </w:r>
      <w:proofErr w:type="spellEnd"/>
      <w:r w:rsidRPr="00C86026">
        <w:rPr>
          <w:rFonts w:ascii="Palatino Linotype" w:hAnsi="Palatino Linotype"/>
          <w:sz w:val="24"/>
          <w:szCs w:val="24"/>
          <w:lang w:eastAsia="en-GB"/>
        </w:rPr>
        <w:t xml:space="preserve">, M.W., 2013. </w:t>
      </w:r>
      <w:proofErr w:type="gramStart"/>
      <w:r w:rsidRPr="00C86026">
        <w:rPr>
          <w:rFonts w:ascii="Palatino Linotype" w:hAnsi="Palatino Linotype"/>
          <w:sz w:val="24"/>
          <w:szCs w:val="24"/>
          <w:lang w:eastAsia="en-GB"/>
        </w:rPr>
        <w:t xml:space="preserve">Timing and climatic drivers for glaciation across semi-arid western Himalaya-Tibetan </w:t>
      </w:r>
      <w:proofErr w:type="spellStart"/>
      <w:r w:rsidRPr="00C86026">
        <w:rPr>
          <w:rFonts w:ascii="Palatino Linotype" w:hAnsi="Palatino Linotype"/>
          <w:sz w:val="24"/>
          <w:szCs w:val="24"/>
          <w:lang w:eastAsia="en-GB"/>
        </w:rPr>
        <w:t>orogen</w:t>
      </w:r>
      <w:proofErr w:type="spellEnd"/>
      <w:r w:rsidRPr="00C86026">
        <w:rPr>
          <w:rFonts w:ascii="Palatino Linotype" w:hAnsi="Palatino Linotype"/>
          <w:sz w:val="24"/>
          <w:szCs w:val="24"/>
          <w:lang w:eastAsia="en-GB"/>
        </w:rPr>
        <w:t>.</w:t>
      </w:r>
      <w:proofErr w:type="gramEnd"/>
      <w:r w:rsidRPr="00C86026">
        <w:rPr>
          <w:rFonts w:ascii="Palatino Linotype" w:hAnsi="Palatino Linotype"/>
          <w:sz w:val="24"/>
          <w:szCs w:val="24"/>
          <w:lang w:eastAsia="en-GB"/>
        </w:rPr>
        <w:t xml:space="preserve"> Quaternary Science Reviews 78, 188-208.</w:t>
      </w:r>
    </w:p>
    <w:p w14:paraId="5E1FD063"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058A4DF8" w14:textId="77777777" w:rsidR="0072058D" w:rsidRPr="00C86026" w:rsidRDefault="0072058D" w:rsidP="002F3A32">
      <w:pPr>
        <w:spacing w:after="0" w:line="360" w:lineRule="auto"/>
        <w:rPr>
          <w:rFonts w:ascii="Palatino Linotype" w:hAnsi="Palatino Linotype"/>
          <w:sz w:val="24"/>
          <w:szCs w:val="24"/>
          <w:lang w:eastAsia="en-GB"/>
        </w:rPr>
      </w:pPr>
      <w:r w:rsidRPr="00C86026">
        <w:rPr>
          <w:rFonts w:ascii="Palatino Linotype" w:hAnsi="Palatino Linotype"/>
          <w:sz w:val="24"/>
          <w:szCs w:val="24"/>
          <w:lang w:eastAsia="en-GB"/>
        </w:rPr>
        <w:t xml:space="preserve">Ehlers, J., </w:t>
      </w:r>
      <w:proofErr w:type="spellStart"/>
      <w:r w:rsidRPr="00C86026">
        <w:rPr>
          <w:rFonts w:ascii="Palatino Linotype" w:hAnsi="Palatino Linotype"/>
          <w:sz w:val="24"/>
          <w:szCs w:val="24"/>
          <w:lang w:eastAsia="en-GB"/>
        </w:rPr>
        <w:t>Gibbard</w:t>
      </w:r>
      <w:proofErr w:type="spellEnd"/>
      <w:r w:rsidRPr="00C86026">
        <w:rPr>
          <w:rFonts w:ascii="Palatino Linotype" w:hAnsi="Palatino Linotype"/>
          <w:sz w:val="24"/>
          <w:szCs w:val="24"/>
          <w:lang w:eastAsia="en-GB"/>
        </w:rPr>
        <w:t xml:space="preserve">, P.L., Hughes, P.D., (Eds.) 2011. </w:t>
      </w:r>
      <w:proofErr w:type="gramStart"/>
      <w:r w:rsidRPr="00C86026">
        <w:rPr>
          <w:rFonts w:ascii="Palatino Linotype" w:hAnsi="Palatino Linotype"/>
          <w:sz w:val="24"/>
          <w:szCs w:val="24"/>
          <w:lang w:eastAsia="en-GB"/>
        </w:rPr>
        <w:t>Introduction.</w:t>
      </w:r>
      <w:proofErr w:type="gramEnd"/>
      <w:r w:rsidRPr="00C86026">
        <w:rPr>
          <w:rFonts w:ascii="Palatino Linotype" w:hAnsi="Palatino Linotype"/>
          <w:sz w:val="24"/>
          <w:szCs w:val="24"/>
          <w:lang w:eastAsia="en-GB"/>
        </w:rPr>
        <w:t xml:space="preserve"> Quaternary Glaciations – Extent and Chronology: A Closer Look. </w:t>
      </w:r>
      <w:proofErr w:type="gramStart"/>
      <w:r w:rsidRPr="00C86026">
        <w:rPr>
          <w:rFonts w:ascii="Palatino Linotype" w:hAnsi="Palatino Linotype"/>
          <w:sz w:val="24"/>
          <w:szCs w:val="24"/>
          <w:lang w:eastAsia="en-GB"/>
        </w:rPr>
        <w:t>Developments in Quaternary Science 15.</w:t>
      </w:r>
      <w:proofErr w:type="gramEnd"/>
      <w:r w:rsidRPr="00C86026">
        <w:rPr>
          <w:rFonts w:ascii="Palatino Linotype" w:hAnsi="Palatino Linotype"/>
          <w:sz w:val="24"/>
          <w:szCs w:val="24"/>
          <w:lang w:eastAsia="en-GB"/>
        </w:rPr>
        <w:t xml:space="preserve"> Elsevier, Amsterdam, p. 1-14. </w:t>
      </w:r>
    </w:p>
    <w:p w14:paraId="4B29E8F3"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21DAA0F3" w14:textId="77777777" w:rsidR="0072058D" w:rsidRPr="00C86026" w:rsidRDefault="0072058D" w:rsidP="002F3A32">
      <w:pPr>
        <w:autoSpaceDE w:val="0"/>
        <w:autoSpaceDN w:val="0"/>
        <w:adjustRightInd w:val="0"/>
        <w:spacing w:after="0" w:line="360" w:lineRule="auto"/>
        <w:rPr>
          <w:rFonts w:ascii="Palatino Linotype" w:hAnsi="Palatino Linotype" w:cs="AdvOT863180fb"/>
          <w:sz w:val="24"/>
          <w:szCs w:val="24"/>
        </w:rPr>
      </w:pPr>
      <w:proofErr w:type="gramStart"/>
      <w:r w:rsidRPr="00C86026">
        <w:rPr>
          <w:rFonts w:ascii="Palatino Linotype" w:hAnsi="Palatino Linotype" w:cs="AdvOT863180fb"/>
          <w:sz w:val="24"/>
          <w:szCs w:val="24"/>
        </w:rPr>
        <w:t>EPICA Community Members, 2006.</w:t>
      </w:r>
      <w:proofErr w:type="gramEnd"/>
      <w:r w:rsidRPr="00C86026">
        <w:rPr>
          <w:rFonts w:ascii="Palatino Linotype" w:hAnsi="Palatino Linotype" w:cs="AdvOT863180fb"/>
          <w:sz w:val="24"/>
          <w:szCs w:val="24"/>
        </w:rPr>
        <w:t xml:space="preserve"> </w:t>
      </w:r>
      <w:proofErr w:type="gramStart"/>
      <w:r w:rsidRPr="00C86026">
        <w:rPr>
          <w:rFonts w:ascii="Palatino Linotype" w:hAnsi="Palatino Linotype" w:cs="AdvOT863180fb"/>
          <w:sz w:val="24"/>
          <w:szCs w:val="24"/>
        </w:rPr>
        <w:t>One-to-one coupling of glacial climate variability in Greenland and Antarctica.</w:t>
      </w:r>
      <w:proofErr w:type="gramEnd"/>
      <w:r w:rsidRPr="00C86026">
        <w:rPr>
          <w:rFonts w:ascii="Palatino Linotype" w:hAnsi="Palatino Linotype" w:cs="AdvOT863180fb"/>
          <w:sz w:val="24"/>
          <w:szCs w:val="24"/>
        </w:rPr>
        <w:t xml:space="preserve"> Nature 444, 195</w:t>
      </w:r>
      <w:r w:rsidRPr="00C86026">
        <w:rPr>
          <w:rFonts w:ascii="Palatino Linotype" w:hAnsi="Palatino Linotype" w:cs="AdvPS44A44B"/>
          <w:sz w:val="24"/>
          <w:szCs w:val="24"/>
        </w:rPr>
        <w:t>-</w:t>
      </w:r>
      <w:r w:rsidRPr="00C86026">
        <w:rPr>
          <w:rFonts w:ascii="Palatino Linotype" w:hAnsi="Palatino Linotype" w:cs="AdvOT863180fb"/>
          <w:sz w:val="24"/>
          <w:szCs w:val="24"/>
        </w:rPr>
        <w:t>198.</w:t>
      </w:r>
    </w:p>
    <w:p w14:paraId="5B5D489E" w14:textId="77777777" w:rsidR="0072058D" w:rsidRPr="00C86026" w:rsidRDefault="0072058D" w:rsidP="002F3A32">
      <w:pPr>
        <w:spacing w:after="0" w:line="360" w:lineRule="auto"/>
        <w:rPr>
          <w:rFonts w:ascii="Palatino Linotype" w:hAnsi="Palatino Linotype"/>
          <w:sz w:val="24"/>
          <w:szCs w:val="24"/>
          <w:lang w:eastAsia="en-GB"/>
        </w:rPr>
      </w:pPr>
    </w:p>
    <w:p w14:paraId="24B7B409" w14:textId="6A0F50DF" w:rsidR="0072058D" w:rsidRPr="00C86026" w:rsidRDefault="0072058D" w:rsidP="002F3A32">
      <w:pPr>
        <w:spacing w:after="0" w:line="360" w:lineRule="auto"/>
        <w:rPr>
          <w:rFonts w:ascii="Palatino Linotype" w:hAnsi="Palatino Linotype"/>
          <w:sz w:val="24"/>
          <w:szCs w:val="24"/>
          <w:lang w:eastAsia="en-GB"/>
        </w:rPr>
      </w:pPr>
      <w:proofErr w:type="gramStart"/>
      <w:r w:rsidRPr="00C86026">
        <w:rPr>
          <w:rFonts w:ascii="Palatino Linotype" w:hAnsi="Palatino Linotype"/>
          <w:sz w:val="24"/>
          <w:szCs w:val="24"/>
          <w:lang w:eastAsia="en-GB"/>
        </w:rPr>
        <w:t xml:space="preserve">Fenton, C.R., </w:t>
      </w:r>
      <w:proofErr w:type="spellStart"/>
      <w:r w:rsidRPr="00C86026">
        <w:rPr>
          <w:rFonts w:ascii="Palatino Linotype" w:hAnsi="Palatino Linotype"/>
          <w:sz w:val="24"/>
          <w:szCs w:val="24"/>
          <w:lang w:eastAsia="en-GB"/>
        </w:rPr>
        <w:t>Hermanns</w:t>
      </w:r>
      <w:proofErr w:type="spellEnd"/>
      <w:r w:rsidRPr="00C86026">
        <w:rPr>
          <w:rFonts w:ascii="Palatino Linotype" w:hAnsi="Palatino Linotype"/>
          <w:sz w:val="24"/>
          <w:szCs w:val="24"/>
          <w:lang w:eastAsia="en-GB"/>
        </w:rPr>
        <w:t xml:space="preserve">, R.L., </w:t>
      </w:r>
      <w:proofErr w:type="spellStart"/>
      <w:r w:rsidRPr="00C86026">
        <w:rPr>
          <w:rFonts w:ascii="Palatino Linotype" w:hAnsi="Palatino Linotype"/>
          <w:sz w:val="24"/>
          <w:szCs w:val="24"/>
          <w:lang w:eastAsia="en-GB"/>
        </w:rPr>
        <w:t>Blikra</w:t>
      </w:r>
      <w:proofErr w:type="spellEnd"/>
      <w:r w:rsidRPr="00C86026">
        <w:rPr>
          <w:rFonts w:ascii="Palatino Linotype" w:hAnsi="Palatino Linotype"/>
          <w:sz w:val="24"/>
          <w:szCs w:val="24"/>
          <w:lang w:eastAsia="en-GB"/>
        </w:rPr>
        <w:t xml:space="preserve">, L.H., </w:t>
      </w:r>
      <w:proofErr w:type="spellStart"/>
      <w:r w:rsidRPr="00C86026">
        <w:rPr>
          <w:rFonts w:ascii="Palatino Linotype" w:hAnsi="Palatino Linotype"/>
          <w:sz w:val="24"/>
          <w:szCs w:val="24"/>
          <w:lang w:eastAsia="en-GB"/>
        </w:rPr>
        <w:t>Kubik</w:t>
      </w:r>
      <w:proofErr w:type="spellEnd"/>
      <w:r w:rsidRPr="00C86026">
        <w:rPr>
          <w:rFonts w:ascii="Palatino Linotype" w:hAnsi="Palatino Linotype"/>
          <w:sz w:val="24"/>
          <w:szCs w:val="24"/>
          <w:lang w:eastAsia="en-GB"/>
        </w:rPr>
        <w:t xml:space="preserve">, P.W., Bryant, C., </w:t>
      </w:r>
      <w:proofErr w:type="spellStart"/>
      <w:r w:rsidRPr="00C86026">
        <w:rPr>
          <w:rFonts w:ascii="Palatino Linotype" w:hAnsi="Palatino Linotype"/>
          <w:sz w:val="24"/>
          <w:szCs w:val="24"/>
          <w:lang w:eastAsia="en-GB"/>
        </w:rPr>
        <w:t>Niedermann</w:t>
      </w:r>
      <w:proofErr w:type="spellEnd"/>
      <w:r w:rsidRPr="00C86026">
        <w:rPr>
          <w:rFonts w:ascii="Palatino Linotype" w:hAnsi="Palatino Linotype"/>
          <w:sz w:val="24"/>
          <w:szCs w:val="24"/>
          <w:lang w:eastAsia="en-GB"/>
        </w:rPr>
        <w:t xml:space="preserve">, S., </w:t>
      </w:r>
      <w:proofErr w:type="spellStart"/>
      <w:r w:rsidRPr="00C86026">
        <w:rPr>
          <w:rFonts w:ascii="Palatino Linotype" w:hAnsi="Palatino Linotype"/>
          <w:sz w:val="24"/>
          <w:szCs w:val="24"/>
          <w:lang w:eastAsia="en-GB"/>
        </w:rPr>
        <w:t>Me</w:t>
      </w:r>
      <w:r w:rsidR="00314751" w:rsidRPr="00C86026">
        <w:rPr>
          <w:rFonts w:ascii="Palatino Linotype" w:hAnsi="Palatino Linotype"/>
          <w:sz w:val="24"/>
          <w:szCs w:val="24"/>
          <w:lang w:eastAsia="en-GB"/>
        </w:rPr>
        <w:t>i</w:t>
      </w:r>
      <w:r w:rsidRPr="00C86026">
        <w:rPr>
          <w:rFonts w:ascii="Palatino Linotype" w:hAnsi="Palatino Linotype"/>
          <w:sz w:val="24"/>
          <w:szCs w:val="24"/>
          <w:lang w:eastAsia="en-GB"/>
        </w:rPr>
        <w:t>xner</w:t>
      </w:r>
      <w:proofErr w:type="spellEnd"/>
      <w:r w:rsidRPr="00C86026">
        <w:rPr>
          <w:rFonts w:ascii="Palatino Linotype" w:hAnsi="Palatino Linotype"/>
          <w:sz w:val="24"/>
          <w:szCs w:val="24"/>
          <w:lang w:eastAsia="en-GB"/>
        </w:rPr>
        <w:t xml:space="preserve">, A., </w:t>
      </w:r>
      <w:r w:rsidR="00314751" w:rsidRPr="00C86026">
        <w:rPr>
          <w:rFonts w:ascii="Palatino Linotype" w:hAnsi="Palatino Linotype"/>
          <w:sz w:val="24"/>
          <w:szCs w:val="24"/>
          <w:lang w:eastAsia="en-GB"/>
        </w:rPr>
        <w:t>2011.</w:t>
      </w:r>
      <w:proofErr w:type="gramEnd"/>
      <w:r w:rsidR="00314751" w:rsidRPr="00C86026">
        <w:rPr>
          <w:rFonts w:ascii="Palatino Linotype" w:hAnsi="Palatino Linotype"/>
          <w:sz w:val="24"/>
          <w:szCs w:val="24"/>
          <w:lang w:eastAsia="en-GB"/>
        </w:rPr>
        <w:t xml:space="preserve"> </w:t>
      </w:r>
      <w:r w:rsidRPr="00C86026">
        <w:rPr>
          <w:rFonts w:ascii="Palatino Linotype" w:hAnsi="Palatino Linotype"/>
          <w:sz w:val="24"/>
          <w:szCs w:val="24"/>
          <w:lang w:eastAsia="en-GB"/>
        </w:rPr>
        <w:t xml:space="preserve">Regional 10Be production rate calibration for the past 12 </w:t>
      </w:r>
      <w:proofErr w:type="spellStart"/>
      <w:r w:rsidRPr="00C86026">
        <w:rPr>
          <w:rFonts w:ascii="Palatino Linotype" w:hAnsi="Palatino Linotype"/>
          <w:sz w:val="24"/>
          <w:szCs w:val="24"/>
          <w:lang w:eastAsia="en-GB"/>
        </w:rPr>
        <w:t>ka</w:t>
      </w:r>
      <w:proofErr w:type="spellEnd"/>
      <w:r w:rsidRPr="00C86026">
        <w:rPr>
          <w:rFonts w:ascii="Palatino Linotype" w:hAnsi="Palatino Linotype"/>
          <w:sz w:val="24"/>
          <w:szCs w:val="24"/>
          <w:lang w:eastAsia="en-GB"/>
        </w:rPr>
        <w:t xml:space="preserve"> deduced from the radiocarbon-dated </w:t>
      </w:r>
      <w:proofErr w:type="spellStart"/>
      <w:r w:rsidRPr="00C86026">
        <w:rPr>
          <w:rFonts w:ascii="Palatino Linotype" w:hAnsi="Palatino Linotype"/>
          <w:sz w:val="24"/>
          <w:szCs w:val="24"/>
          <w:lang w:eastAsia="en-GB"/>
        </w:rPr>
        <w:t>Grøtlandsura</w:t>
      </w:r>
      <w:proofErr w:type="spellEnd"/>
      <w:r w:rsidRPr="00C86026">
        <w:rPr>
          <w:rFonts w:ascii="Palatino Linotype" w:hAnsi="Palatino Linotype"/>
          <w:sz w:val="24"/>
          <w:szCs w:val="24"/>
          <w:lang w:eastAsia="en-GB"/>
        </w:rPr>
        <w:t xml:space="preserve"> and </w:t>
      </w:r>
      <w:proofErr w:type="spellStart"/>
      <w:r w:rsidRPr="00C86026">
        <w:rPr>
          <w:rFonts w:ascii="Palatino Linotype" w:hAnsi="Palatino Linotype"/>
          <w:sz w:val="24"/>
          <w:szCs w:val="24"/>
          <w:lang w:eastAsia="en-GB"/>
        </w:rPr>
        <w:t>Russenes</w:t>
      </w:r>
      <w:proofErr w:type="spellEnd"/>
      <w:r w:rsidRPr="00C86026">
        <w:rPr>
          <w:rFonts w:ascii="Palatino Linotype" w:hAnsi="Palatino Linotype"/>
          <w:sz w:val="24"/>
          <w:szCs w:val="24"/>
          <w:lang w:eastAsia="en-GB"/>
        </w:rPr>
        <w:t xml:space="preserve"> rock avalanches at 69°N, Norway. Quaternary Geochronology 6, 437-452. </w:t>
      </w:r>
    </w:p>
    <w:p w14:paraId="299BBF9B" w14:textId="77777777" w:rsidR="00F76A45" w:rsidRPr="00C86026" w:rsidRDefault="00F76A45" w:rsidP="002F3A32">
      <w:pPr>
        <w:spacing w:after="0" w:line="360" w:lineRule="auto"/>
        <w:rPr>
          <w:rFonts w:ascii="Palatino Linotype" w:hAnsi="Palatino Linotype"/>
          <w:sz w:val="24"/>
          <w:szCs w:val="24"/>
          <w:lang w:eastAsia="en-GB"/>
        </w:rPr>
      </w:pPr>
    </w:p>
    <w:p w14:paraId="5712646A" w14:textId="02D8D286" w:rsidR="00F76A45" w:rsidRPr="00C86026" w:rsidRDefault="00F76A45" w:rsidP="002F3A32">
      <w:pPr>
        <w:autoSpaceDE w:val="0"/>
        <w:autoSpaceDN w:val="0"/>
        <w:adjustRightInd w:val="0"/>
        <w:spacing w:after="0" w:line="360" w:lineRule="auto"/>
        <w:rPr>
          <w:rFonts w:ascii="Palatino Linotype" w:hAnsi="Palatino Linotype" w:cs="AdvTT5235d5a9"/>
          <w:sz w:val="24"/>
          <w:szCs w:val="24"/>
        </w:rPr>
      </w:pPr>
      <w:r w:rsidRPr="00C86026">
        <w:rPr>
          <w:rFonts w:ascii="Palatino Linotype" w:hAnsi="Palatino Linotype" w:cs="AdvTT5235d5a9"/>
          <w:sz w:val="24"/>
          <w:szCs w:val="24"/>
        </w:rPr>
        <w:t>Fletcher, W., Sanchez-</w:t>
      </w:r>
      <w:proofErr w:type="spellStart"/>
      <w:r w:rsidRPr="00C86026">
        <w:rPr>
          <w:rFonts w:ascii="Palatino Linotype" w:hAnsi="Palatino Linotype" w:cs="AdvTT5235d5a9"/>
          <w:sz w:val="24"/>
          <w:szCs w:val="24"/>
        </w:rPr>
        <w:t>Goñi</w:t>
      </w:r>
      <w:proofErr w:type="spellEnd"/>
      <w:r w:rsidRPr="00C86026">
        <w:rPr>
          <w:rFonts w:ascii="Palatino Linotype" w:hAnsi="Palatino Linotype" w:cs="AdvTT5235d5a9"/>
          <w:sz w:val="24"/>
          <w:szCs w:val="24"/>
        </w:rPr>
        <w:t xml:space="preserve">, M.F., Allen, J.R.M., </w:t>
      </w:r>
      <w:proofErr w:type="spellStart"/>
      <w:r w:rsidRPr="00C86026">
        <w:rPr>
          <w:rFonts w:ascii="Palatino Linotype" w:hAnsi="Palatino Linotype" w:cs="AdvTT5235d5a9"/>
          <w:sz w:val="24"/>
          <w:szCs w:val="24"/>
        </w:rPr>
        <w:t>Cheddadi</w:t>
      </w:r>
      <w:proofErr w:type="spellEnd"/>
      <w:r w:rsidRPr="00C86026">
        <w:rPr>
          <w:rFonts w:ascii="Palatino Linotype" w:hAnsi="Palatino Linotype" w:cs="AdvTT5235d5a9"/>
          <w:sz w:val="24"/>
          <w:szCs w:val="24"/>
        </w:rPr>
        <w:t xml:space="preserve">, R., </w:t>
      </w:r>
      <w:proofErr w:type="spellStart"/>
      <w:r w:rsidRPr="00C86026">
        <w:rPr>
          <w:rFonts w:ascii="Palatino Linotype" w:hAnsi="Palatino Linotype" w:cs="AdvTT5235d5a9"/>
          <w:sz w:val="24"/>
          <w:szCs w:val="24"/>
        </w:rPr>
        <w:t>Combourieu</w:t>
      </w:r>
      <w:proofErr w:type="spellEnd"/>
      <w:r w:rsidRPr="00C86026">
        <w:rPr>
          <w:rFonts w:ascii="Palatino Linotype" w:hAnsi="Palatino Linotype" w:cs="AdvTT5235d5a9"/>
          <w:sz w:val="24"/>
          <w:szCs w:val="24"/>
        </w:rPr>
        <w:t xml:space="preserve"> </w:t>
      </w:r>
      <w:proofErr w:type="spellStart"/>
      <w:r w:rsidRPr="00C86026">
        <w:rPr>
          <w:rFonts w:ascii="Palatino Linotype" w:hAnsi="Palatino Linotype" w:cs="AdvTT5235d5a9"/>
          <w:sz w:val="24"/>
          <w:szCs w:val="24"/>
        </w:rPr>
        <w:t>Nebout</w:t>
      </w:r>
      <w:proofErr w:type="spellEnd"/>
      <w:r w:rsidRPr="00C86026">
        <w:rPr>
          <w:rFonts w:ascii="Palatino Linotype" w:hAnsi="Palatino Linotype" w:cs="AdvTT5235d5a9"/>
          <w:sz w:val="24"/>
          <w:szCs w:val="24"/>
        </w:rPr>
        <w:t xml:space="preserve">, N., Huntley, B., Lawson, I., </w:t>
      </w:r>
      <w:proofErr w:type="spellStart"/>
      <w:r w:rsidRPr="00C86026">
        <w:rPr>
          <w:rFonts w:ascii="Palatino Linotype" w:hAnsi="Palatino Linotype" w:cs="AdvTT5235d5a9"/>
          <w:sz w:val="24"/>
          <w:szCs w:val="24"/>
        </w:rPr>
        <w:t>Londeix</w:t>
      </w:r>
      <w:proofErr w:type="spellEnd"/>
      <w:r w:rsidRPr="00C86026">
        <w:rPr>
          <w:rFonts w:ascii="Palatino Linotype" w:hAnsi="Palatino Linotype" w:cs="AdvTT5235d5a9"/>
          <w:sz w:val="24"/>
          <w:szCs w:val="24"/>
        </w:rPr>
        <w:t xml:space="preserve">, L., </w:t>
      </w:r>
      <w:proofErr w:type="spellStart"/>
      <w:r w:rsidRPr="00C86026">
        <w:rPr>
          <w:rFonts w:ascii="Palatino Linotype" w:hAnsi="Palatino Linotype" w:cs="AdvTT5235d5a9"/>
          <w:sz w:val="24"/>
          <w:szCs w:val="24"/>
        </w:rPr>
        <w:t>Magri</w:t>
      </w:r>
      <w:proofErr w:type="spellEnd"/>
      <w:r w:rsidRPr="00C86026">
        <w:rPr>
          <w:rFonts w:ascii="Palatino Linotype" w:hAnsi="Palatino Linotype" w:cs="AdvTT5235d5a9"/>
          <w:sz w:val="24"/>
          <w:szCs w:val="24"/>
        </w:rPr>
        <w:t xml:space="preserve">, D., </w:t>
      </w:r>
      <w:proofErr w:type="spellStart"/>
      <w:r w:rsidRPr="00C86026">
        <w:rPr>
          <w:rFonts w:ascii="Palatino Linotype" w:hAnsi="Palatino Linotype" w:cs="AdvTT5235d5a9"/>
          <w:sz w:val="24"/>
          <w:szCs w:val="24"/>
        </w:rPr>
        <w:t>Margari</w:t>
      </w:r>
      <w:proofErr w:type="spellEnd"/>
      <w:r w:rsidRPr="00C86026">
        <w:rPr>
          <w:rFonts w:ascii="Palatino Linotype" w:hAnsi="Palatino Linotype" w:cs="AdvTT5235d5a9"/>
          <w:sz w:val="24"/>
          <w:szCs w:val="24"/>
        </w:rPr>
        <w:t xml:space="preserve">, V., Müller, U.C., </w:t>
      </w:r>
      <w:proofErr w:type="spellStart"/>
      <w:r w:rsidRPr="00C86026">
        <w:rPr>
          <w:rFonts w:ascii="Palatino Linotype" w:hAnsi="Palatino Linotype" w:cs="AdvTT5235d5a9"/>
          <w:sz w:val="24"/>
          <w:szCs w:val="24"/>
        </w:rPr>
        <w:t>Naughton</w:t>
      </w:r>
      <w:proofErr w:type="spellEnd"/>
      <w:r w:rsidRPr="00C86026">
        <w:rPr>
          <w:rFonts w:ascii="Palatino Linotype" w:hAnsi="Palatino Linotype" w:cs="AdvTT5235d5a9"/>
          <w:sz w:val="24"/>
          <w:szCs w:val="24"/>
        </w:rPr>
        <w:t xml:space="preserve">, F., </w:t>
      </w:r>
      <w:proofErr w:type="spellStart"/>
      <w:r w:rsidRPr="00C86026">
        <w:rPr>
          <w:rFonts w:ascii="Palatino Linotype" w:hAnsi="Palatino Linotype" w:cs="AdvTT5235d5a9"/>
          <w:sz w:val="24"/>
          <w:szCs w:val="24"/>
        </w:rPr>
        <w:t>Novenko</w:t>
      </w:r>
      <w:proofErr w:type="spellEnd"/>
      <w:r w:rsidRPr="00C86026">
        <w:rPr>
          <w:rFonts w:ascii="Palatino Linotype" w:hAnsi="Palatino Linotype" w:cs="AdvTT5235d5a9"/>
          <w:sz w:val="24"/>
          <w:szCs w:val="24"/>
        </w:rPr>
        <w:t xml:space="preserve">, E., </w:t>
      </w:r>
      <w:proofErr w:type="spellStart"/>
      <w:r w:rsidRPr="00C86026">
        <w:rPr>
          <w:rFonts w:ascii="Palatino Linotype" w:hAnsi="Palatino Linotype" w:cs="AdvTT5235d5a9"/>
          <w:sz w:val="24"/>
          <w:szCs w:val="24"/>
        </w:rPr>
        <w:t>Roucoux</w:t>
      </w:r>
      <w:proofErr w:type="spellEnd"/>
      <w:r w:rsidRPr="00C86026">
        <w:rPr>
          <w:rFonts w:ascii="Palatino Linotype" w:hAnsi="Palatino Linotype" w:cs="AdvTT5235d5a9"/>
          <w:sz w:val="24"/>
          <w:szCs w:val="24"/>
        </w:rPr>
        <w:t xml:space="preserve">, K., </w:t>
      </w:r>
      <w:proofErr w:type="spellStart"/>
      <w:r w:rsidRPr="00C86026">
        <w:rPr>
          <w:rFonts w:ascii="Palatino Linotype" w:hAnsi="Palatino Linotype" w:cs="AdvTT5235d5a9"/>
          <w:sz w:val="24"/>
          <w:szCs w:val="24"/>
        </w:rPr>
        <w:t>Tzedakis</w:t>
      </w:r>
      <w:proofErr w:type="spellEnd"/>
      <w:r w:rsidRPr="00C86026">
        <w:rPr>
          <w:rFonts w:ascii="Palatino Linotype" w:hAnsi="Palatino Linotype" w:cs="AdvTT5235d5a9"/>
          <w:sz w:val="24"/>
          <w:szCs w:val="24"/>
        </w:rPr>
        <w:t xml:space="preserve">, P.C., 2010. </w:t>
      </w:r>
      <w:proofErr w:type="gramStart"/>
      <w:r w:rsidRPr="00C86026">
        <w:rPr>
          <w:rFonts w:ascii="Palatino Linotype" w:hAnsi="Palatino Linotype" w:cs="AdvTT5235d5a9"/>
          <w:sz w:val="24"/>
          <w:szCs w:val="24"/>
        </w:rPr>
        <w:t>Millennial-scale variability during the last glacial in vegetation records from Europe.</w:t>
      </w:r>
      <w:proofErr w:type="gramEnd"/>
      <w:r w:rsidRPr="00C86026">
        <w:rPr>
          <w:rFonts w:ascii="Palatino Linotype" w:hAnsi="Palatino Linotype" w:cs="AdvTT5235d5a9"/>
          <w:sz w:val="24"/>
          <w:szCs w:val="24"/>
        </w:rPr>
        <w:t xml:space="preserve"> Quaternary Science Reviews 29, 2839</w:t>
      </w:r>
      <w:r w:rsidRPr="00C86026">
        <w:rPr>
          <w:rFonts w:ascii="Palatino Linotype" w:hAnsi="Palatino Linotype" w:cs="AdvTT5235d5a9+20"/>
          <w:sz w:val="24"/>
          <w:szCs w:val="24"/>
        </w:rPr>
        <w:t>–</w:t>
      </w:r>
      <w:r w:rsidRPr="00C86026">
        <w:rPr>
          <w:rFonts w:ascii="Palatino Linotype" w:hAnsi="Palatino Linotype" w:cs="AdvTT5235d5a9"/>
          <w:sz w:val="24"/>
          <w:szCs w:val="24"/>
        </w:rPr>
        <w:t>2864.</w:t>
      </w:r>
    </w:p>
    <w:p w14:paraId="6C620CF1" w14:textId="77777777" w:rsidR="005A013A" w:rsidRPr="00C86026" w:rsidRDefault="005A013A" w:rsidP="002F3A32">
      <w:pPr>
        <w:autoSpaceDE w:val="0"/>
        <w:autoSpaceDN w:val="0"/>
        <w:adjustRightInd w:val="0"/>
        <w:spacing w:after="0" w:line="360" w:lineRule="auto"/>
        <w:rPr>
          <w:rFonts w:ascii="Palatino Linotype" w:hAnsi="Palatino Linotype" w:cs="AdvTT5235d5a9"/>
          <w:sz w:val="24"/>
          <w:szCs w:val="24"/>
        </w:rPr>
      </w:pPr>
    </w:p>
    <w:p w14:paraId="08975D82" w14:textId="2C4281BF" w:rsidR="005A013A" w:rsidRPr="00C86026" w:rsidRDefault="005A013A" w:rsidP="002F3A32">
      <w:pPr>
        <w:autoSpaceDE w:val="0"/>
        <w:autoSpaceDN w:val="0"/>
        <w:adjustRightInd w:val="0"/>
        <w:spacing w:after="0" w:line="360" w:lineRule="auto"/>
        <w:rPr>
          <w:rFonts w:ascii="Palatino Linotype" w:hAnsi="Palatino Linotype" w:cs="AdvTT5235d5a9"/>
          <w:sz w:val="24"/>
          <w:szCs w:val="24"/>
        </w:rPr>
      </w:pPr>
      <w:proofErr w:type="spellStart"/>
      <w:proofErr w:type="gramStart"/>
      <w:r w:rsidRPr="00C86026">
        <w:rPr>
          <w:rFonts w:ascii="Palatino Linotype" w:hAnsi="Palatino Linotype" w:cs="AdvTT5235d5a9"/>
          <w:sz w:val="24"/>
          <w:szCs w:val="24"/>
        </w:rPr>
        <w:t>Gascoyne</w:t>
      </w:r>
      <w:proofErr w:type="spellEnd"/>
      <w:r w:rsidRPr="00C86026">
        <w:rPr>
          <w:rFonts w:ascii="Palatino Linotype" w:hAnsi="Palatino Linotype" w:cs="AdvTT5235d5a9"/>
          <w:sz w:val="24"/>
          <w:szCs w:val="24"/>
        </w:rPr>
        <w:t>, M., 1992.</w:t>
      </w:r>
      <w:proofErr w:type="gramEnd"/>
      <w:r w:rsidRPr="00C86026">
        <w:rPr>
          <w:rFonts w:ascii="Palatino Linotype" w:hAnsi="Palatino Linotype" w:cs="AdvTT5235d5a9"/>
          <w:sz w:val="24"/>
          <w:szCs w:val="24"/>
        </w:rPr>
        <w:t xml:space="preserve"> </w:t>
      </w:r>
      <w:proofErr w:type="spellStart"/>
      <w:proofErr w:type="gramStart"/>
      <w:r w:rsidRPr="00C86026">
        <w:rPr>
          <w:rFonts w:ascii="Palatino Linotype" w:hAnsi="Palatino Linotype" w:cs="AdvTT5235d5a9"/>
          <w:sz w:val="24"/>
          <w:szCs w:val="24"/>
        </w:rPr>
        <w:t>Paleoclimate</w:t>
      </w:r>
      <w:proofErr w:type="spellEnd"/>
      <w:r w:rsidRPr="00C86026">
        <w:rPr>
          <w:rFonts w:ascii="Palatino Linotype" w:hAnsi="Palatino Linotype" w:cs="AdvTT5235d5a9"/>
          <w:sz w:val="24"/>
          <w:szCs w:val="24"/>
        </w:rPr>
        <w:t xml:space="preserve"> determination from cave calcite deposits.</w:t>
      </w:r>
      <w:proofErr w:type="gramEnd"/>
      <w:r w:rsidRPr="00C86026">
        <w:rPr>
          <w:rFonts w:ascii="Palatino Linotype" w:hAnsi="Palatino Linotype" w:cs="AdvTT5235d5a9"/>
          <w:sz w:val="24"/>
          <w:szCs w:val="24"/>
        </w:rPr>
        <w:t xml:space="preserve"> Quaternary Science Reviews 11, 609-632.</w:t>
      </w:r>
    </w:p>
    <w:p w14:paraId="3682808E" w14:textId="77777777" w:rsidR="0072058D" w:rsidRPr="00C86026" w:rsidRDefault="0072058D" w:rsidP="00B51332">
      <w:pPr>
        <w:spacing w:after="0" w:line="360" w:lineRule="auto"/>
        <w:ind w:firstLine="720"/>
        <w:rPr>
          <w:rFonts w:ascii="Palatino Linotype" w:hAnsi="Palatino Linotype"/>
          <w:sz w:val="24"/>
          <w:szCs w:val="24"/>
          <w:lang w:eastAsia="en-GB"/>
        </w:rPr>
      </w:pPr>
    </w:p>
    <w:p w14:paraId="478AA5C5" w14:textId="77777777" w:rsidR="0072058D" w:rsidRPr="00C86026" w:rsidRDefault="0072058D" w:rsidP="00B51332">
      <w:pPr>
        <w:pStyle w:val="BodyText3"/>
        <w:spacing w:line="360" w:lineRule="auto"/>
        <w:rPr>
          <w:rFonts w:ascii="Palatino Linotype" w:hAnsi="Palatino Linotype"/>
          <w:sz w:val="24"/>
          <w:szCs w:val="24"/>
        </w:rPr>
      </w:pPr>
      <w:r w:rsidRPr="00C86026">
        <w:rPr>
          <w:rFonts w:ascii="Palatino Linotype" w:hAnsi="Palatino Linotype"/>
          <w:sz w:val="24"/>
          <w:szCs w:val="24"/>
        </w:rPr>
        <w:lastRenderedPageBreak/>
        <w:t xml:space="preserve">Gibbard, P.L. 2014. </w:t>
      </w:r>
      <w:r w:rsidRPr="00C86026">
        <w:rPr>
          <w:rFonts w:ascii="Palatino Linotype" w:eastAsia="Times New Roman" w:hAnsi="Palatino Linotype"/>
          <w:sz w:val="24"/>
          <w:szCs w:val="24"/>
        </w:rPr>
        <w:t>Terrestrial stratigraphical division in</w:t>
      </w:r>
      <w:r w:rsidRPr="00C86026">
        <w:rPr>
          <w:rFonts w:ascii="Palatino Linotype" w:hAnsi="Palatino Linotype"/>
          <w:sz w:val="24"/>
          <w:szCs w:val="24"/>
        </w:rPr>
        <w:t xml:space="preserve"> the Quaternary and its correlation. Journal of Quaternary Science. (in press).</w:t>
      </w:r>
    </w:p>
    <w:p w14:paraId="2D065CC5" w14:textId="77777777" w:rsidR="0072058D" w:rsidRPr="00C86026" w:rsidRDefault="0072058D" w:rsidP="002F3A32">
      <w:pPr>
        <w:pStyle w:val="BodyText3"/>
        <w:spacing w:line="360" w:lineRule="auto"/>
        <w:rPr>
          <w:rFonts w:ascii="Palatino Linotype" w:hAnsi="Palatino Linotype"/>
          <w:sz w:val="24"/>
          <w:szCs w:val="24"/>
        </w:rPr>
      </w:pPr>
    </w:p>
    <w:p w14:paraId="6821C21D" w14:textId="77777777" w:rsidR="0072058D" w:rsidRPr="00C86026" w:rsidRDefault="0072058D" w:rsidP="002F3A32">
      <w:pPr>
        <w:spacing w:after="0" w:line="360" w:lineRule="auto"/>
        <w:rPr>
          <w:rFonts w:ascii="Palatino Linotype" w:hAnsi="Palatino Linotype"/>
          <w:sz w:val="24"/>
          <w:szCs w:val="24"/>
        </w:rPr>
      </w:pPr>
      <w:proofErr w:type="spellStart"/>
      <w:proofErr w:type="gramStart"/>
      <w:r w:rsidRPr="00C86026">
        <w:rPr>
          <w:rFonts w:ascii="Palatino Linotype" w:hAnsi="Palatino Linotype"/>
          <w:sz w:val="24"/>
          <w:szCs w:val="24"/>
        </w:rPr>
        <w:t>Gibbard</w:t>
      </w:r>
      <w:proofErr w:type="spellEnd"/>
      <w:r w:rsidRPr="00C86026">
        <w:rPr>
          <w:rFonts w:ascii="Palatino Linotype" w:hAnsi="Palatino Linotype"/>
          <w:sz w:val="24"/>
          <w:szCs w:val="24"/>
        </w:rPr>
        <w:t>, P.L., West, R.G. 2000.</w:t>
      </w:r>
      <w:proofErr w:type="gramEnd"/>
      <w:r w:rsidRPr="00C86026">
        <w:rPr>
          <w:rFonts w:ascii="Palatino Linotype" w:hAnsi="Palatino Linotype"/>
          <w:sz w:val="24"/>
          <w:szCs w:val="24"/>
        </w:rPr>
        <w:t xml:space="preserve"> Quaternary </w:t>
      </w:r>
      <w:proofErr w:type="spellStart"/>
      <w:r w:rsidRPr="00C86026">
        <w:rPr>
          <w:rFonts w:ascii="Palatino Linotype" w:hAnsi="Palatino Linotype"/>
          <w:sz w:val="24"/>
          <w:szCs w:val="24"/>
        </w:rPr>
        <w:t>chronostratigraphy</w:t>
      </w:r>
      <w:proofErr w:type="spellEnd"/>
      <w:r w:rsidRPr="00C86026">
        <w:rPr>
          <w:rFonts w:ascii="Palatino Linotype" w:hAnsi="Palatino Linotype"/>
          <w:sz w:val="24"/>
          <w:szCs w:val="24"/>
        </w:rPr>
        <w:t>: the nomenclature of terrestrial sequences.  Boreas 29, 329-336.</w:t>
      </w:r>
    </w:p>
    <w:p w14:paraId="7220B67D" w14:textId="77777777" w:rsidR="0072058D" w:rsidRPr="00C86026" w:rsidRDefault="0072058D" w:rsidP="002F3A32">
      <w:pPr>
        <w:spacing w:after="0" w:line="360" w:lineRule="auto"/>
        <w:rPr>
          <w:rFonts w:ascii="Palatino Linotype" w:hAnsi="Palatino Linotype"/>
          <w:sz w:val="24"/>
          <w:szCs w:val="24"/>
        </w:rPr>
      </w:pPr>
    </w:p>
    <w:p w14:paraId="6C05BF16" w14:textId="77777777" w:rsidR="0072058D" w:rsidRPr="00C86026" w:rsidRDefault="0072058D" w:rsidP="002F3A32">
      <w:pPr>
        <w:widowControl w:val="0"/>
        <w:autoSpaceDE w:val="0"/>
        <w:autoSpaceDN w:val="0"/>
        <w:adjustRightInd w:val="0"/>
        <w:spacing w:after="0" w:line="360" w:lineRule="auto"/>
        <w:rPr>
          <w:rFonts w:ascii="Palatino Linotype" w:hAnsi="Palatino Linotype"/>
          <w:sz w:val="24"/>
          <w:szCs w:val="24"/>
        </w:rPr>
      </w:pPr>
      <w:proofErr w:type="spellStart"/>
      <w:proofErr w:type="gramStart"/>
      <w:r w:rsidRPr="00C86026">
        <w:rPr>
          <w:rFonts w:ascii="Palatino Linotype" w:hAnsi="Palatino Linotype"/>
          <w:sz w:val="24"/>
          <w:szCs w:val="24"/>
        </w:rPr>
        <w:t>Gibbard</w:t>
      </w:r>
      <w:proofErr w:type="spellEnd"/>
      <w:r w:rsidRPr="00C86026">
        <w:rPr>
          <w:rFonts w:ascii="Palatino Linotype" w:hAnsi="Palatino Linotype"/>
          <w:sz w:val="24"/>
          <w:szCs w:val="24"/>
        </w:rPr>
        <w:t>, P.L., West, R.G. 2014.</w:t>
      </w:r>
      <w:proofErr w:type="gramEnd"/>
      <w:r w:rsidRPr="00C86026">
        <w:rPr>
          <w:rFonts w:ascii="Palatino Linotype" w:hAnsi="Palatino Linotype"/>
          <w:sz w:val="24"/>
          <w:szCs w:val="24"/>
        </w:rPr>
        <w:t xml:space="preserve"> </w:t>
      </w:r>
      <w:r w:rsidRPr="00C86026">
        <w:rPr>
          <w:rFonts w:ascii="Palatino Linotype" w:hAnsi="Palatino Linotype" w:cs="Palatino"/>
          <w:sz w:val="24"/>
          <w:szCs w:val="24"/>
        </w:rPr>
        <w:t xml:space="preserve">The development of the </w:t>
      </w:r>
      <w:proofErr w:type="spellStart"/>
      <w:r w:rsidRPr="00C86026">
        <w:rPr>
          <w:rFonts w:ascii="Palatino Linotype" w:hAnsi="Palatino Linotype" w:cs="Palatino"/>
          <w:sz w:val="24"/>
          <w:szCs w:val="24"/>
        </w:rPr>
        <w:t>stratigraphical</w:t>
      </w:r>
      <w:proofErr w:type="spellEnd"/>
      <w:r w:rsidRPr="00C86026">
        <w:rPr>
          <w:rFonts w:ascii="Palatino Linotype" w:hAnsi="Palatino Linotype" w:cs="Palatino"/>
          <w:sz w:val="24"/>
          <w:szCs w:val="24"/>
        </w:rPr>
        <w:t xml:space="preserve"> division of the Quaternary as reflected in the activities of the Quaternary Research Association.</w:t>
      </w:r>
      <w:r w:rsidRPr="00C86026">
        <w:rPr>
          <w:rFonts w:ascii="Palatino Linotype" w:hAnsi="Palatino Linotype"/>
          <w:sz w:val="24"/>
          <w:szCs w:val="24"/>
        </w:rPr>
        <w:t xml:space="preserve"> In: Catt, J., Candy, I. (</w:t>
      </w:r>
      <w:proofErr w:type="spellStart"/>
      <w:r w:rsidRPr="00C86026">
        <w:rPr>
          <w:rFonts w:ascii="Palatino Linotype" w:hAnsi="Palatino Linotype"/>
          <w:sz w:val="24"/>
          <w:szCs w:val="24"/>
        </w:rPr>
        <w:t>Eds</w:t>
      </w:r>
      <w:proofErr w:type="spellEnd"/>
      <w:r w:rsidRPr="00C86026">
        <w:rPr>
          <w:rFonts w:ascii="Palatino Linotype" w:hAnsi="Palatino Linotype"/>
          <w:sz w:val="24"/>
          <w:szCs w:val="24"/>
        </w:rPr>
        <w:t>)</w:t>
      </w:r>
      <w:proofErr w:type="gramStart"/>
      <w:r w:rsidRPr="00C86026">
        <w:rPr>
          <w:rFonts w:ascii="Palatino Linotype" w:hAnsi="Palatino Linotype"/>
          <w:sz w:val="24"/>
          <w:szCs w:val="24"/>
        </w:rPr>
        <w:t>.,</w:t>
      </w:r>
      <w:proofErr w:type="gramEnd"/>
      <w:r w:rsidRPr="00C86026">
        <w:rPr>
          <w:rFonts w:ascii="Palatino Linotype" w:hAnsi="Palatino Linotype"/>
          <w:sz w:val="24"/>
          <w:szCs w:val="24"/>
        </w:rPr>
        <w:t xml:space="preserve"> History of the Quaternary Research Association. Quaternary Research Association: London.</w:t>
      </w:r>
    </w:p>
    <w:p w14:paraId="33809B90" w14:textId="77777777" w:rsidR="0072058D" w:rsidRPr="00C86026" w:rsidRDefault="0072058D" w:rsidP="002F3A32">
      <w:pPr>
        <w:spacing w:after="0" w:line="360" w:lineRule="auto"/>
        <w:rPr>
          <w:rFonts w:ascii="Palatino Linotype" w:hAnsi="Palatino Linotype"/>
          <w:sz w:val="24"/>
          <w:szCs w:val="24"/>
          <w:lang w:eastAsia="en-GB"/>
        </w:rPr>
      </w:pPr>
    </w:p>
    <w:p w14:paraId="67DCC4CB" w14:textId="77777777" w:rsidR="0072058D" w:rsidRPr="00C86026" w:rsidRDefault="0072058D" w:rsidP="002F3A32">
      <w:pPr>
        <w:spacing w:after="0" w:line="360" w:lineRule="auto"/>
        <w:rPr>
          <w:rFonts w:ascii="Palatino Linotype" w:hAnsi="Palatino Linotype"/>
          <w:sz w:val="24"/>
          <w:szCs w:val="24"/>
          <w:lang w:eastAsia="en-GB"/>
        </w:rPr>
      </w:pPr>
      <w:r w:rsidRPr="00C86026">
        <w:rPr>
          <w:rFonts w:ascii="Palatino Linotype" w:hAnsi="Palatino Linotype"/>
          <w:sz w:val="24"/>
          <w:szCs w:val="24"/>
          <w:lang w:eastAsia="en-GB"/>
        </w:rPr>
        <w:t>Gillespie, A., Molnar, P., 1995. Asynchronous maximum advances of mountain and continental glaciers. Reviews of Geophysics 33, 311-364.</w:t>
      </w:r>
    </w:p>
    <w:p w14:paraId="1B7685A7" w14:textId="77777777" w:rsidR="0072058D" w:rsidRPr="00C86026" w:rsidRDefault="0072058D" w:rsidP="002F3A32">
      <w:pPr>
        <w:spacing w:after="0" w:line="360" w:lineRule="auto"/>
        <w:rPr>
          <w:rFonts w:ascii="Palatino Linotype" w:hAnsi="Palatino Linotype"/>
          <w:sz w:val="24"/>
          <w:szCs w:val="24"/>
          <w:lang w:eastAsia="en-GB"/>
        </w:rPr>
      </w:pPr>
    </w:p>
    <w:p w14:paraId="2CF20C58" w14:textId="77777777" w:rsidR="0072058D" w:rsidRPr="00C86026" w:rsidRDefault="0072058D" w:rsidP="002F3A32">
      <w:pPr>
        <w:spacing w:after="0" w:line="360" w:lineRule="auto"/>
        <w:rPr>
          <w:rFonts w:ascii="Palatino Linotype" w:hAnsi="Palatino Linotype"/>
          <w:sz w:val="24"/>
          <w:szCs w:val="24"/>
          <w:lang w:eastAsia="en-GB"/>
        </w:rPr>
      </w:pPr>
      <w:proofErr w:type="spellStart"/>
      <w:proofErr w:type="gramStart"/>
      <w:r w:rsidRPr="00C86026">
        <w:rPr>
          <w:rFonts w:ascii="Palatino Linotype" w:hAnsi="Palatino Linotype"/>
          <w:sz w:val="24"/>
          <w:szCs w:val="24"/>
        </w:rPr>
        <w:t>Glasser</w:t>
      </w:r>
      <w:proofErr w:type="spellEnd"/>
      <w:r w:rsidRPr="00C86026">
        <w:rPr>
          <w:rFonts w:ascii="Palatino Linotype" w:hAnsi="Palatino Linotype"/>
          <w:sz w:val="24"/>
          <w:szCs w:val="24"/>
        </w:rPr>
        <w:t>, N.F., Hughes, P.D., Fenton, C., Schnabel, C., Rother, H., 2012.</w:t>
      </w:r>
      <w:proofErr w:type="gramEnd"/>
      <w:r w:rsidRPr="00C86026">
        <w:rPr>
          <w:rFonts w:ascii="Palatino Linotype" w:hAnsi="Palatino Linotype"/>
          <w:sz w:val="24"/>
          <w:szCs w:val="24"/>
        </w:rPr>
        <w:t xml:space="preserve"> </w:t>
      </w:r>
      <w:r w:rsidRPr="00C86026">
        <w:rPr>
          <w:rFonts w:ascii="Palatino Linotype" w:hAnsi="Palatino Linotype"/>
          <w:sz w:val="24"/>
          <w:szCs w:val="24"/>
          <w:vertAlign w:val="superscript"/>
        </w:rPr>
        <w:t>10</w:t>
      </w:r>
      <w:r w:rsidRPr="00C86026">
        <w:rPr>
          <w:rFonts w:ascii="Palatino Linotype" w:hAnsi="Palatino Linotype"/>
          <w:sz w:val="24"/>
          <w:szCs w:val="24"/>
        </w:rPr>
        <w:t xml:space="preserve">Be and </w:t>
      </w:r>
      <w:r w:rsidRPr="00C86026">
        <w:rPr>
          <w:rFonts w:ascii="Palatino Linotype" w:hAnsi="Palatino Linotype"/>
          <w:sz w:val="24"/>
          <w:szCs w:val="24"/>
          <w:vertAlign w:val="superscript"/>
        </w:rPr>
        <w:t>26</w:t>
      </w:r>
      <w:r w:rsidRPr="00C86026">
        <w:rPr>
          <w:rFonts w:ascii="Palatino Linotype" w:hAnsi="Palatino Linotype"/>
          <w:sz w:val="24"/>
          <w:szCs w:val="24"/>
        </w:rPr>
        <w:t>Al exposure-age dating of bedrock surfaces on the Aran ridge, Wales: evidence for a thick Welsh Ice Cap at the Last Glacial Maximum: Journal of Quaternary Science 27, 97-104.</w:t>
      </w:r>
    </w:p>
    <w:p w14:paraId="5CD05A0B" w14:textId="77777777" w:rsidR="0072058D" w:rsidRPr="00C86026" w:rsidRDefault="0072058D" w:rsidP="002F3A32">
      <w:pPr>
        <w:tabs>
          <w:tab w:val="left" w:pos="3192"/>
        </w:tabs>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ab/>
      </w:r>
    </w:p>
    <w:p w14:paraId="401B3C2D"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roofErr w:type="spellStart"/>
      <w:proofErr w:type="gramStart"/>
      <w:r w:rsidRPr="00C86026">
        <w:rPr>
          <w:rFonts w:ascii="Palatino Linotype" w:eastAsia="AdvTimes" w:hAnsi="Palatino Linotype" w:cs="AdvTimes"/>
          <w:sz w:val="24"/>
          <w:szCs w:val="24"/>
        </w:rPr>
        <w:t>Hanebuth</w:t>
      </w:r>
      <w:proofErr w:type="spellEnd"/>
      <w:r w:rsidRPr="00C86026">
        <w:rPr>
          <w:rFonts w:ascii="Palatino Linotype" w:eastAsia="AdvTimes" w:hAnsi="Palatino Linotype" w:cs="AdvTimes"/>
          <w:sz w:val="24"/>
          <w:szCs w:val="24"/>
        </w:rPr>
        <w:t xml:space="preserve">, T., </w:t>
      </w:r>
      <w:proofErr w:type="spellStart"/>
      <w:r w:rsidRPr="00C86026">
        <w:rPr>
          <w:rFonts w:ascii="Palatino Linotype" w:eastAsia="AdvTimes" w:hAnsi="Palatino Linotype" w:cs="AdvTimes"/>
          <w:sz w:val="24"/>
          <w:szCs w:val="24"/>
        </w:rPr>
        <w:t>Statteger</w:t>
      </w:r>
      <w:proofErr w:type="spellEnd"/>
      <w:r w:rsidRPr="00C86026">
        <w:rPr>
          <w:rFonts w:ascii="Palatino Linotype" w:eastAsia="AdvTimes" w:hAnsi="Palatino Linotype" w:cs="AdvTimes"/>
          <w:sz w:val="24"/>
          <w:szCs w:val="24"/>
        </w:rPr>
        <w:t xml:space="preserve">, K., </w:t>
      </w:r>
      <w:proofErr w:type="spellStart"/>
      <w:r w:rsidRPr="00C86026">
        <w:rPr>
          <w:rFonts w:ascii="Palatino Linotype" w:eastAsia="AdvTimes" w:hAnsi="Palatino Linotype" w:cs="AdvTimes"/>
          <w:sz w:val="24"/>
          <w:szCs w:val="24"/>
        </w:rPr>
        <w:t>Grootes</w:t>
      </w:r>
      <w:proofErr w:type="spellEnd"/>
      <w:r w:rsidRPr="00C86026">
        <w:rPr>
          <w:rFonts w:ascii="Palatino Linotype" w:eastAsia="AdvTimes" w:hAnsi="Palatino Linotype" w:cs="AdvTimes"/>
          <w:sz w:val="24"/>
          <w:szCs w:val="24"/>
        </w:rPr>
        <w:t>, P.M., 2000.</w:t>
      </w:r>
      <w:proofErr w:type="gramEnd"/>
      <w:r w:rsidRPr="00C86026">
        <w:rPr>
          <w:rFonts w:ascii="Palatino Linotype" w:eastAsia="AdvTimes" w:hAnsi="Palatino Linotype" w:cs="AdvTimes"/>
          <w:sz w:val="24"/>
          <w:szCs w:val="24"/>
        </w:rPr>
        <w:t xml:space="preserve"> Rapid flooding of the </w:t>
      </w:r>
      <w:proofErr w:type="spellStart"/>
      <w:r w:rsidRPr="00C86026">
        <w:rPr>
          <w:rFonts w:ascii="Palatino Linotype" w:eastAsia="AdvTimes" w:hAnsi="Palatino Linotype" w:cs="AdvTimes"/>
          <w:sz w:val="24"/>
          <w:szCs w:val="24"/>
        </w:rPr>
        <w:t>Sunda</w:t>
      </w:r>
      <w:proofErr w:type="spellEnd"/>
      <w:r w:rsidRPr="00C86026">
        <w:rPr>
          <w:rFonts w:ascii="Palatino Linotype" w:eastAsia="AdvTimes" w:hAnsi="Palatino Linotype" w:cs="AdvTimes"/>
          <w:sz w:val="24"/>
          <w:szCs w:val="24"/>
        </w:rPr>
        <w:t xml:space="preserve"> shelf: a late glacial sea level record. Science 288, 1033-1035.</w:t>
      </w:r>
    </w:p>
    <w:p w14:paraId="6FE05E91" w14:textId="77777777" w:rsidR="0072058D" w:rsidRPr="00C86026" w:rsidRDefault="0072058D" w:rsidP="002F3A32">
      <w:pPr>
        <w:spacing w:after="0" w:line="360" w:lineRule="auto"/>
        <w:rPr>
          <w:rFonts w:ascii="Palatino Linotype" w:hAnsi="Palatino Linotype" w:cs="Times New Roman"/>
          <w:sz w:val="24"/>
          <w:szCs w:val="24"/>
        </w:rPr>
      </w:pPr>
    </w:p>
    <w:p w14:paraId="0D98C0D0"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roofErr w:type="gramStart"/>
      <w:r w:rsidRPr="00C86026">
        <w:rPr>
          <w:rFonts w:ascii="Palatino Linotype" w:eastAsia="AdvTimes" w:hAnsi="Palatino Linotype" w:cs="AdvTimes"/>
          <w:sz w:val="24"/>
          <w:szCs w:val="24"/>
        </w:rPr>
        <w:t xml:space="preserve">Harrison, S.P., </w:t>
      </w:r>
      <w:proofErr w:type="spellStart"/>
      <w:r w:rsidRPr="00C86026">
        <w:rPr>
          <w:rFonts w:ascii="Palatino Linotype" w:eastAsia="AdvTimes" w:hAnsi="Palatino Linotype" w:cs="AdvTimes"/>
          <w:sz w:val="24"/>
          <w:szCs w:val="24"/>
        </w:rPr>
        <w:t>Kohfeld</w:t>
      </w:r>
      <w:proofErr w:type="spellEnd"/>
      <w:r w:rsidRPr="00C86026">
        <w:rPr>
          <w:rFonts w:ascii="Palatino Linotype" w:eastAsia="AdvTimes" w:hAnsi="Palatino Linotype" w:cs="AdvTimes"/>
          <w:sz w:val="24"/>
          <w:szCs w:val="24"/>
        </w:rPr>
        <w:t xml:space="preserve">, K.E., </w:t>
      </w:r>
      <w:proofErr w:type="spellStart"/>
      <w:r w:rsidRPr="00C86026">
        <w:rPr>
          <w:rFonts w:ascii="Palatino Linotype" w:eastAsia="AdvTimes" w:hAnsi="Palatino Linotype" w:cs="AdvTimes"/>
          <w:sz w:val="24"/>
          <w:szCs w:val="24"/>
        </w:rPr>
        <w:t>Roelandt</w:t>
      </w:r>
      <w:proofErr w:type="spellEnd"/>
      <w:r w:rsidRPr="00C86026">
        <w:rPr>
          <w:rFonts w:ascii="Palatino Linotype" w:eastAsia="AdvTimes" w:hAnsi="Palatino Linotype" w:cs="AdvTimes"/>
          <w:sz w:val="24"/>
          <w:szCs w:val="24"/>
        </w:rPr>
        <w:t xml:space="preserve">, C., </w:t>
      </w:r>
      <w:proofErr w:type="spellStart"/>
      <w:r w:rsidRPr="00C86026">
        <w:rPr>
          <w:rFonts w:ascii="Palatino Linotype" w:eastAsia="AdvTimes" w:hAnsi="Palatino Linotype" w:cs="AdvTimes"/>
          <w:sz w:val="24"/>
          <w:szCs w:val="24"/>
        </w:rPr>
        <w:t>Claquin</w:t>
      </w:r>
      <w:proofErr w:type="spellEnd"/>
      <w:r w:rsidRPr="00C86026">
        <w:rPr>
          <w:rFonts w:ascii="Palatino Linotype" w:eastAsia="AdvTimes" w:hAnsi="Palatino Linotype" w:cs="AdvTimes"/>
          <w:sz w:val="24"/>
          <w:szCs w:val="24"/>
        </w:rPr>
        <w:t>, T., 2001.</w:t>
      </w:r>
      <w:proofErr w:type="gramEnd"/>
      <w:r w:rsidRPr="00C86026">
        <w:rPr>
          <w:rFonts w:ascii="Palatino Linotype" w:eastAsia="AdvTimes" w:hAnsi="Palatino Linotype" w:cs="AdvTimes"/>
          <w:sz w:val="24"/>
          <w:szCs w:val="24"/>
        </w:rPr>
        <w:t xml:space="preserve"> The role of dust in climate changes today, at the last glacial maximum and in the future. Earth-Science Reviews 54, 43-80.</w:t>
      </w:r>
    </w:p>
    <w:p w14:paraId="3829A0D6" w14:textId="77777777" w:rsidR="0072058D" w:rsidRPr="00C86026" w:rsidRDefault="0072058D" w:rsidP="002F3A32">
      <w:pPr>
        <w:spacing w:after="0" w:line="360" w:lineRule="auto"/>
        <w:rPr>
          <w:rFonts w:ascii="Palatino Linotype" w:hAnsi="Palatino Linotype" w:cs="Times New Roman"/>
          <w:sz w:val="24"/>
          <w:szCs w:val="24"/>
        </w:rPr>
      </w:pPr>
    </w:p>
    <w:p w14:paraId="300C1134" w14:textId="77777777" w:rsidR="0072058D" w:rsidRPr="00C86026" w:rsidRDefault="0072058D" w:rsidP="002F3A32">
      <w:pPr>
        <w:spacing w:after="0" w:line="360" w:lineRule="auto"/>
        <w:rPr>
          <w:rFonts w:ascii="Palatino Linotype" w:hAnsi="Palatino Linotype" w:cs="Times New Roman"/>
          <w:sz w:val="24"/>
          <w:szCs w:val="24"/>
        </w:rPr>
      </w:pPr>
      <w:proofErr w:type="gramStart"/>
      <w:r w:rsidRPr="00C86026">
        <w:rPr>
          <w:rFonts w:ascii="Palatino Linotype" w:hAnsi="Palatino Linotype" w:cs="Times New Roman"/>
          <w:sz w:val="24"/>
          <w:szCs w:val="24"/>
        </w:rPr>
        <w:t xml:space="preserve">Hays, J.D., </w:t>
      </w:r>
      <w:proofErr w:type="spellStart"/>
      <w:r w:rsidRPr="00C86026">
        <w:rPr>
          <w:rFonts w:ascii="Palatino Linotype" w:hAnsi="Palatino Linotype" w:cs="Times New Roman"/>
          <w:sz w:val="24"/>
          <w:szCs w:val="24"/>
        </w:rPr>
        <w:t>Imbrie</w:t>
      </w:r>
      <w:proofErr w:type="spellEnd"/>
      <w:r w:rsidRPr="00C86026">
        <w:rPr>
          <w:rFonts w:ascii="Palatino Linotype" w:hAnsi="Palatino Linotype" w:cs="Times New Roman"/>
          <w:sz w:val="24"/>
          <w:szCs w:val="24"/>
        </w:rPr>
        <w:t xml:space="preserve">, J., </w:t>
      </w:r>
      <w:proofErr w:type="spellStart"/>
      <w:r w:rsidRPr="00C86026">
        <w:rPr>
          <w:rFonts w:ascii="Palatino Linotype" w:hAnsi="Palatino Linotype" w:cs="Times New Roman"/>
          <w:sz w:val="24"/>
          <w:szCs w:val="24"/>
        </w:rPr>
        <w:t>Shackleton</w:t>
      </w:r>
      <w:proofErr w:type="spellEnd"/>
      <w:r w:rsidRPr="00C86026">
        <w:rPr>
          <w:rFonts w:ascii="Palatino Linotype" w:hAnsi="Palatino Linotype" w:cs="Times New Roman"/>
          <w:sz w:val="24"/>
          <w:szCs w:val="24"/>
        </w:rPr>
        <w:t>, N.J., 1976.</w:t>
      </w:r>
      <w:proofErr w:type="gramEnd"/>
      <w:r w:rsidRPr="00C86026">
        <w:rPr>
          <w:rFonts w:ascii="Palatino Linotype" w:hAnsi="Palatino Linotype" w:cs="Times New Roman"/>
          <w:sz w:val="24"/>
          <w:szCs w:val="24"/>
        </w:rPr>
        <w:t xml:space="preserve"> Variations in the Earth’s orbit: pacemaker of the ice ages. Science 194, 1121-1132.</w:t>
      </w:r>
    </w:p>
    <w:p w14:paraId="7E4D9CD4" w14:textId="77777777" w:rsidR="002C6133" w:rsidRPr="00C86026" w:rsidRDefault="002C6133" w:rsidP="002F3A32">
      <w:pPr>
        <w:spacing w:after="0" w:line="360" w:lineRule="auto"/>
        <w:rPr>
          <w:rFonts w:ascii="Palatino Linotype" w:hAnsi="Palatino Linotype" w:cs="Times New Roman"/>
          <w:sz w:val="24"/>
          <w:szCs w:val="24"/>
        </w:rPr>
      </w:pPr>
    </w:p>
    <w:p w14:paraId="21CDBB83" w14:textId="77777777" w:rsidR="00B51332" w:rsidRDefault="002C6133" w:rsidP="002F3A32">
      <w:pPr>
        <w:tabs>
          <w:tab w:val="left" w:pos="6060"/>
        </w:tabs>
        <w:spacing w:after="0" w:line="360" w:lineRule="auto"/>
        <w:rPr>
          <w:rFonts w:ascii="Palatino Linotype" w:hAnsi="Palatino Linotype" w:cs="Times New Roman"/>
          <w:sz w:val="24"/>
          <w:szCs w:val="24"/>
        </w:rPr>
      </w:pPr>
      <w:proofErr w:type="spellStart"/>
      <w:r w:rsidRPr="00C86026">
        <w:rPr>
          <w:rFonts w:ascii="Palatino Linotype" w:hAnsi="Palatino Linotype" w:cs="Times New Roman"/>
          <w:sz w:val="24"/>
          <w:szCs w:val="24"/>
        </w:rPr>
        <w:lastRenderedPageBreak/>
        <w:t>Hedberg</w:t>
      </w:r>
      <w:proofErr w:type="spellEnd"/>
      <w:r w:rsidRPr="00C86026">
        <w:rPr>
          <w:rFonts w:ascii="Palatino Linotype" w:hAnsi="Palatino Linotype" w:cs="Times New Roman"/>
          <w:sz w:val="24"/>
          <w:szCs w:val="24"/>
        </w:rPr>
        <w:t xml:space="preserve">, H.E., 1976, International stratigraphic guide: a guide to stratigraphic classification, terminology and procedure. International </w:t>
      </w:r>
      <w:proofErr w:type="spellStart"/>
      <w:r w:rsidRPr="00C86026">
        <w:rPr>
          <w:rFonts w:ascii="Palatino Linotype" w:hAnsi="Palatino Linotype" w:cs="Times New Roman"/>
          <w:sz w:val="24"/>
          <w:szCs w:val="24"/>
        </w:rPr>
        <w:t>Subcommission</w:t>
      </w:r>
      <w:proofErr w:type="spellEnd"/>
      <w:r w:rsidRPr="00C86026">
        <w:rPr>
          <w:rFonts w:ascii="Palatino Linotype" w:hAnsi="Palatino Linotype" w:cs="Times New Roman"/>
          <w:sz w:val="24"/>
          <w:szCs w:val="24"/>
        </w:rPr>
        <w:t xml:space="preserve"> on Stratigraphic Classification of IUGS commission on Stratigraphy. Wiley: Chichester. </w:t>
      </w:r>
      <w:proofErr w:type="gramStart"/>
      <w:r w:rsidRPr="00C86026">
        <w:rPr>
          <w:rFonts w:ascii="Palatino Linotype" w:hAnsi="Palatino Linotype" w:cs="Times New Roman"/>
          <w:sz w:val="24"/>
          <w:szCs w:val="24"/>
        </w:rPr>
        <w:t>200 pp.</w:t>
      </w:r>
      <w:proofErr w:type="gramEnd"/>
      <w:r w:rsidRPr="00C86026">
        <w:rPr>
          <w:rFonts w:ascii="Palatino Linotype" w:hAnsi="Palatino Linotype" w:cs="Times New Roman"/>
          <w:sz w:val="24"/>
          <w:szCs w:val="24"/>
        </w:rPr>
        <w:t xml:space="preserve"> </w:t>
      </w:r>
    </w:p>
    <w:p w14:paraId="59FCBB1A" w14:textId="6C9F5E10" w:rsidR="0072058D" w:rsidRPr="00C86026" w:rsidRDefault="002C6133" w:rsidP="002F3A32">
      <w:pPr>
        <w:tabs>
          <w:tab w:val="left" w:pos="6060"/>
        </w:tabs>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ab/>
      </w:r>
    </w:p>
    <w:p w14:paraId="4FA2ABA9" w14:textId="77777777" w:rsidR="0072058D" w:rsidRPr="00C86026" w:rsidRDefault="0072058D" w:rsidP="00B51332">
      <w:pPr>
        <w:autoSpaceDE w:val="0"/>
        <w:autoSpaceDN w:val="0"/>
        <w:adjustRightInd w:val="0"/>
        <w:spacing w:after="0" w:line="360" w:lineRule="auto"/>
        <w:rPr>
          <w:rFonts w:ascii="Palatino Linotype" w:hAnsi="Palatino Linotype"/>
          <w:sz w:val="24"/>
          <w:szCs w:val="24"/>
          <w:lang w:eastAsia="en-GB"/>
        </w:rPr>
      </w:pPr>
      <w:proofErr w:type="spellStart"/>
      <w:r w:rsidRPr="00C86026">
        <w:rPr>
          <w:rFonts w:ascii="Palatino Linotype" w:hAnsi="Palatino Linotype"/>
          <w:sz w:val="24"/>
          <w:szCs w:val="24"/>
          <w:lang w:eastAsia="en-GB"/>
        </w:rPr>
        <w:t>Heyman</w:t>
      </w:r>
      <w:proofErr w:type="spellEnd"/>
      <w:r w:rsidRPr="00C86026">
        <w:rPr>
          <w:rFonts w:ascii="Palatino Linotype" w:hAnsi="Palatino Linotype"/>
          <w:sz w:val="24"/>
          <w:szCs w:val="24"/>
          <w:lang w:eastAsia="en-GB"/>
        </w:rPr>
        <w:t xml:space="preserve">, J., </w:t>
      </w:r>
      <w:proofErr w:type="spellStart"/>
      <w:r w:rsidRPr="00C86026">
        <w:rPr>
          <w:rFonts w:ascii="Palatino Linotype" w:hAnsi="Palatino Linotype"/>
          <w:sz w:val="24"/>
          <w:szCs w:val="24"/>
          <w:lang w:eastAsia="en-GB"/>
        </w:rPr>
        <w:t>Stroeven</w:t>
      </w:r>
      <w:proofErr w:type="spellEnd"/>
      <w:r w:rsidRPr="00C86026">
        <w:rPr>
          <w:rFonts w:ascii="Palatino Linotype" w:hAnsi="Palatino Linotype"/>
          <w:sz w:val="24"/>
          <w:szCs w:val="24"/>
          <w:lang w:eastAsia="en-GB"/>
        </w:rPr>
        <w:t xml:space="preserve">, A., </w:t>
      </w:r>
      <w:proofErr w:type="spellStart"/>
      <w:r w:rsidRPr="00C86026">
        <w:rPr>
          <w:rFonts w:ascii="Palatino Linotype" w:hAnsi="Palatino Linotype"/>
          <w:sz w:val="24"/>
          <w:szCs w:val="24"/>
          <w:lang w:eastAsia="en-GB"/>
        </w:rPr>
        <w:t>Caffee</w:t>
      </w:r>
      <w:proofErr w:type="spellEnd"/>
      <w:r w:rsidRPr="00C86026">
        <w:rPr>
          <w:rFonts w:ascii="Palatino Linotype" w:hAnsi="Palatino Linotype"/>
          <w:sz w:val="24"/>
          <w:szCs w:val="24"/>
          <w:lang w:eastAsia="en-GB"/>
        </w:rPr>
        <w:t xml:space="preserve">, M.W., </w:t>
      </w:r>
      <w:proofErr w:type="spellStart"/>
      <w:r w:rsidRPr="00C86026">
        <w:rPr>
          <w:rFonts w:ascii="Palatino Linotype" w:hAnsi="Palatino Linotype"/>
          <w:sz w:val="24"/>
          <w:szCs w:val="24"/>
          <w:lang w:eastAsia="en-GB"/>
        </w:rPr>
        <w:t>Hättestrand</w:t>
      </w:r>
      <w:proofErr w:type="spellEnd"/>
      <w:r w:rsidRPr="00C86026">
        <w:rPr>
          <w:rFonts w:ascii="Palatino Linotype" w:hAnsi="Palatino Linotype"/>
          <w:sz w:val="24"/>
          <w:szCs w:val="24"/>
          <w:lang w:eastAsia="en-GB"/>
        </w:rPr>
        <w:t xml:space="preserve">, C., </w:t>
      </w:r>
      <w:proofErr w:type="spellStart"/>
      <w:r w:rsidRPr="00C86026">
        <w:rPr>
          <w:rFonts w:ascii="Palatino Linotype" w:hAnsi="Palatino Linotype"/>
          <w:sz w:val="24"/>
          <w:szCs w:val="24"/>
          <w:lang w:eastAsia="en-GB"/>
        </w:rPr>
        <w:t>Harbor</w:t>
      </w:r>
      <w:proofErr w:type="spellEnd"/>
      <w:r w:rsidRPr="00C86026">
        <w:rPr>
          <w:rFonts w:ascii="Palatino Linotype" w:hAnsi="Palatino Linotype"/>
          <w:sz w:val="24"/>
          <w:szCs w:val="24"/>
          <w:lang w:eastAsia="en-GB"/>
        </w:rPr>
        <w:t xml:space="preserve">, J.M., Li, Y., Alexanderson, H., Zhou, L., Hubbard, A., 2011. </w:t>
      </w:r>
      <w:proofErr w:type="spellStart"/>
      <w:r w:rsidRPr="00C86026">
        <w:rPr>
          <w:rFonts w:ascii="Palatino Linotype" w:hAnsi="Palatino Linotype"/>
          <w:sz w:val="24"/>
          <w:szCs w:val="24"/>
          <w:lang w:eastAsia="en-GB"/>
        </w:rPr>
        <w:t>Palaeoglaciology</w:t>
      </w:r>
      <w:proofErr w:type="spellEnd"/>
      <w:r w:rsidRPr="00C86026">
        <w:rPr>
          <w:rFonts w:ascii="Palatino Linotype" w:hAnsi="Palatino Linotype"/>
          <w:sz w:val="24"/>
          <w:szCs w:val="24"/>
          <w:lang w:eastAsia="en-GB"/>
        </w:rPr>
        <w:t xml:space="preserve"> of Bayan </w:t>
      </w:r>
      <w:proofErr w:type="spellStart"/>
      <w:r w:rsidRPr="00C86026">
        <w:rPr>
          <w:rFonts w:ascii="Palatino Linotype" w:hAnsi="Palatino Linotype"/>
          <w:sz w:val="24"/>
          <w:szCs w:val="24"/>
          <w:lang w:eastAsia="en-GB"/>
        </w:rPr>
        <w:t>Har</w:t>
      </w:r>
      <w:proofErr w:type="spellEnd"/>
      <w:r w:rsidRPr="00C86026">
        <w:rPr>
          <w:rFonts w:ascii="Palatino Linotype" w:hAnsi="Palatino Linotype"/>
          <w:sz w:val="24"/>
          <w:szCs w:val="24"/>
          <w:lang w:eastAsia="en-GB"/>
        </w:rPr>
        <w:t xml:space="preserve"> Shan, NE Tibetan Plateau, exposure ages reveal a missing LGM expansion. Quaternary Science Reviews 30, 1988-2001. </w:t>
      </w:r>
    </w:p>
    <w:p w14:paraId="2EA05CB8"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5911CF04"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spellStart"/>
      <w:proofErr w:type="gramStart"/>
      <w:r w:rsidRPr="00C86026">
        <w:rPr>
          <w:rFonts w:ascii="Palatino Linotype" w:hAnsi="Palatino Linotype"/>
          <w:sz w:val="24"/>
          <w:szCs w:val="24"/>
          <w:lang w:eastAsia="en-GB"/>
        </w:rPr>
        <w:t>Hodell</w:t>
      </w:r>
      <w:proofErr w:type="spellEnd"/>
      <w:r w:rsidRPr="00C86026">
        <w:rPr>
          <w:rFonts w:ascii="Palatino Linotype" w:hAnsi="Palatino Linotype"/>
          <w:sz w:val="24"/>
          <w:szCs w:val="24"/>
          <w:lang w:eastAsia="en-GB"/>
        </w:rPr>
        <w:t xml:space="preserve">, D.A., </w:t>
      </w:r>
      <w:proofErr w:type="spellStart"/>
      <w:r w:rsidRPr="00C86026">
        <w:rPr>
          <w:rFonts w:ascii="Palatino Linotype" w:hAnsi="Palatino Linotype"/>
          <w:sz w:val="24"/>
          <w:szCs w:val="24"/>
          <w:lang w:eastAsia="en-GB"/>
        </w:rPr>
        <w:t>Anselmetti</w:t>
      </w:r>
      <w:proofErr w:type="spellEnd"/>
      <w:r w:rsidRPr="00C86026">
        <w:rPr>
          <w:rFonts w:ascii="Palatino Linotype" w:hAnsi="Palatino Linotype"/>
          <w:sz w:val="24"/>
          <w:szCs w:val="24"/>
          <w:lang w:eastAsia="en-GB"/>
        </w:rPr>
        <w:t xml:space="preserve">, F.S., </w:t>
      </w:r>
      <w:proofErr w:type="spellStart"/>
      <w:r w:rsidRPr="00C86026">
        <w:rPr>
          <w:rFonts w:ascii="Palatino Linotype" w:hAnsi="Palatino Linotype"/>
          <w:sz w:val="24"/>
          <w:szCs w:val="24"/>
          <w:lang w:eastAsia="en-GB"/>
        </w:rPr>
        <w:t>Ariztegui</w:t>
      </w:r>
      <w:proofErr w:type="spellEnd"/>
      <w:r w:rsidRPr="00C86026">
        <w:rPr>
          <w:rFonts w:ascii="Palatino Linotype" w:hAnsi="Palatino Linotype"/>
          <w:sz w:val="24"/>
          <w:szCs w:val="24"/>
          <w:lang w:eastAsia="en-GB"/>
        </w:rPr>
        <w:t xml:space="preserve">, D., Brenner, M., Curtis, J.H., </w:t>
      </w:r>
      <w:proofErr w:type="spellStart"/>
      <w:r w:rsidRPr="00C86026">
        <w:rPr>
          <w:rFonts w:ascii="Palatino Linotype" w:hAnsi="Palatino Linotype"/>
          <w:sz w:val="24"/>
          <w:szCs w:val="24"/>
          <w:lang w:eastAsia="en-GB"/>
        </w:rPr>
        <w:t>Gilli</w:t>
      </w:r>
      <w:proofErr w:type="spellEnd"/>
      <w:r w:rsidRPr="00C86026">
        <w:rPr>
          <w:rFonts w:ascii="Palatino Linotype" w:hAnsi="Palatino Linotype"/>
          <w:sz w:val="24"/>
          <w:szCs w:val="24"/>
          <w:lang w:eastAsia="en-GB"/>
        </w:rPr>
        <w:t xml:space="preserve">, A., </w:t>
      </w:r>
      <w:proofErr w:type="spellStart"/>
      <w:r w:rsidRPr="00C86026">
        <w:rPr>
          <w:rFonts w:ascii="Palatino Linotype" w:hAnsi="Palatino Linotype"/>
          <w:sz w:val="24"/>
          <w:szCs w:val="24"/>
          <w:lang w:eastAsia="en-GB"/>
        </w:rPr>
        <w:t>Grzesik</w:t>
      </w:r>
      <w:proofErr w:type="spellEnd"/>
      <w:r w:rsidRPr="00C86026">
        <w:rPr>
          <w:rFonts w:ascii="Palatino Linotype" w:hAnsi="Palatino Linotype"/>
          <w:sz w:val="24"/>
          <w:szCs w:val="24"/>
          <w:lang w:eastAsia="en-GB"/>
        </w:rPr>
        <w:t xml:space="preserve">, D.A., </w:t>
      </w:r>
      <w:proofErr w:type="spellStart"/>
      <w:r w:rsidRPr="00C86026">
        <w:rPr>
          <w:rFonts w:ascii="Palatino Linotype" w:hAnsi="Palatino Linotype"/>
          <w:sz w:val="24"/>
          <w:szCs w:val="24"/>
          <w:lang w:eastAsia="en-GB"/>
        </w:rPr>
        <w:t>Guilderson</w:t>
      </w:r>
      <w:proofErr w:type="spellEnd"/>
      <w:r w:rsidRPr="00C86026">
        <w:rPr>
          <w:rFonts w:ascii="Palatino Linotype" w:hAnsi="Palatino Linotype"/>
          <w:sz w:val="24"/>
          <w:szCs w:val="24"/>
          <w:lang w:eastAsia="en-GB"/>
        </w:rPr>
        <w:t>, T.J., Müller, A.D., Bush, M.B., Correa-</w:t>
      </w:r>
      <w:proofErr w:type="spellStart"/>
      <w:r w:rsidRPr="00C86026">
        <w:rPr>
          <w:rFonts w:ascii="Palatino Linotype" w:hAnsi="Palatino Linotype"/>
          <w:sz w:val="24"/>
          <w:szCs w:val="24"/>
          <w:lang w:eastAsia="en-GB"/>
        </w:rPr>
        <w:t>Metrio</w:t>
      </w:r>
      <w:proofErr w:type="spellEnd"/>
      <w:r w:rsidRPr="00C86026">
        <w:rPr>
          <w:rFonts w:ascii="Palatino Linotype" w:hAnsi="Palatino Linotype"/>
          <w:sz w:val="24"/>
          <w:szCs w:val="24"/>
          <w:lang w:eastAsia="en-GB"/>
        </w:rPr>
        <w:t xml:space="preserve">, A., Escobar, J., </w:t>
      </w:r>
      <w:proofErr w:type="spellStart"/>
      <w:r w:rsidRPr="00C86026">
        <w:rPr>
          <w:rFonts w:ascii="Palatino Linotype" w:hAnsi="Palatino Linotype"/>
          <w:sz w:val="24"/>
          <w:szCs w:val="24"/>
          <w:lang w:eastAsia="en-GB"/>
        </w:rPr>
        <w:t>Kutterolf</w:t>
      </w:r>
      <w:proofErr w:type="spellEnd"/>
      <w:r w:rsidRPr="00C86026">
        <w:rPr>
          <w:rFonts w:ascii="Palatino Linotype" w:hAnsi="Palatino Linotype"/>
          <w:sz w:val="24"/>
          <w:szCs w:val="24"/>
          <w:lang w:eastAsia="en-GB"/>
        </w:rPr>
        <w:t>, S., 2008.</w:t>
      </w:r>
      <w:proofErr w:type="gramEnd"/>
      <w:r w:rsidRPr="00C86026">
        <w:rPr>
          <w:rFonts w:ascii="Palatino Linotype" w:hAnsi="Palatino Linotype"/>
          <w:sz w:val="24"/>
          <w:szCs w:val="24"/>
          <w:lang w:eastAsia="en-GB"/>
        </w:rPr>
        <w:t xml:space="preserve"> </w:t>
      </w:r>
      <w:proofErr w:type="gramStart"/>
      <w:r w:rsidRPr="00C86026">
        <w:rPr>
          <w:rFonts w:ascii="Palatino Linotype" w:hAnsi="Palatino Linotype"/>
          <w:sz w:val="24"/>
          <w:szCs w:val="24"/>
          <w:lang w:eastAsia="en-GB"/>
        </w:rPr>
        <w:t>An 85-ka record of climate change in lowland Central America.</w:t>
      </w:r>
      <w:proofErr w:type="gramEnd"/>
      <w:r w:rsidRPr="00C86026">
        <w:rPr>
          <w:rFonts w:ascii="Palatino Linotype" w:hAnsi="Palatino Linotype"/>
          <w:sz w:val="24"/>
          <w:szCs w:val="24"/>
          <w:lang w:eastAsia="en-GB"/>
        </w:rPr>
        <w:t xml:space="preserve"> Quaternary Science Reviews 27, 1152-1165.</w:t>
      </w:r>
    </w:p>
    <w:p w14:paraId="1B3FB3EF"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75E68561" w14:textId="1E7491FF" w:rsidR="0072058D" w:rsidRPr="00C86026" w:rsidRDefault="0072058D" w:rsidP="002F3A32">
      <w:pPr>
        <w:spacing w:after="0" w:line="360" w:lineRule="auto"/>
        <w:rPr>
          <w:rFonts w:ascii="Palatino Linotype" w:hAnsi="Palatino Linotype"/>
          <w:sz w:val="24"/>
          <w:szCs w:val="24"/>
        </w:rPr>
      </w:pPr>
      <w:proofErr w:type="spellStart"/>
      <w:proofErr w:type="gramStart"/>
      <w:r w:rsidRPr="00C86026">
        <w:rPr>
          <w:rFonts w:ascii="Palatino Linotype" w:hAnsi="Palatino Linotype"/>
          <w:sz w:val="24"/>
          <w:szCs w:val="24"/>
        </w:rPr>
        <w:t>Houmark</w:t>
      </w:r>
      <w:proofErr w:type="spellEnd"/>
      <w:r w:rsidRPr="00C86026">
        <w:rPr>
          <w:rFonts w:ascii="Palatino Linotype" w:hAnsi="Palatino Linotype"/>
          <w:sz w:val="24"/>
          <w:szCs w:val="24"/>
        </w:rPr>
        <w:t>-Nielsen, M., 2011.</w:t>
      </w:r>
      <w:proofErr w:type="gramEnd"/>
      <w:r w:rsidRPr="00C86026">
        <w:rPr>
          <w:rFonts w:ascii="Palatino Linotype" w:hAnsi="Palatino Linotype"/>
          <w:sz w:val="24"/>
          <w:szCs w:val="24"/>
        </w:rPr>
        <w:t xml:space="preserve"> Pleistocene glaciations in Denmark: a closer look at chronology, ice dynamics and landforms. In: Ehlers, J., </w:t>
      </w:r>
      <w:proofErr w:type="spellStart"/>
      <w:r w:rsidRPr="00C86026">
        <w:rPr>
          <w:rFonts w:ascii="Palatino Linotype" w:hAnsi="Palatino Linotype"/>
          <w:sz w:val="24"/>
          <w:szCs w:val="24"/>
        </w:rPr>
        <w:t>Gibbard</w:t>
      </w:r>
      <w:proofErr w:type="spellEnd"/>
      <w:r w:rsidRPr="00C86026">
        <w:rPr>
          <w:rFonts w:ascii="Palatino Linotype" w:hAnsi="Palatino Linotype"/>
          <w:sz w:val="24"/>
          <w:szCs w:val="24"/>
        </w:rPr>
        <w:t xml:space="preserve">, P.L. and Hughes, P.D. (Eds.), </w:t>
      </w:r>
      <w:r w:rsidRPr="00C86026">
        <w:rPr>
          <w:rFonts w:ascii="Palatino Linotype" w:hAnsi="Palatino Linotype"/>
          <w:iCs/>
          <w:sz w:val="24"/>
          <w:szCs w:val="24"/>
        </w:rPr>
        <w:t>Quaternary Glaciations – Extent and Chronology: A Closer Look</w:t>
      </w:r>
      <w:r w:rsidRPr="00C86026">
        <w:rPr>
          <w:rFonts w:ascii="Palatino Linotype" w:hAnsi="Palatino Linotype"/>
          <w:sz w:val="24"/>
          <w:szCs w:val="24"/>
        </w:rPr>
        <w:t xml:space="preserve">. </w:t>
      </w:r>
      <w:proofErr w:type="gramStart"/>
      <w:r w:rsidRPr="00C86026">
        <w:rPr>
          <w:rFonts w:ascii="Palatino Linotype" w:hAnsi="Palatino Linotype"/>
          <w:sz w:val="24"/>
          <w:szCs w:val="24"/>
        </w:rPr>
        <w:t xml:space="preserve">Developments in Quaternary Science, </w:t>
      </w:r>
      <w:r w:rsidRPr="00C86026">
        <w:rPr>
          <w:rFonts w:ascii="Palatino Linotype" w:hAnsi="Palatino Linotype"/>
          <w:bCs/>
          <w:sz w:val="24"/>
          <w:szCs w:val="24"/>
        </w:rPr>
        <w:t>15</w:t>
      </w:r>
      <w:r w:rsidRPr="00C86026">
        <w:rPr>
          <w:rFonts w:ascii="Palatino Linotype" w:hAnsi="Palatino Linotype"/>
          <w:sz w:val="24"/>
          <w:szCs w:val="24"/>
        </w:rPr>
        <w:t>.</w:t>
      </w:r>
      <w:proofErr w:type="gramEnd"/>
      <w:r w:rsidRPr="00C86026">
        <w:rPr>
          <w:rFonts w:ascii="Palatino Linotype" w:hAnsi="Palatino Linotype"/>
          <w:sz w:val="24"/>
          <w:szCs w:val="24"/>
        </w:rPr>
        <w:t xml:space="preserve"> Elsevier: Amsterdam, pp. 47-58.  </w:t>
      </w:r>
    </w:p>
    <w:p w14:paraId="2797C4DD" w14:textId="77777777" w:rsidR="0072058D" w:rsidRPr="00C86026" w:rsidRDefault="0072058D" w:rsidP="002F3A32">
      <w:pPr>
        <w:spacing w:after="0" w:line="360" w:lineRule="auto"/>
        <w:rPr>
          <w:rFonts w:ascii="Palatino Linotype" w:hAnsi="Palatino Linotype" w:cs="Times New Roman"/>
          <w:sz w:val="24"/>
          <w:szCs w:val="24"/>
        </w:rPr>
      </w:pPr>
    </w:p>
    <w:p w14:paraId="55AA3545" w14:textId="57192A86" w:rsidR="00334D40" w:rsidRPr="00C86026" w:rsidRDefault="00334D40" w:rsidP="002F3A32">
      <w:pPr>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Hughes, P.D., </w:t>
      </w:r>
      <w:proofErr w:type="spellStart"/>
      <w:r w:rsidRPr="00C86026">
        <w:rPr>
          <w:rFonts w:ascii="Palatino Linotype" w:hAnsi="Palatino Linotype" w:cs="Times New Roman"/>
          <w:sz w:val="24"/>
          <w:szCs w:val="24"/>
        </w:rPr>
        <w:t>Gibbard</w:t>
      </w:r>
      <w:proofErr w:type="spellEnd"/>
      <w:r w:rsidRPr="00C86026">
        <w:rPr>
          <w:rFonts w:ascii="Palatino Linotype" w:hAnsi="Palatino Linotype" w:cs="Times New Roman"/>
          <w:sz w:val="24"/>
          <w:szCs w:val="24"/>
        </w:rPr>
        <w:t xml:space="preserve">, P.L., 2014. </w:t>
      </w:r>
      <w:proofErr w:type="gramStart"/>
      <w:r w:rsidR="003532D9" w:rsidRPr="00C86026">
        <w:rPr>
          <w:rFonts w:ascii="Palatino Linotype" w:hAnsi="Palatino Linotype" w:cs="Times New Roman"/>
          <w:sz w:val="24"/>
          <w:szCs w:val="24"/>
        </w:rPr>
        <w:t>Evaluating the concept of a Global ‘Last Glacial Maximum’ (LGM):  Terrestrial Perspective.</w:t>
      </w:r>
      <w:proofErr w:type="gramEnd"/>
      <w:r w:rsidR="003532D9" w:rsidRPr="00C86026">
        <w:rPr>
          <w:rFonts w:ascii="Palatino Linotype" w:hAnsi="Palatino Linotype" w:cs="Times New Roman"/>
          <w:sz w:val="24"/>
          <w:szCs w:val="24"/>
        </w:rPr>
        <w:t xml:space="preserve"> In: Rocha, R., </w:t>
      </w:r>
      <w:proofErr w:type="spellStart"/>
      <w:r w:rsidR="003532D9" w:rsidRPr="00C86026">
        <w:rPr>
          <w:rFonts w:ascii="Palatino Linotype" w:hAnsi="Palatino Linotype" w:cs="Times New Roman"/>
          <w:sz w:val="24"/>
          <w:szCs w:val="24"/>
        </w:rPr>
        <w:t>Pais</w:t>
      </w:r>
      <w:proofErr w:type="spellEnd"/>
      <w:r w:rsidR="003532D9" w:rsidRPr="00C86026">
        <w:rPr>
          <w:rFonts w:ascii="Palatino Linotype" w:hAnsi="Palatino Linotype" w:cs="Times New Roman"/>
          <w:sz w:val="24"/>
          <w:szCs w:val="24"/>
        </w:rPr>
        <w:t xml:space="preserve">, Kullberg, J.C., Finney, S., </w:t>
      </w:r>
      <w:proofErr w:type="gramStart"/>
      <w:r w:rsidR="003532D9" w:rsidRPr="00C86026">
        <w:rPr>
          <w:rFonts w:ascii="Palatino Linotype" w:hAnsi="Palatino Linotype" w:cs="Times New Roman"/>
          <w:sz w:val="24"/>
          <w:szCs w:val="24"/>
        </w:rPr>
        <w:t>STRATI</w:t>
      </w:r>
      <w:proofErr w:type="gramEnd"/>
      <w:r w:rsidR="003532D9" w:rsidRPr="00C86026">
        <w:rPr>
          <w:rFonts w:ascii="Palatino Linotype" w:hAnsi="Palatino Linotype" w:cs="Times New Roman"/>
          <w:sz w:val="24"/>
          <w:szCs w:val="24"/>
        </w:rPr>
        <w:t xml:space="preserve"> 2013: First International Congress on </w:t>
      </w:r>
      <w:proofErr w:type="spellStart"/>
      <w:r w:rsidR="003532D9" w:rsidRPr="00C86026">
        <w:rPr>
          <w:rFonts w:ascii="Palatino Linotype" w:hAnsi="Palatino Linotype" w:cs="Times New Roman"/>
          <w:sz w:val="24"/>
          <w:szCs w:val="24"/>
        </w:rPr>
        <w:t>Startigraphy</w:t>
      </w:r>
      <w:proofErr w:type="spellEnd"/>
      <w:r w:rsidR="003532D9" w:rsidRPr="00C86026">
        <w:rPr>
          <w:rFonts w:ascii="Palatino Linotype" w:hAnsi="Palatino Linotype" w:cs="Times New Roman"/>
          <w:sz w:val="24"/>
          <w:szCs w:val="24"/>
        </w:rPr>
        <w:t xml:space="preserve"> At the Cutting Edge of Stratigraphy. </w:t>
      </w:r>
      <w:proofErr w:type="gramStart"/>
      <w:r w:rsidR="003532D9" w:rsidRPr="00C86026">
        <w:rPr>
          <w:rFonts w:ascii="Palatino Linotype" w:hAnsi="Palatino Linotype" w:cs="Times New Roman"/>
          <w:sz w:val="24"/>
          <w:szCs w:val="24"/>
        </w:rPr>
        <w:t>S</w:t>
      </w:r>
      <w:r w:rsidR="00744C1C" w:rsidRPr="00C86026">
        <w:rPr>
          <w:rFonts w:ascii="Palatino Linotype" w:hAnsi="Palatino Linotype" w:cs="Times New Roman"/>
          <w:sz w:val="24"/>
          <w:szCs w:val="24"/>
        </w:rPr>
        <w:t>pringer Geology.</w:t>
      </w:r>
      <w:proofErr w:type="gramEnd"/>
      <w:r w:rsidR="00744C1C" w:rsidRPr="00C86026">
        <w:rPr>
          <w:rFonts w:ascii="Palatino Linotype" w:hAnsi="Palatino Linotype" w:cs="Times New Roman"/>
          <w:sz w:val="24"/>
          <w:szCs w:val="24"/>
        </w:rPr>
        <w:t xml:space="preserve"> </w:t>
      </w:r>
      <w:r w:rsidR="003532D9" w:rsidRPr="00C86026">
        <w:rPr>
          <w:rFonts w:ascii="Palatino Linotype" w:hAnsi="Palatino Linotype" w:cs="Times New Roman"/>
          <w:sz w:val="24"/>
          <w:szCs w:val="24"/>
        </w:rPr>
        <w:t>p. 943-945.</w:t>
      </w:r>
    </w:p>
    <w:p w14:paraId="7DCA75A6" w14:textId="77777777" w:rsidR="00334D40" w:rsidRPr="00C86026" w:rsidRDefault="00334D40" w:rsidP="002F3A32">
      <w:pPr>
        <w:spacing w:after="0" w:line="360" w:lineRule="auto"/>
        <w:rPr>
          <w:rFonts w:ascii="Palatino Linotype" w:hAnsi="Palatino Linotype" w:cs="Times New Roman"/>
          <w:sz w:val="24"/>
          <w:szCs w:val="24"/>
        </w:rPr>
      </w:pPr>
    </w:p>
    <w:p w14:paraId="0468180C" w14:textId="77777777" w:rsidR="0072058D" w:rsidRPr="00C86026" w:rsidRDefault="0072058D" w:rsidP="002F3A32">
      <w:pPr>
        <w:spacing w:after="0" w:line="360" w:lineRule="auto"/>
        <w:rPr>
          <w:rFonts w:ascii="Palatino Linotype" w:hAnsi="Palatino Linotype"/>
          <w:sz w:val="24"/>
          <w:szCs w:val="24"/>
        </w:rPr>
      </w:pPr>
      <w:r w:rsidRPr="00C86026">
        <w:rPr>
          <w:rFonts w:ascii="Palatino Linotype" w:hAnsi="Palatino Linotype"/>
          <w:sz w:val="24"/>
          <w:szCs w:val="24"/>
        </w:rPr>
        <w:t xml:space="preserve">Hughes, P.D., </w:t>
      </w:r>
      <w:proofErr w:type="spellStart"/>
      <w:r w:rsidRPr="00C86026">
        <w:rPr>
          <w:rFonts w:ascii="Palatino Linotype" w:hAnsi="Palatino Linotype"/>
          <w:sz w:val="24"/>
          <w:szCs w:val="24"/>
        </w:rPr>
        <w:t>Gibbard</w:t>
      </w:r>
      <w:proofErr w:type="spellEnd"/>
      <w:r w:rsidRPr="00C86026">
        <w:rPr>
          <w:rFonts w:ascii="Palatino Linotype" w:hAnsi="Palatino Linotype"/>
          <w:sz w:val="24"/>
          <w:szCs w:val="24"/>
        </w:rPr>
        <w:t xml:space="preserve">, P.L., Ehlers, J. 2013. Timing of glaciation during the last glacial cycle: evaluating the meaning and significance of the ‘Last Glacial Maximum’ (LGM). </w:t>
      </w:r>
      <w:r w:rsidRPr="00C86026">
        <w:rPr>
          <w:rFonts w:ascii="Palatino Linotype" w:hAnsi="Palatino Linotype"/>
          <w:i/>
          <w:sz w:val="24"/>
          <w:szCs w:val="24"/>
        </w:rPr>
        <w:t>Earth Science Reviews</w:t>
      </w:r>
      <w:r w:rsidRPr="00C86026">
        <w:rPr>
          <w:rFonts w:ascii="Palatino Linotype" w:hAnsi="Palatino Linotype"/>
          <w:sz w:val="24"/>
          <w:szCs w:val="24"/>
        </w:rPr>
        <w:t xml:space="preserve"> 125, 171-198. </w:t>
      </w:r>
    </w:p>
    <w:p w14:paraId="286F3BF5" w14:textId="77777777" w:rsidR="0072058D" w:rsidRPr="00C86026" w:rsidRDefault="0072058D" w:rsidP="002F3A32">
      <w:pPr>
        <w:spacing w:after="0" w:line="360" w:lineRule="auto"/>
        <w:rPr>
          <w:rFonts w:ascii="Palatino Linotype" w:hAnsi="Palatino Linotype"/>
          <w:sz w:val="24"/>
          <w:szCs w:val="24"/>
        </w:rPr>
      </w:pPr>
    </w:p>
    <w:p w14:paraId="4E5BF74D"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roofErr w:type="spellStart"/>
      <w:proofErr w:type="gramStart"/>
      <w:r w:rsidRPr="00C86026">
        <w:rPr>
          <w:rFonts w:ascii="Palatino Linotype" w:eastAsia="AdvTimes" w:hAnsi="Palatino Linotype" w:cs="AdvTimes"/>
          <w:sz w:val="24"/>
          <w:szCs w:val="24"/>
        </w:rPr>
        <w:lastRenderedPageBreak/>
        <w:t>Johnsen</w:t>
      </w:r>
      <w:proofErr w:type="spellEnd"/>
      <w:r w:rsidRPr="00C86026">
        <w:rPr>
          <w:rFonts w:ascii="Palatino Linotype" w:eastAsia="AdvTimes" w:hAnsi="Palatino Linotype" w:cs="AdvTimes"/>
          <w:sz w:val="24"/>
          <w:szCs w:val="24"/>
        </w:rPr>
        <w:t xml:space="preserve">, S.J., Dahl-Jensen, D., </w:t>
      </w:r>
      <w:proofErr w:type="spellStart"/>
      <w:r w:rsidRPr="00C86026">
        <w:rPr>
          <w:rFonts w:ascii="Palatino Linotype" w:eastAsia="AdvTimes" w:hAnsi="Palatino Linotype" w:cs="AdvTimes"/>
          <w:sz w:val="24"/>
          <w:szCs w:val="24"/>
        </w:rPr>
        <w:t>Gundestrup</w:t>
      </w:r>
      <w:proofErr w:type="spellEnd"/>
      <w:r w:rsidRPr="00C86026">
        <w:rPr>
          <w:rFonts w:ascii="Palatino Linotype" w:eastAsia="AdvTimes" w:hAnsi="Palatino Linotype" w:cs="AdvTimes"/>
          <w:sz w:val="24"/>
          <w:szCs w:val="24"/>
        </w:rPr>
        <w:t xml:space="preserve">, N., </w:t>
      </w:r>
      <w:proofErr w:type="spellStart"/>
      <w:r w:rsidRPr="00C86026">
        <w:rPr>
          <w:rFonts w:ascii="Palatino Linotype" w:eastAsia="AdvTimes" w:hAnsi="Palatino Linotype" w:cs="AdvTimes"/>
          <w:sz w:val="24"/>
          <w:szCs w:val="24"/>
        </w:rPr>
        <w:t>Steffensen</w:t>
      </w:r>
      <w:proofErr w:type="spellEnd"/>
      <w:r w:rsidRPr="00C86026">
        <w:rPr>
          <w:rFonts w:ascii="Palatino Linotype" w:eastAsia="AdvTimes" w:hAnsi="Palatino Linotype" w:cs="AdvTimes"/>
          <w:sz w:val="24"/>
          <w:szCs w:val="24"/>
        </w:rPr>
        <w:t>, J.P., Clausen, H.B., Miller, H., Masson-</w:t>
      </w:r>
      <w:proofErr w:type="spellStart"/>
      <w:r w:rsidRPr="00C86026">
        <w:rPr>
          <w:rFonts w:ascii="Palatino Linotype" w:eastAsia="AdvTimes" w:hAnsi="Palatino Linotype" w:cs="AdvTimes"/>
          <w:sz w:val="24"/>
          <w:szCs w:val="24"/>
        </w:rPr>
        <w:t>Delmotte</w:t>
      </w:r>
      <w:proofErr w:type="spellEnd"/>
      <w:r w:rsidRPr="00C86026">
        <w:rPr>
          <w:rFonts w:ascii="Palatino Linotype" w:eastAsia="AdvTimes" w:hAnsi="Palatino Linotype" w:cs="AdvTimes"/>
          <w:sz w:val="24"/>
          <w:szCs w:val="24"/>
        </w:rPr>
        <w:t xml:space="preserve">, V., </w:t>
      </w:r>
      <w:proofErr w:type="spellStart"/>
      <w:r w:rsidRPr="00C86026">
        <w:rPr>
          <w:rFonts w:ascii="Palatino Linotype" w:eastAsia="AdvTimes" w:hAnsi="Palatino Linotype" w:cs="AdvTimes"/>
          <w:sz w:val="24"/>
          <w:szCs w:val="24"/>
        </w:rPr>
        <w:t>Sveinbjornsdottir</w:t>
      </w:r>
      <w:proofErr w:type="spellEnd"/>
      <w:r w:rsidRPr="00C86026">
        <w:rPr>
          <w:rFonts w:ascii="Palatino Linotype" w:eastAsia="AdvTimes" w:hAnsi="Palatino Linotype" w:cs="AdvTimes"/>
          <w:sz w:val="24"/>
          <w:szCs w:val="24"/>
        </w:rPr>
        <w:t>, A.E., White, J., 2001.</w:t>
      </w:r>
      <w:proofErr w:type="gramEnd"/>
      <w:r w:rsidRPr="00C86026">
        <w:rPr>
          <w:rFonts w:ascii="Palatino Linotype" w:eastAsia="AdvTimes" w:hAnsi="Palatino Linotype" w:cs="AdvTimes"/>
          <w:sz w:val="24"/>
          <w:szCs w:val="24"/>
        </w:rPr>
        <w:t xml:space="preserve"> Oxygen isotope and </w:t>
      </w:r>
      <w:proofErr w:type="spellStart"/>
      <w:r w:rsidRPr="00C86026">
        <w:rPr>
          <w:rFonts w:ascii="Palatino Linotype" w:eastAsia="AdvTimes" w:hAnsi="Palatino Linotype" w:cs="AdvTimes"/>
          <w:sz w:val="24"/>
          <w:szCs w:val="24"/>
        </w:rPr>
        <w:t>palaeotemperature</w:t>
      </w:r>
      <w:proofErr w:type="spellEnd"/>
      <w:r w:rsidRPr="00C86026">
        <w:rPr>
          <w:rFonts w:ascii="Palatino Linotype" w:eastAsia="AdvTimes" w:hAnsi="Palatino Linotype" w:cs="AdvTimes"/>
          <w:sz w:val="24"/>
          <w:szCs w:val="24"/>
        </w:rPr>
        <w:t xml:space="preserve"> records from six Greenland ice-core stations: </w:t>
      </w:r>
      <w:proofErr w:type="spellStart"/>
      <w:proofErr w:type="gramStart"/>
      <w:r w:rsidRPr="00C86026">
        <w:rPr>
          <w:rFonts w:ascii="Palatino Linotype" w:eastAsia="AdvTimes" w:hAnsi="Palatino Linotype" w:cs="AdvTimes"/>
          <w:sz w:val="24"/>
          <w:szCs w:val="24"/>
        </w:rPr>
        <w:t>CampCentury</w:t>
      </w:r>
      <w:proofErr w:type="spellEnd"/>
      <w:r w:rsidRPr="00C86026">
        <w:rPr>
          <w:rFonts w:ascii="Palatino Linotype" w:eastAsia="AdvTimes" w:hAnsi="Palatino Linotype" w:cs="AdvTimes"/>
          <w:sz w:val="24"/>
          <w:szCs w:val="24"/>
        </w:rPr>
        <w:t xml:space="preserve"> ,</w:t>
      </w:r>
      <w:proofErr w:type="gramEnd"/>
      <w:r w:rsidRPr="00C86026">
        <w:rPr>
          <w:rFonts w:ascii="Palatino Linotype" w:eastAsia="AdvTimes" w:hAnsi="Palatino Linotype" w:cs="AdvTimes"/>
          <w:sz w:val="24"/>
          <w:szCs w:val="24"/>
        </w:rPr>
        <w:t xml:space="preserve"> Dye-3, GRIP, GISP2, </w:t>
      </w:r>
      <w:proofErr w:type="spellStart"/>
      <w:r w:rsidRPr="00C86026">
        <w:rPr>
          <w:rFonts w:ascii="Palatino Linotype" w:eastAsia="AdvTimes" w:hAnsi="Palatino Linotype" w:cs="AdvTimes"/>
          <w:sz w:val="24"/>
          <w:szCs w:val="24"/>
        </w:rPr>
        <w:t>Renland</w:t>
      </w:r>
      <w:proofErr w:type="spellEnd"/>
      <w:r w:rsidRPr="00C86026">
        <w:rPr>
          <w:rFonts w:ascii="Palatino Linotype" w:eastAsia="AdvTimes" w:hAnsi="Palatino Linotype" w:cs="AdvTimes"/>
          <w:sz w:val="24"/>
          <w:szCs w:val="24"/>
        </w:rPr>
        <w:t xml:space="preserve"> and </w:t>
      </w:r>
      <w:proofErr w:type="spellStart"/>
      <w:r w:rsidRPr="00C86026">
        <w:rPr>
          <w:rFonts w:ascii="Palatino Linotype" w:eastAsia="AdvTimes" w:hAnsi="Palatino Linotype" w:cs="AdvTimes"/>
          <w:sz w:val="24"/>
          <w:szCs w:val="24"/>
        </w:rPr>
        <w:t>NorthGRIP</w:t>
      </w:r>
      <w:proofErr w:type="spellEnd"/>
      <w:r w:rsidRPr="00C86026">
        <w:rPr>
          <w:rFonts w:ascii="Palatino Linotype" w:eastAsia="AdvTimes" w:hAnsi="Palatino Linotype" w:cs="AdvTimes"/>
          <w:sz w:val="24"/>
          <w:szCs w:val="24"/>
        </w:rPr>
        <w:t>. Journal of Quaternary Science 16, 299-307.</w:t>
      </w:r>
    </w:p>
    <w:p w14:paraId="392B21E2"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
    <w:p w14:paraId="035B8CFA" w14:textId="2F6C7A3C" w:rsidR="00D60F63" w:rsidRPr="00C86026" w:rsidRDefault="0072058D" w:rsidP="002F3A32">
      <w:pPr>
        <w:autoSpaceDE w:val="0"/>
        <w:autoSpaceDN w:val="0"/>
        <w:adjustRightInd w:val="0"/>
        <w:spacing w:after="0" w:line="360" w:lineRule="auto"/>
        <w:rPr>
          <w:rFonts w:ascii="Palatino Linotype" w:hAnsi="Palatino Linotype" w:cs="AdvOT863180fb"/>
          <w:sz w:val="24"/>
          <w:szCs w:val="24"/>
        </w:rPr>
      </w:pPr>
      <w:proofErr w:type="spellStart"/>
      <w:proofErr w:type="gramStart"/>
      <w:r w:rsidRPr="00C86026">
        <w:rPr>
          <w:rFonts w:ascii="Palatino Linotype" w:hAnsi="Palatino Linotype" w:cs="AdvOT863180fb"/>
          <w:sz w:val="24"/>
          <w:szCs w:val="24"/>
        </w:rPr>
        <w:t>Jouzel</w:t>
      </w:r>
      <w:proofErr w:type="spellEnd"/>
      <w:r w:rsidRPr="00C86026">
        <w:rPr>
          <w:rFonts w:ascii="Palatino Linotype" w:hAnsi="Palatino Linotype" w:cs="AdvOT863180fb"/>
          <w:sz w:val="24"/>
          <w:szCs w:val="24"/>
        </w:rPr>
        <w:t xml:space="preserve">, J., </w:t>
      </w:r>
      <w:proofErr w:type="spellStart"/>
      <w:r w:rsidRPr="00C86026">
        <w:rPr>
          <w:rFonts w:ascii="Palatino Linotype" w:hAnsi="Palatino Linotype" w:cs="AdvOT863180fb"/>
          <w:sz w:val="24"/>
          <w:szCs w:val="24"/>
        </w:rPr>
        <w:t>Stievenard</w:t>
      </w:r>
      <w:proofErr w:type="spellEnd"/>
      <w:r w:rsidRPr="00C86026">
        <w:rPr>
          <w:rFonts w:ascii="Palatino Linotype" w:hAnsi="Palatino Linotype" w:cs="AdvOT863180fb"/>
          <w:sz w:val="24"/>
          <w:szCs w:val="24"/>
        </w:rPr>
        <w:t xml:space="preserve">, M., </w:t>
      </w:r>
      <w:proofErr w:type="spellStart"/>
      <w:r w:rsidRPr="00C86026">
        <w:rPr>
          <w:rFonts w:ascii="Palatino Linotype" w:hAnsi="Palatino Linotype" w:cs="AdvOT863180fb"/>
          <w:sz w:val="24"/>
          <w:szCs w:val="24"/>
        </w:rPr>
        <w:t>Johnsen</w:t>
      </w:r>
      <w:proofErr w:type="spellEnd"/>
      <w:r w:rsidRPr="00C86026">
        <w:rPr>
          <w:rFonts w:ascii="Palatino Linotype" w:hAnsi="Palatino Linotype" w:cs="AdvOT863180fb"/>
          <w:sz w:val="24"/>
          <w:szCs w:val="24"/>
        </w:rPr>
        <w:t xml:space="preserve">, S.J., </w:t>
      </w:r>
      <w:proofErr w:type="spellStart"/>
      <w:r w:rsidRPr="00C86026">
        <w:rPr>
          <w:rFonts w:ascii="Palatino Linotype" w:hAnsi="Palatino Linotype" w:cs="AdvOT863180fb"/>
          <w:sz w:val="24"/>
          <w:szCs w:val="24"/>
        </w:rPr>
        <w:t>Landais</w:t>
      </w:r>
      <w:proofErr w:type="spellEnd"/>
      <w:r w:rsidRPr="00C86026">
        <w:rPr>
          <w:rFonts w:ascii="Palatino Linotype" w:hAnsi="Palatino Linotype" w:cs="AdvOT863180fb"/>
          <w:sz w:val="24"/>
          <w:szCs w:val="24"/>
        </w:rPr>
        <w:t>, A., Masson-</w:t>
      </w:r>
      <w:proofErr w:type="spellStart"/>
      <w:r w:rsidRPr="00C86026">
        <w:rPr>
          <w:rFonts w:ascii="Palatino Linotype" w:hAnsi="Palatino Linotype" w:cs="AdvOT863180fb"/>
          <w:sz w:val="24"/>
          <w:szCs w:val="24"/>
        </w:rPr>
        <w:t>Delmotte</w:t>
      </w:r>
      <w:proofErr w:type="spellEnd"/>
      <w:r w:rsidRPr="00C86026">
        <w:rPr>
          <w:rFonts w:ascii="Palatino Linotype" w:hAnsi="Palatino Linotype" w:cs="AdvOT863180fb"/>
          <w:sz w:val="24"/>
          <w:szCs w:val="24"/>
        </w:rPr>
        <w:t xml:space="preserve">, V., </w:t>
      </w:r>
      <w:proofErr w:type="spellStart"/>
      <w:r w:rsidRPr="00C86026">
        <w:rPr>
          <w:rFonts w:ascii="Palatino Linotype" w:hAnsi="Palatino Linotype" w:cs="AdvOT863180fb"/>
          <w:sz w:val="24"/>
          <w:szCs w:val="24"/>
        </w:rPr>
        <w:t>Sveinbjornsdottir</w:t>
      </w:r>
      <w:proofErr w:type="spellEnd"/>
      <w:r w:rsidRPr="00C86026">
        <w:rPr>
          <w:rFonts w:ascii="Palatino Linotype" w:hAnsi="Palatino Linotype" w:cs="AdvOT863180fb"/>
          <w:sz w:val="24"/>
          <w:szCs w:val="24"/>
        </w:rPr>
        <w:t xml:space="preserve">, A., </w:t>
      </w:r>
      <w:proofErr w:type="spellStart"/>
      <w:r w:rsidRPr="00C86026">
        <w:rPr>
          <w:rFonts w:ascii="Palatino Linotype" w:hAnsi="Palatino Linotype" w:cs="AdvOT863180fb"/>
          <w:sz w:val="24"/>
          <w:szCs w:val="24"/>
        </w:rPr>
        <w:t>Vimeux</w:t>
      </w:r>
      <w:proofErr w:type="spellEnd"/>
      <w:r w:rsidRPr="00C86026">
        <w:rPr>
          <w:rFonts w:ascii="Palatino Linotype" w:hAnsi="Palatino Linotype" w:cs="AdvOT863180fb"/>
          <w:sz w:val="24"/>
          <w:szCs w:val="24"/>
        </w:rPr>
        <w:t xml:space="preserve">, F., von </w:t>
      </w:r>
      <w:proofErr w:type="spellStart"/>
      <w:r w:rsidRPr="00C86026">
        <w:rPr>
          <w:rFonts w:ascii="Palatino Linotype" w:hAnsi="Palatino Linotype" w:cs="AdvOT863180fb"/>
          <w:sz w:val="24"/>
          <w:szCs w:val="24"/>
        </w:rPr>
        <w:t>Grafenstein</w:t>
      </w:r>
      <w:proofErr w:type="spellEnd"/>
      <w:r w:rsidRPr="00C86026">
        <w:rPr>
          <w:rFonts w:ascii="Palatino Linotype" w:hAnsi="Palatino Linotype" w:cs="AdvOT863180fb"/>
          <w:sz w:val="24"/>
          <w:szCs w:val="24"/>
        </w:rPr>
        <w:t>, U., White, J.W.C., 2007.</w:t>
      </w:r>
      <w:proofErr w:type="gramEnd"/>
      <w:r w:rsidRPr="00C86026">
        <w:rPr>
          <w:rFonts w:ascii="Palatino Linotype" w:hAnsi="Palatino Linotype" w:cs="AdvOT863180fb"/>
          <w:sz w:val="24"/>
          <w:szCs w:val="24"/>
        </w:rPr>
        <w:t xml:space="preserve"> </w:t>
      </w:r>
      <w:proofErr w:type="gramStart"/>
      <w:r w:rsidRPr="00C86026">
        <w:rPr>
          <w:rFonts w:ascii="Palatino Linotype" w:hAnsi="Palatino Linotype" w:cs="AdvOT863180fb"/>
          <w:sz w:val="24"/>
          <w:szCs w:val="24"/>
        </w:rPr>
        <w:t>The GRIP deuterium-excess record.</w:t>
      </w:r>
      <w:proofErr w:type="gramEnd"/>
      <w:r w:rsidRPr="00C86026">
        <w:rPr>
          <w:rFonts w:ascii="Palatino Linotype" w:hAnsi="Palatino Linotype" w:cs="AdvOT863180fb"/>
          <w:sz w:val="24"/>
          <w:szCs w:val="24"/>
        </w:rPr>
        <w:t xml:space="preserve"> Quaternary Science Reviews 26 (1–2), 1-17.</w:t>
      </w:r>
    </w:p>
    <w:p w14:paraId="44E643B4" w14:textId="77777777" w:rsidR="0072058D" w:rsidRPr="00C86026" w:rsidRDefault="0072058D" w:rsidP="002F3A32">
      <w:pPr>
        <w:autoSpaceDE w:val="0"/>
        <w:autoSpaceDN w:val="0"/>
        <w:adjustRightInd w:val="0"/>
        <w:spacing w:after="0" w:line="360" w:lineRule="auto"/>
        <w:rPr>
          <w:rFonts w:ascii="Palatino Linotype" w:hAnsi="Palatino Linotype" w:cs="AdvOT863180fb"/>
          <w:sz w:val="24"/>
          <w:szCs w:val="24"/>
        </w:rPr>
      </w:pPr>
    </w:p>
    <w:p w14:paraId="50C02DFA" w14:textId="77777777" w:rsidR="0072058D" w:rsidRPr="00C86026" w:rsidRDefault="0072058D" w:rsidP="002F3A32">
      <w:pPr>
        <w:autoSpaceDE w:val="0"/>
        <w:autoSpaceDN w:val="0"/>
        <w:adjustRightInd w:val="0"/>
        <w:spacing w:after="0" w:line="360" w:lineRule="auto"/>
        <w:rPr>
          <w:rFonts w:ascii="Palatino Linotype" w:hAnsi="Palatino Linotype" w:cs="AdvTT182ff89e"/>
          <w:sz w:val="24"/>
          <w:szCs w:val="24"/>
        </w:rPr>
      </w:pPr>
      <w:proofErr w:type="gramStart"/>
      <w:r w:rsidRPr="00C86026">
        <w:rPr>
          <w:rFonts w:ascii="Palatino Linotype" w:hAnsi="Palatino Linotype" w:cs="AdvTT182ff89e"/>
          <w:sz w:val="24"/>
          <w:szCs w:val="24"/>
        </w:rPr>
        <w:t xml:space="preserve">Kindler, P., </w:t>
      </w:r>
      <w:proofErr w:type="spellStart"/>
      <w:r w:rsidRPr="00C86026">
        <w:rPr>
          <w:rFonts w:ascii="Palatino Linotype" w:hAnsi="Palatino Linotype" w:cs="AdvTT182ff89e"/>
          <w:sz w:val="24"/>
          <w:szCs w:val="24"/>
        </w:rPr>
        <w:t>Guillevic</w:t>
      </w:r>
      <w:proofErr w:type="spellEnd"/>
      <w:r w:rsidRPr="00C86026">
        <w:rPr>
          <w:rFonts w:ascii="Palatino Linotype" w:hAnsi="Palatino Linotype" w:cs="AdvTT182ff89e"/>
          <w:sz w:val="24"/>
          <w:szCs w:val="24"/>
        </w:rPr>
        <w:t xml:space="preserve">, M., Baumgartner, M., </w:t>
      </w:r>
      <w:proofErr w:type="spellStart"/>
      <w:r w:rsidRPr="00C86026">
        <w:rPr>
          <w:rFonts w:ascii="Palatino Linotype" w:hAnsi="Palatino Linotype" w:cs="AdvTT182ff89e"/>
          <w:sz w:val="24"/>
          <w:szCs w:val="24"/>
        </w:rPr>
        <w:t>Schwander</w:t>
      </w:r>
      <w:proofErr w:type="spellEnd"/>
      <w:r w:rsidRPr="00C86026">
        <w:rPr>
          <w:rFonts w:ascii="Palatino Linotype" w:hAnsi="Palatino Linotype" w:cs="AdvTT182ff89e"/>
          <w:sz w:val="24"/>
          <w:szCs w:val="24"/>
        </w:rPr>
        <w:t xml:space="preserve">, J., </w:t>
      </w:r>
      <w:proofErr w:type="spellStart"/>
      <w:r w:rsidRPr="00C86026">
        <w:rPr>
          <w:rFonts w:ascii="Palatino Linotype" w:hAnsi="Palatino Linotype" w:cs="AdvTT182ff89e"/>
          <w:sz w:val="24"/>
          <w:szCs w:val="24"/>
        </w:rPr>
        <w:t>Landais</w:t>
      </w:r>
      <w:proofErr w:type="spellEnd"/>
      <w:r w:rsidRPr="00C86026">
        <w:rPr>
          <w:rFonts w:ascii="Palatino Linotype" w:hAnsi="Palatino Linotype" w:cs="AdvTT182ff89e"/>
          <w:sz w:val="24"/>
          <w:szCs w:val="24"/>
        </w:rPr>
        <w:t xml:space="preserve">, A., </w:t>
      </w:r>
      <w:proofErr w:type="spellStart"/>
      <w:r w:rsidRPr="00C86026">
        <w:rPr>
          <w:rFonts w:ascii="Palatino Linotype" w:hAnsi="Palatino Linotype" w:cs="AdvTT182ff89e"/>
          <w:sz w:val="24"/>
          <w:szCs w:val="24"/>
        </w:rPr>
        <w:t>Leuenberger</w:t>
      </w:r>
      <w:proofErr w:type="spellEnd"/>
      <w:r w:rsidRPr="00C86026">
        <w:rPr>
          <w:rFonts w:ascii="Palatino Linotype" w:hAnsi="Palatino Linotype" w:cs="AdvTT182ff89e"/>
          <w:sz w:val="24"/>
          <w:szCs w:val="24"/>
        </w:rPr>
        <w:t>, M., 2013.</w:t>
      </w:r>
      <w:proofErr w:type="gramEnd"/>
      <w:r w:rsidRPr="00C86026">
        <w:rPr>
          <w:rFonts w:ascii="Palatino Linotype" w:hAnsi="Palatino Linotype" w:cs="AdvTT182ff89e"/>
          <w:sz w:val="24"/>
          <w:szCs w:val="24"/>
        </w:rPr>
        <w:t xml:space="preserve"> NGRIP temperature reconstruction from 10 to 120 </w:t>
      </w:r>
      <w:proofErr w:type="spellStart"/>
      <w:r w:rsidRPr="00C86026">
        <w:rPr>
          <w:rFonts w:ascii="Palatino Linotype" w:hAnsi="Palatino Linotype" w:cs="AdvTT182ff89e"/>
          <w:sz w:val="24"/>
          <w:szCs w:val="24"/>
        </w:rPr>
        <w:t>kyr</w:t>
      </w:r>
      <w:proofErr w:type="spellEnd"/>
      <w:r w:rsidRPr="00C86026">
        <w:rPr>
          <w:rFonts w:ascii="Palatino Linotype" w:hAnsi="Palatino Linotype" w:cs="AdvTT182ff89e"/>
          <w:sz w:val="24"/>
          <w:szCs w:val="24"/>
        </w:rPr>
        <w:t xml:space="preserve"> b2k, </w:t>
      </w:r>
      <w:r w:rsidRPr="00C86026">
        <w:rPr>
          <w:rFonts w:ascii="Palatino Linotype" w:hAnsi="Palatino Linotype" w:cs="AdvTT73b978ed.I"/>
          <w:sz w:val="24"/>
          <w:szCs w:val="24"/>
        </w:rPr>
        <w:t>Climate of the Past Discussions</w:t>
      </w:r>
      <w:r w:rsidRPr="00C86026">
        <w:rPr>
          <w:rFonts w:ascii="Palatino Linotype" w:hAnsi="Palatino Linotype" w:cs="AdvTT182ff89e"/>
          <w:sz w:val="24"/>
          <w:szCs w:val="24"/>
        </w:rPr>
        <w:t xml:space="preserve">, </w:t>
      </w:r>
      <w:r w:rsidRPr="00C86026">
        <w:rPr>
          <w:rFonts w:ascii="Palatino Linotype" w:hAnsi="Palatino Linotype" w:cs="AdvTT73b978ed.I"/>
          <w:sz w:val="24"/>
          <w:szCs w:val="24"/>
        </w:rPr>
        <w:t>9</w:t>
      </w:r>
      <w:r w:rsidRPr="00C86026">
        <w:rPr>
          <w:rFonts w:ascii="Palatino Linotype" w:hAnsi="Palatino Linotype" w:cs="AdvTT182ff89e"/>
          <w:sz w:val="24"/>
          <w:szCs w:val="24"/>
        </w:rPr>
        <w:t>, 4099</w:t>
      </w:r>
      <w:r w:rsidRPr="00C86026">
        <w:rPr>
          <w:rFonts w:ascii="Palatino Linotype" w:hAnsi="Palatino Linotype" w:cs="AdvTT182ff89e+20"/>
          <w:sz w:val="24"/>
          <w:szCs w:val="24"/>
        </w:rPr>
        <w:t>–</w:t>
      </w:r>
      <w:r w:rsidRPr="00C86026">
        <w:rPr>
          <w:rFonts w:ascii="Palatino Linotype" w:hAnsi="Palatino Linotype" w:cs="AdvTT182ff89e"/>
          <w:sz w:val="24"/>
          <w:szCs w:val="24"/>
        </w:rPr>
        <w:t>4143, doi</w:t>
      </w:r>
      <w:proofErr w:type="gramStart"/>
      <w:r w:rsidRPr="00C86026">
        <w:rPr>
          <w:rFonts w:ascii="Palatino Linotype" w:hAnsi="Palatino Linotype" w:cs="AdvTT182ff89e"/>
          <w:sz w:val="24"/>
          <w:szCs w:val="24"/>
        </w:rPr>
        <w:t>:10.5194</w:t>
      </w:r>
      <w:proofErr w:type="gramEnd"/>
      <w:r w:rsidRPr="00C86026">
        <w:rPr>
          <w:rFonts w:ascii="Palatino Linotype" w:hAnsi="Palatino Linotype" w:cs="AdvTT182ff89e"/>
          <w:sz w:val="24"/>
          <w:szCs w:val="24"/>
        </w:rPr>
        <w:t>/cpd-9-4099-2013</w:t>
      </w:r>
    </w:p>
    <w:p w14:paraId="7E0DBD8B" w14:textId="77777777" w:rsidR="00F26B11" w:rsidRPr="00C86026" w:rsidRDefault="00F26B11" w:rsidP="002F3A32">
      <w:pPr>
        <w:autoSpaceDE w:val="0"/>
        <w:autoSpaceDN w:val="0"/>
        <w:adjustRightInd w:val="0"/>
        <w:spacing w:after="0" w:line="360" w:lineRule="auto"/>
        <w:rPr>
          <w:rFonts w:ascii="Palatino Linotype" w:hAnsi="Palatino Linotype" w:cs="AdvTT182ff89e"/>
          <w:sz w:val="24"/>
          <w:szCs w:val="24"/>
        </w:rPr>
      </w:pPr>
    </w:p>
    <w:p w14:paraId="1AE8DD0A" w14:textId="77777777" w:rsidR="00F26B11" w:rsidRPr="00C86026" w:rsidRDefault="00F26B11" w:rsidP="002F3A32">
      <w:pPr>
        <w:autoSpaceDE w:val="0"/>
        <w:autoSpaceDN w:val="0"/>
        <w:adjustRightInd w:val="0"/>
        <w:spacing w:after="0" w:line="360" w:lineRule="auto"/>
        <w:rPr>
          <w:rFonts w:ascii="Palatino Linotype" w:hAnsi="Palatino Linotype" w:cs="MathPackOne"/>
          <w:sz w:val="24"/>
          <w:szCs w:val="24"/>
        </w:rPr>
      </w:pPr>
      <w:proofErr w:type="spellStart"/>
      <w:r w:rsidRPr="00C86026">
        <w:rPr>
          <w:rFonts w:ascii="Palatino Linotype" w:hAnsi="Palatino Linotype" w:cs="MathPackOne"/>
          <w:sz w:val="24"/>
          <w:szCs w:val="24"/>
        </w:rPr>
        <w:t>Kukla</w:t>
      </w:r>
      <w:proofErr w:type="spellEnd"/>
      <w:r w:rsidRPr="00C86026">
        <w:rPr>
          <w:rFonts w:ascii="Palatino Linotype" w:hAnsi="Palatino Linotype" w:cs="MathPackOne"/>
          <w:sz w:val="24"/>
          <w:szCs w:val="24"/>
        </w:rPr>
        <w:t xml:space="preserve">, G., </w:t>
      </w:r>
      <w:proofErr w:type="gramStart"/>
      <w:r w:rsidRPr="00C86026">
        <w:rPr>
          <w:rFonts w:ascii="Palatino Linotype" w:hAnsi="Palatino Linotype" w:cs="MathPackOne"/>
          <w:sz w:val="24"/>
          <w:szCs w:val="24"/>
        </w:rPr>
        <w:t>An</w:t>
      </w:r>
      <w:proofErr w:type="gramEnd"/>
      <w:r w:rsidRPr="00C86026">
        <w:rPr>
          <w:rFonts w:ascii="Palatino Linotype" w:hAnsi="Palatino Linotype" w:cs="MathPackOne"/>
          <w:sz w:val="24"/>
          <w:szCs w:val="24"/>
        </w:rPr>
        <w:t xml:space="preserve">, Z.S., 1989. </w:t>
      </w:r>
      <w:proofErr w:type="gramStart"/>
      <w:r w:rsidRPr="00C86026">
        <w:rPr>
          <w:rFonts w:ascii="Palatino Linotype" w:hAnsi="Palatino Linotype" w:cs="MathPackOne"/>
          <w:sz w:val="24"/>
          <w:szCs w:val="24"/>
        </w:rPr>
        <w:t>Loess stratigraphy in central China.</w:t>
      </w:r>
      <w:proofErr w:type="gramEnd"/>
      <w:r w:rsidRPr="00C86026">
        <w:rPr>
          <w:rFonts w:ascii="Palatino Linotype" w:hAnsi="Palatino Linotype" w:cs="MathPackOne"/>
          <w:sz w:val="24"/>
          <w:szCs w:val="24"/>
        </w:rPr>
        <w:t xml:space="preserve"> </w:t>
      </w:r>
      <w:proofErr w:type="spellStart"/>
      <w:r w:rsidRPr="00C86026">
        <w:rPr>
          <w:rFonts w:ascii="Palatino Linotype" w:hAnsi="Palatino Linotype" w:cs="MathPackOne"/>
          <w:sz w:val="24"/>
          <w:szCs w:val="24"/>
        </w:rPr>
        <w:t>Palaeogeography</w:t>
      </w:r>
      <w:proofErr w:type="spellEnd"/>
      <w:r w:rsidRPr="00C86026">
        <w:rPr>
          <w:rFonts w:ascii="Palatino Linotype" w:hAnsi="Palatino Linotype" w:cs="MathPackOne"/>
          <w:sz w:val="24"/>
          <w:szCs w:val="24"/>
        </w:rPr>
        <w:t xml:space="preserve">, </w:t>
      </w:r>
      <w:proofErr w:type="spellStart"/>
      <w:r w:rsidRPr="00C86026">
        <w:rPr>
          <w:rFonts w:ascii="Palatino Linotype" w:hAnsi="Palatino Linotype" w:cs="MathPackOne"/>
          <w:sz w:val="24"/>
          <w:szCs w:val="24"/>
        </w:rPr>
        <w:t>Palaeoclimatology</w:t>
      </w:r>
      <w:proofErr w:type="spellEnd"/>
      <w:r w:rsidRPr="00C86026">
        <w:rPr>
          <w:rFonts w:ascii="Palatino Linotype" w:hAnsi="Palatino Linotype" w:cs="MathPackOne"/>
          <w:sz w:val="24"/>
          <w:szCs w:val="24"/>
        </w:rPr>
        <w:t xml:space="preserve">, </w:t>
      </w:r>
      <w:proofErr w:type="spellStart"/>
      <w:r w:rsidRPr="00C86026">
        <w:rPr>
          <w:rFonts w:ascii="Palatino Linotype" w:hAnsi="Palatino Linotype" w:cs="MathPackOne"/>
          <w:sz w:val="24"/>
          <w:szCs w:val="24"/>
        </w:rPr>
        <w:t>Palaeoecology</w:t>
      </w:r>
      <w:proofErr w:type="spellEnd"/>
      <w:r w:rsidRPr="00C86026">
        <w:rPr>
          <w:rFonts w:ascii="Palatino Linotype" w:hAnsi="Palatino Linotype" w:cs="MathPackOne"/>
          <w:sz w:val="24"/>
          <w:szCs w:val="24"/>
        </w:rPr>
        <w:t xml:space="preserve"> 72, 203</w:t>
      </w:r>
      <w:r w:rsidRPr="00C86026">
        <w:rPr>
          <w:rFonts w:ascii="Palatino Linotype" w:hAnsi="Palatino Linotype" w:cs="MacmillanMixed1"/>
          <w:sz w:val="24"/>
          <w:szCs w:val="24"/>
        </w:rPr>
        <w:t>-</w:t>
      </w:r>
      <w:r w:rsidRPr="00C86026">
        <w:rPr>
          <w:rFonts w:ascii="Palatino Linotype" w:hAnsi="Palatino Linotype" w:cs="MathPackOne"/>
          <w:sz w:val="24"/>
          <w:szCs w:val="24"/>
        </w:rPr>
        <w:t>225.</w:t>
      </w:r>
    </w:p>
    <w:p w14:paraId="31052E77" w14:textId="77777777" w:rsidR="003B5B3B" w:rsidRPr="00C86026" w:rsidRDefault="003B5B3B" w:rsidP="002F3A32">
      <w:pPr>
        <w:autoSpaceDE w:val="0"/>
        <w:autoSpaceDN w:val="0"/>
        <w:adjustRightInd w:val="0"/>
        <w:spacing w:after="0" w:line="360" w:lineRule="auto"/>
        <w:rPr>
          <w:rFonts w:ascii="Palatino Linotype" w:hAnsi="Palatino Linotype" w:cs="AdvTT182ff89e"/>
          <w:sz w:val="24"/>
          <w:szCs w:val="24"/>
        </w:rPr>
      </w:pPr>
    </w:p>
    <w:p w14:paraId="2ED449A6" w14:textId="507BE5A8" w:rsidR="003B5B3B" w:rsidRPr="00C86026" w:rsidRDefault="003B5B3B" w:rsidP="002F3A32">
      <w:pPr>
        <w:autoSpaceDE w:val="0"/>
        <w:autoSpaceDN w:val="0"/>
        <w:adjustRightInd w:val="0"/>
        <w:spacing w:after="0" w:line="360" w:lineRule="auto"/>
        <w:rPr>
          <w:rFonts w:ascii="Palatino Linotype" w:hAnsi="Palatino Linotype" w:cs="AdvOT863180fb"/>
          <w:sz w:val="24"/>
          <w:szCs w:val="24"/>
        </w:rPr>
      </w:pPr>
      <w:proofErr w:type="gramStart"/>
      <w:r w:rsidRPr="00C86026">
        <w:rPr>
          <w:rFonts w:ascii="Palatino Linotype" w:hAnsi="Palatino Linotype" w:cs="AdvOT863180fb"/>
          <w:sz w:val="24"/>
          <w:szCs w:val="24"/>
        </w:rPr>
        <w:t xml:space="preserve">Lambert, F., </w:t>
      </w:r>
      <w:proofErr w:type="spellStart"/>
      <w:r w:rsidRPr="00C86026">
        <w:rPr>
          <w:rFonts w:ascii="Palatino Linotype" w:hAnsi="Palatino Linotype" w:cs="AdvOT863180fb"/>
          <w:sz w:val="24"/>
          <w:szCs w:val="24"/>
        </w:rPr>
        <w:t>Bigler</w:t>
      </w:r>
      <w:proofErr w:type="spellEnd"/>
      <w:r w:rsidRPr="00C86026">
        <w:rPr>
          <w:rFonts w:ascii="Palatino Linotype" w:hAnsi="Palatino Linotype" w:cs="AdvOT863180fb"/>
          <w:sz w:val="24"/>
          <w:szCs w:val="24"/>
        </w:rPr>
        <w:t xml:space="preserve">, M., </w:t>
      </w:r>
      <w:proofErr w:type="spellStart"/>
      <w:r w:rsidRPr="00C86026">
        <w:rPr>
          <w:rFonts w:ascii="Palatino Linotype" w:hAnsi="Palatino Linotype" w:cs="AdvOT863180fb"/>
          <w:sz w:val="24"/>
          <w:szCs w:val="24"/>
        </w:rPr>
        <w:t>Steffensen</w:t>
      </w:r>
      <w:proofErr w:type="spellEnd"/>
      <w:r w:rsidRPr="00C86026">
        <w:rPr>
          <w:rFonts w:ascii="Palatino Linotype" w:hAnsi="Palatino Linotype" w:cs="AdvOT863180fb"/>
          <w:sz w:val="24"/>
          <w:szCs w:val="24"/>
        </w:rPr>
        <w:t xml:space="preserve">, J.P., </w:t>
      </w:r>
      <w:proofErr w:type="spellStart"/>
      <w:r w:rsidRPr="00C86026">
        <w:rPr>
          <w:rFonts w:ascii="Palatino Linotype" w:hAnsi="Palatino Linotype" w:cs="AdvOT863180fb"/>
          <w:sz w:val="24"/>
          <w:szCs w:val="24"/>
        </w:rPr>
        <w:t>Hutterli</w:t>
      </w:r>
      <w:proofErr w:type="spellEnd"/>
      <w:r w:rsidRPr="00C86026">
        <w:rPr>
          <w:rFonts w:ascii="Palatino Linotype" w:hAnsi="Palatino Linotype" w:cs="AdvOT863180fb"/>
          <w:sz w:val="24"/>
          <w:szCs w:val="24"/>
        </w:rPr>
        <w:t>, M., Fischer, H., 2012.</w:t>
      </w:r>
      <w:proofErr w:type="gramEnd"/>
      <w:r w:rsidRPr="00C86026">
        <w:rPr>
          <w:rFonts w:ascii="Palatino Linotype" w:hAnsi="Palatino Linotype" w:cs="AdvOT863180fb"/>
          <w:sz w:val="24"/>
          <w:szCs w:val="24"/>
        </w:rPr>
        <w:t xml:space="preserve"> </w:t>
      </w:r>
      <w:proofErr w:type="gramStart"/>
      <w:r w:rsidRPr="00C86026">
        <w:rPr>
          <w:rFonts w:ascii="Palatino Linotype" w:hAnsi="Palatino Linotype" w:cs="AdvOT863180fb"/>
          <w:sz w:val="24"/>
          <w:szCs w:val="24"/>
        </w:rPr>
        <w:t>Centennial mineral dust variability in high-resolution ice core data from Dome C, Antarctica.</w:t>
      </w:r>
      <w:proofErr w:type="gramEnd"/>
      <w:r w:rsidRPr="00C86026">
        <w:rPr>
          <w:rFonts w:ascii="Palatino Linotype" w:hAnsi="Palatino Linotype" w:cs="AdvOT863180fb"/>
          <w:sz w:val="24"/>
          <w:szCs w:val="24"/>
        </w:rPr>
        <w:t xml:space="preserve"> Climate of the Past 8, 609</w:t>
      </w:r>
      <w:r w:rsidRPr="00C86026">
        <w:rPr>
          <w:rFonts w:ascii="Palatino Linotype" w:hAnsi="Palatino Linotype" w:cs="AdvPS44A44B"/>
          <w:sz w:val="24"/>
          <w:szCs w:val="24"/>
        </w:rPr>
        <w:t>-</w:t>
      </w:r>
      <w:r w:rsidRPr="00C86026">
        <w:rPr>
          <w:rFonts w:ascii="Palatino Linotype" w:hAnsi="Palatino Linotype" w:cs="AdvOT863180fb"/>
          <w:sz w:val="24"/>
          <w:szCs w:val="24"/>
        </w:rPr>
        <w:t>623.</w:t>
      </w:r>
    </w:p>
    <w:p w14:paraId="77B0A4A3" w14:textId="77777777" w:rsidR="0072058D" w:rsidRPr="00C86026" w:rsidRDefault="0072058D" w:rsidP="00B51332">
      <w:pPr>
        <w:spacing w:after="0" w:line="360" w:lineRule="auto"/>
        <w:rPr>
          <w:rFonts w:ascii="Palatino Linotype" w:hAnsi="Palatino Linotype"/>
          <w:sz w:val="24"/>
          <w:szCs w:val="24"/>
        </w:rPr>
      </w:pPr>
    </w:p>
    <w:p w14:paraId="4EA8F2BB"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spellStart"/>
      <w:proofErr w:type="gramStart"/>
      <w:r w:rsidRPr="00C86026">
        <w:rPr>
          <w:rFonts w:ascii="Palatino Linotype" w:eastAsia="AdvP3F6A53" w:hAnsi="Palatino Linotype"/>
          <w:sz w:val="24"/>
          <w:szCs w:val="24"/>
          <w:lang w:eastAsia="en-GB"/>
        </w:rPr>
        <w:t>Lisiecki</w:t>
      </w:r>
      <w:proofErr w:type="spellEnd"/>
      <w:r w:rsidRPr="00C86026">
        <w:rPr>
          <w:rFonts w:ascii="Palatino Linotype" w:eastAsia="AdvP3F6A53" w:hAnsi="Palatino Linotype"/>
          <w:sz w:val="24"/>
          <w:szCs w:val="24"/>
          <w:lang w:eastAsia="en-GB"/>
        </w:rPr>
        <w:t xml:space="preserve">, L.E., </w:t>
      </w:r>
      <w:proofErr w:type="spellStart"/>
      <w:r w:rsidRPr="00C86026">
        <w:rPr>
          <w:rFonts w:ascii="Palatino Linotype" w:eastAsia="AdvP3F6A53" w:hAnsi="Palatino Linotype"/>
          <w:sz w:val="24"/>
          <w:szCs w:val="24"/>
          <w:lang w:eastAsia="en-GB"/>
        </w:rPr>
        <w:t>Raymo</w:t>
      </w:r>
      <w:proofErr w:type="spellEnd"/>
      <w:r w:rsidRPr="00C86026">
        <w:rPr>
          <w:rFonts w:ascii="Palatino Linotype" w:eastAsia="AdvP3F6A53" w:hAnsi="Palatino Linotype"/>
          <w:sz w:val="24"/>
          <w:szCs w:val="24"/>
          <w:lang w:eastAsia="en-GB"/>
        </w:rPr>
        <w:t>, M.E., 2005.</w:t>
      </w:r>
      <w:proofErr w:type="gramEnd"/>
      <w:r w:rsidRPr="00C86026">
        <w:rPr>
          <w:rFonts w:ascii="Palatino Linotype" w:eastAsia="AdvP3F6A53" w:hAnsi="Palatino Linotype"/>
          <w:sz w:val="24"/>
          <w:szCs w:val="24"/>
          <w:lang w:eastAsia="en-GB"/>
        </w:rPr>
        <w:t xml:space="preserve"> A Pliocene-Pleistocene stack of 57 </w:t>
      </w:r>
      <w:proofErr w:type="spellStart"/>
      <w:r w:rsidRPr="00C86026">
        <w:rPr>
          <w:rFonts w:ascii="Palatino Linotype" w:eastAsia="AdvP3F6A53" w:hAnsi="Palatino Linotype"/>
          <w:sz w:val="24"/>
          <w:szCs w:val="24"/>
          <w:lang w:eastAsia="en-GB"/>
        </w:rPr>
        <w:t>gloablly</w:t>
      </w:r>
      <w:proofErr w:type="spellEnd"/>
      <w:r w:rsidRPr="00C86026">
        <w:rPr>
          <w:rFonts w:ascii="Palatino Linotype" w:eastAsia="AdvP3F6A53" w:hAnsi="Palatino Linotype"/>
          <w:sz w:val="24"/>
          <w:szCs w:val="24"/>
          <w:lang w:eastAsia="en-GB"/>
        </w:rPr>
        <w:t xml:space="preserve"> distributed benthic δ</w:t>
      </w:r>
      <w:r w:rsidRPr="00C86026">
        <w:rPr>
          <w:rFonts w:ascii="Palatino Linotype" w:eastAsia="AdvP3F6A53" w:hAnsi="Palatino Linotype"/>
          <w:sz w:val="24"/>
          <w:szCs w:val="24"/>
          <w:vertAlign w:val="superscript"/>
          <w:lang w:eastAsia="en-GB"/>
        </w:rPr>
        <w:t>18</w:t>
      </w:r>
      <w:r w:rsidRPr="00C86026">
        <w:rPr>
          <w:rFonts w:ascii="Palatino Linotype" w:eastAsia="AdvP3F6A53" w:hAnsi="Palatino Linotype"/>
          <w:sz w:val="24"/>
          <w:szCs w:val="24"/>
          <w:lang w:eastAsia="en-GB"/>
        </w:rPr>
        <w:t xml:space="preserve">O records. </w:t>
      </w:r>
      <w:proofErr w:type="spellStart"/>
      <w:r w:rsidRPr="00C86026">
        <w:rPr>
          <w:rFonts w:ascii="Palatino Linotype" w:eastAsia="AdvP3F6A53" w:hAnsi="Palatino Linotype"/>
          <w:sz w:val="24"/>
          <w:szCs w:val="24"/>
          <w:lang w:eastAsia="en-GB"/>
        </w:rPr>
        <w:t>Paleoceanography</w:t>
      </w:r>
      <w:proofErr w:type="spellEnd"/>
      <w:r w:rsidRPr="00C86026">
        <w:rPr>
          <w:rFonts w:ascii="Palatino Linotype" w:eastAsia="AdvP3F6A53" w:hAnsi="Palatino Linotype"/>
          <w:sz w:val="24"/>
          <w:szCs w:val="24"/>
          <w:lang w:eastAsia="en-GB"/>
        </w:rPr>
        <w:t xml:space="preserve"> 20, </w:t>
      </w:r>
      <w:r w:rsidRPr="00C86026">
        <w:rPr>
          <w:rFonts w:ascii="Palatino Linotype" w:hAnsi="Palatino Linotype"/>
          <w:sz w:val="24"/>
          <w:szCs w:val="24"/>
          <w:lang w:eastAsia="en-GB"/>
        </w:rPr>
        <w:t>PA1003, doi</w:t>
      </w:r>
      <w:proofErr w:type="gramStart"/>
      <w:r w:rsidRPr="00C86026">
        <w:rPr>
          <w:rFonts w:ascii="Palatino Linotype" w:hAnsi="Palatino Linotype"/>
          <w:sz w:val="24"/>
          <w:szCs w:val="24"/>
          <w:lang w:eastAsia="en-GB"/>
        </w:rPr>
        <w:t>:10.1029</w:t>
      </w:r>
      <w:proofErr w:type="gramEnd"/>
      <w:r w:rsidRPr="00C86026">
        <w:rPr>
          <w:rFonts w:ascii="Palatino Linotype" w:hAnsi="Palatino Linotype"/>
          <w:sz w:val="24"/>
          <w:szCs w:val="24"/>
          <w:lang w:eastAsia="en-GB"/>
        </w:rPr>
        <w:t>/2004PA001071</w:t>
      </w:r>
    </w:p>
    <w:p w14:paraId="36501FEC" w14:textId="77777777" w:rsidR="00A93991" w:rsidRPr="00C86026" w:rsidRDefault="00A93991" w:rsidP="002F3A32">
      <w:pPr>
        <w:autoSpaceDE w:val="0"/>
        <w:autoSpaceDN w:val="0"/>
        <w:adjustRightInd w:val="0"/>
        <w:spacing w:after="0" w:line="360" w:lineRule="auto"/>
        <w:rPr>
          <w:rFonts w:ascii="Palatino Linotype" w:hAnsi="Palatino Linotype"/>
          <w:sz w:val="24"/>
          <w:szCs w:val="24"/>
          <w:lang w:eastAsia="en-GB"/>
        </w:rPr>
      </w:pPr>
    </w:p>
    <w:p w14:paraId="3AE57DF2" w14:textId="052B477B" w:rsidR="00A93991" w:rsidRPr="00C86026" w:rsidRDefault="00A93991" w:rsidP="002F3A32">
      <w:pPr>
        <w:autoSpaceDE w:val="0"/>
        <w:autoSpaceDN w:val="0"/>
        <w:adjustRightInd w:val="0"/>
        <w:spacing w:after="0" w:line="360" w:lineRule="auto"/>
        <w:rPr>
          <w:rFonts w:ascii="Palatino Linotype" w:eastAsia="AdvTimes" w:hAnsi="Palatino Linotype" w:cs="AdvTimes"/>
          <w:sz w:val="24"/>
          <w:szCs w:val="24"/>
        </w:rPr>
      </w:pPr>
      <w:r w:rsidRPr="00C86026">
        <w:rPr>
          <w:rFonts w:ascii="Palatino Linotype" w:eastAsia="AdvTimes" w:hAnsi="Palatino Linotype" w:cs="AdvTimes"/>
          <w:sz w:val="24"/>
          <w:szCs w:val="24"/>
        </w:rPr>
        <w:t xml:space="preserve">Lowe, J.J., </w:t>
      </w:r>
      <w:proofErr w:type="spellStart"/>
      <w:r w:rsidRPr="00C86026">
        <w:rPr>
          <w:rFonts w:ascii="Palatino Linotype" w:eastAsia="AdvTimes" w:hAnsi="Palatino Linotype" w:cs="AdvTimes"/>
          <w:sz w:val="24"/>
          <w:szCs w:val="24"/>
        </w:rPr>
        <w:t>Hoek</w:t>
      </w:r>
      <w:proofErr w:type="spellEnd"/>
      <w:r w:rsidRPr="00C86026">
        <w:rPr>
          <w:rFonts w:ascii="Palatino Linotype" w:eastAsia="AdvTimes" w:hAnsi="Palatino Linotype" w:cs="AdvTimes"/>
          <w:sz w:val="24"/>
          <w:szCs w:val="24"/>
        </w:rPr>
        <w:t xml:space="preserve">, W., INTIMATE Group, 2001. Inter-regional correlation of </w:t>
      </w:r>
      <w:proofErr w:type="spellStart"/>
      <w:r w:rsidRPr="00C86026">
        <w:rPr>
          <w:rFonts w:ascii="Palatino Linotype" w:eastAsia="AdvTimes" w:hAnsi="Palatino Linotype" w:cs="AdvTimes"/>
          <w:sz w:val="24"/>
          <w:szCs w:val="24"/>
        </w:rPr>
        <w:t>palaeoclimatic</w:t>
      </w:r>
      <w:proofErr w:type="spellEnd"/>
      <w:r w:rsidRPr="00C86026">
        <w:rPr>
          <w:rFonts w:ascii="Palatino Linotype" w:eastAsia="AdvTimes" w:hAnsi="Palatino Linotype" w:cs="AdvTimes"/>
          <w:sz w:val="24"/>
          <w:szCs w:val="24"/>
        </w:rPr>
        <w:t xml:space="preserve"> records for the Last Glacial-Interglacial Transition: a protocol for improved precision recommended by the INTIMATE project group. Quaternary Science Reviews 20, 1175–1187.</w:t>
      </w:r>
    </w:p>
    <w:p w14:paraId="4274D0F7" w14:textId="77777777" w:rsidR="0072058D" w:rsidRPr="00C86026" w:rsidRDefault="0072058D" w:rsidP="00B51332">
      <w:pPr>
        <w:spacing w:after="0" w:line="360" w:lineRule="auto"/>
        <w:rPr>
          <w:rFonts w:ascii="Palatino Linotype" w:hAnsi="Palatino Linotype"/>
          <w:sz w:val="24"/>
          <w:szCs w:val="24"/>
        </w:rPr>
      </w:pPr>
    </w:p>
    <w:p w14:paraId="16817630"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gramStart"/>
      <w:r w:rsidRPr="00C86026">
        <w:rPr>
          <w:rFonts w:ascii="Palatino Linotype" w:hAnsi="Palatino Linotype"/>
          <w:sz w:val="24"/>
          <w:szCs w:val="24"/>
          <w:lang w:eastAsia="en-GB"/>
        </w:rPr>
        <w:t xml:space="preserve">Lowe, J.J., Rasmussen, S.O., </w:t>
      </w:r>
      <w:proofErr w:type="spellStart"/>
      <w:r w:rsidRPr="00C86026">
        <w:rPr>
          <w:rFonts w:ascii="Palatino Linotype" w:hAnsi="Palatino Linotype"/>
          <w:sz w:val="24"/>
          <w:szCs w:val="24"/>
          <w:lang w:eastAsia="en-GB"/>
        </w:rPr>
        <w:t>Björck</w:t>
      </w:r>
      <w:proofErr w:type="spellEnd"/>
      <w:r w:rsidRPr="00C86026">
        <w:rPr>
          <w:rFonts w:ascii="Palatino Linotype" w:hAnsi="Palatino Linotype"/>
          <w:sz w:val="24"/>
          <w:szCs w:val="24"/>
          <w:lang w:eastAsia="en-GB"/>
        </w:rPr>
        <w:t xml:space="preserve">, S., </w:t>
      </w:r>
      <w:proofErr w:type="spellStart"/>
      <w:r w:rsidRPr="00C86026">
        <w:rPr>
          <w:rFonts w:ascii="Palatino Linotype" w:hAnsi="Palatino Linotype"/>
          <w:sz w:val="24"/>
          <w:szCs w:val="24"/>
          <w:lang w:eastAsia="en-GB"/>
        </w:rPr>
        <w:t>Hoek</w:t>
      </w:r>
      <w:proofErr w:type="spellEnd"/>
      <w:r w:rsidRPr="00C86026">
        <w:rPr>
          <w:rFonts w:ascii="Palatino Linotype" w:hAnsi="Palatino Linotype"/>
          <w:sz w:val="24"/>
          <w:szCs w:val="24"/>
          <w:lang w:eastAsia="en-GB"/>
        </w:rPr>
        <w:t xml:space="preserve">, W.Z., </w:t>
      </w:r>
      <w:proofErr w:type="spellStart"/>
      <w:r w:rsidRPr="00C86026">
        <w:rPr>
          <w:rFonts w:ascii="Palatino Linotype" w:hAnsi="Palatino Linotype"/>
          <w:sz w:val="24"/>
          <w:szCs w:val="24"/>
          <w:lang w:eastAsia="en-GB"/>
        </w:rPr>
        <w:t>Steffensen</w:t>
      </w:r>
      <w:proofErr w:type="spellEnd"/>
      <w:r w:rsidRPr="00C86026">
        <w:rPr>
          <w:rFonts w:ascii="Palatino Linotype" w:hAnsi="Palatino Linotype"/>
          <w:sz w:val="24"/>
          <w:szCs w:val="24"/>
          <w:lang w:eastAsia="en-GB"/>
        </w:rPr>
        <w:t>, J.P., Walker, M.J.C., Yu, Z., INTIMATE group, 2008.</w:t>
      </w:r>
      <w:proofErr w:type="gramEnd"/>
      <w:r w:rsidRPr="00C86026">
        <w:rPr>
          <w:rFonts w:ascii="Palatino Linotype" w:hAnsi="Palatino Linotype"/>
          <w:sz w:val="24"/>
          <w:szCs w:val="24"/>
          <w:lang w:eastAsia="en-GB"/>
        </w:rPr>
        <w:t xml:space="preserve"> Synchronisation of </w:t>
      </w:r>
      <w:proofErr w:type="spellStart"/>
      <w:r w:rsidRPr="00C86026">
        <w:rPr>
          <w:rFonts w:ascii="Palatino Linotype" w:hAnsi="Palatino Linotype"/>
          <w:sz w:val="24"/>
          <w:szCs w:val="24"/>
          <w:lang w:eastAsia="en-GB"/>
        </w:rPr>
        <w:t>palaeoenvironmental</w:t>
      </w:r>
      <w:proofErr w:type="spellEnd"/>
      <w:r w:rsidRPr="00C86026">
        <w:rPr>
          <w:rFonts w:ascii="Palatino Linotype" w:hAnsi="Palatino Linotype"/>
          <w:sz w:val="24"/>
          <w:szCs w:val="24"/>
          <w:lang w:eastAsia="en-GB"/>
        </w:rPr>
        <w:t xml:space="preserve"> events in the North Atlantic region during the Last Termination: a revised protocol recommended by the INTIMATE group. Quaternary Science Reviews 27, 6-17.</w:t>
      </w:r>
    </w:p>
    <w:p w14:paraId="21C14C98" w14:textId="77777777" w:rsidR="005534FD" w:rsidRPr="00C86026" w:rsidRDefault="005534FD" w:rsidP="002F3A32">
      <w:pPr>
        <w:autoSpaceDE w:val="0"/>
        <w:autoSpaceDN w:val="0"/>
        <w:adjustRightInd w:val="0"/>
        <w:spacing w:after="0" w:line="360" w:lineRule="auto"/>
        <w:rPr>
          <w:rFonts w:ascii="Palatino Linotype" w:hAnsi="Palatino Linotype"/>
          <w:sz w:val="24"/>
          <w:szCs w:val="24"/>
          <w:lang w:eastAsia="en-GB"/>
        </w:rPr>
      </w:pPr>
    </w:p>
    <w:p w14:paraId="0FA43711" w14:textId="5B5920CA" w:rsidR="005534FD" w:rsidRPr="00C86026" w:rsidRDefault="005534FD" w:rsidP="002F3A32">
      <w:pPr>
        <w:autoSpaceDE w:val="0"/>
        <w:autoSpaceDN w:val="0"/>
        <w:adjustRightInd w:val="0"/>
        <w:spacing w:after="0" w:line="360" w:lineRule="auto"/>
        <w:rPr>
          <w:rFonts w:ascii="Palatino Linotype" w:hAnsi="Palatino Linotype" w:cs="AdvTT5235d5a9"/>
          <w:sz w:val="24"/>
          <w:szCs w:val="24"/>
        </w:rPr>
      </w:pPr>
      <w:r w:rsidRPr="00C86026">
        <w:rPr>
          <w:rFonts w:ascii="Palatino Linotype" w:hAnsi="Palatino Linotype" w:cs="AdvTT5235d5a9"/>
          <w:sz w:val="24"/>
          <w:szCs w:val="24"/>
        </w:rPr>
        <w:t xml:space="preserve">Lowell, T.V., Hayward, R.K., Denton, G.H., 1999. Role of climate oscillations in determining ice-margin position: hypothesis, examples and implications. In: Mickelson, D.M., </w:t>
      </w:r>
      <w:proofErr w:type="spellStart"/>
      <w:r w:rsidRPr="00C86026">
        <w:rPr>
          <w:rFonts w:ascii="Palatino Linotype" w:hAnsi="Palatino Linotype" w:cs="AdvTT5235d5a9"/>
          <w:sz w:val="24"/>
          <w:szCs w:val="24"/>
        </w:rPr>
        <w:t>Attig</w:t>
      </w:r>
      <w:proofErr w:type="spellEnd"/>
      <w:r w:rsidRPr="00C86026">
        <w:rPr>
          <w:rFonts w:ascii="Palatino Linotype" w:hAnsi="Palatino Linotype" w:cs="AdvTT5235d5a9"/>
          <w:sz w:val="24"/>
          <w:szCs w:val="24"/>
        </w:rPr>
        <w:t>, J.W. (Eds.), Glacial Processes Past and Present. Geological Society of America Special Paper, 337, pp. 193</w:t>
      </w:r>
      <w:r w:rsidRPr="00C86026">
        <w:rPr>
          <w:rFonts w:ascii="Palatino Linotype" w:hAnsi="Palatino Linotype" w:cs="AdvTT5235d5a9+20"/>
          <w:sz w:val="24"/>
          <w:szCs w:val="24"/>
        </w:rPr>
        <w:t>–</w:t>
      </w:r>
      <w:r w:rsidRPr="00C86026">
        <w:rPr>
          <w:rFonts w:ascii="Palatino Linotype" w:hAnsi="Palatino Linotype" w:cs="AdvTT5235d5a9"/>
          <w:sz w:val="24"/>
          <w:szCs w:val="24"/>
        </w:rPr>
        <w:t>203.</w:t>
      </w:r>
    </w:p>
    <w:p w14:paraId="7F9FDCD6" w14:textId="77777777" w:rsidR="0072058D" w:rsidRPr="00C86026" w:rsidRDefault="0072058D" w:rsidP="00B51332">
      <w:pPr>
        <w:autoSpaceDE w:val="0"/>
        <w:autoSpaceDN w:val="0"/>
        <w:adjustRightInd w:val="0"/>
        <w:spacing w:after="0" w:line="360" w:lineRule="auto"/>
        <w:rPr>
          <w:rFonts w:ascii="Palatino Linotype" w:hAnsi="Palatino Linotype"/>
          <w:sz w:val="24"/>
          <w:szCs w:val="24"/>
          <w:lang w:eastAsia="en-GB"/>
        </w:rPr>
      </w:pPr>
    </w:p>
    <w:p w14:paraId="32E7EFEF" w14:textId="77777777" w:rsidR="0072058D" w:rsidRPr="00C86026" w:rsidRDefault="0072058D" w:rsidP="002F3A32">
      <w:pPr>
        <w:autoSpaceDE w:val="0"/>
        <w:autoSpaceDN w:val="0"/>
        <w:adjustRightInd w:val="0"/>
        <w:spacing w:after="0" w:line="360" w:lineRule="auto"/>
        <w:rPr>
          <w:rFonts w:ascii="Palatino Linotype" w:hAnsi="Palatino Linotype" w:cs="AdvOT863180fb"/>
          <w:sz w:val="24"/>
          <w:szCs w:val="24"/>
        </w:rPr>
      </w:pPr>
      <w:r w:rsidRPr="00C86026">
        <w:rPr>
          <w:rFonts w:ascii="Palatino Linotype" w:hAnsi="Palatino Linotype" w:cs="AdvOT863180fb"/>
          <w:sz w:val="24"/>
          <w:szCs w:val="24"/>
        </w:rPr>
        <w:t xml:space="preserve">Lu, </w:t>
      </w:r>
      <w:proofErr w:type="spellStart"/>
      <w:r w:rsidRPr="00C86026">
        <w:rPr>
          <w:rFonts w:ascii="Palatino Linotype" w:hAnsi="Palatino Linotype" w:cs="AdvOT863180fb"/>
          <w:sz w:val="24"/>
          <w:szCs w:val="24"/>
        </w:rPr>
        <w:t>Y.C.</w:t>
      </w:r>
      <w:proofErr w:type="gramStart"/>
      <w:r w:rsidRPr="00C86026">
        <w:rPr>
          <w:rFonts w:ascii="Palatino Linotype" w:hAnsi="Palatino Linotype" w:cs="AdvOT863180fb"/>
          <w:sz w:val="24"/>
          <w:szCs w:val="24"/>
        </w:rPr>
        <w:t>,Wang</w:t>
      </w:r>
      <w:proofErr w:type="spellEnd"/>
      <w:proofErr w:type="gramEnd"/>
      <w:r w:rsidRPr="00C86026">
        <w:rPr>
          <w:rFonts w:ascii="Palatino Linotype" w:hAnsi="Palatino Linotype" w:cs="AdvOT863180fb"/>
          <w:sz w:val="24"/>
          <w:szCs w:val="24"/>
        </w:rPr>
        <w:t xml:space="preserve">, X.L., </w:t>
      </w:r>
      <w:proofErr w:type="spellStart"/>
      <w:r w:rsidRPr="00C86026">
        <w:rPr>
          <w:rFonts w:ascii="Palatino Linotype" w:hAnsi="Palatino Linotype" w:cs="AdvOT863180fb"/>
          <w:sz w:val="24"/>
          <w:szCs w:val="24"/>
        </w:rPr>
        <w:t>Wintle</w:t>
      </w:r>
      <w:proofErr w:type="spellEnd"/>
      <w:r w:rsidRPr="00C86026">
        <w:rPr>
          <w:rFonts w:ascii="Palatino Linotype" w:hAnsi="Palatino Linotype" w:cs="AdvOT863180fb"/>
          <w:sz w:val="24"/>
          <w:szCs w:val="24"/>
        </w:rPr>
        <w:t xml:space="preserve">, A.G., 2007. </w:t>
      </w:r>
      <w:proofErr w:type="gramStart"/>
      <w:r w:rsidRPr="00C86026">
        <w:rPr>
          <w:rFonts w:ascii="Palatino Linotype" w:hAnsi="Palatino Linotype" w:cs="AdvOT863180fb"/>
          <w:sz w:val="24"/>
          <w:szCs w:val="24"/>
        </w:rPr>
        <w:t xml:space="preserve">A new OSL chronology for dust accumulation in the last 130,000 </w:t>
      </w:r>
      <w:proofErr w:type="spellStart"/>
      <w:r w:rsidRPr="00C86026">
        <w:rPr>
          <w:rFonts w:ascii="Palatino Linotype" w:hAnsi="Palatino Linotype" w:cs="AdvOT863180fb"/>
          <w:sz w:val="24"/>
          <w:szCs w:val="24"/>
        </w:rPr>
        <w:t>yr</w:t>
      </w:r>
      <w:proofErr w:type="spellEnd"/>
      <w:r w:rsidRPr="00C86026">
        <w:rPr>
          <w:rFonts w:ascii="Palatino Linotype" w:hAnsi="Palatino Linotype" w:cs="AdvOT863180fb"/>
          <w:sz w:val="24"/>
          <w:szCs w:val="24"/>
        </w:rPr>
        <w:t xml:space="preserve"> for the Chinese Loess Plateau.</w:t>
      </w:r>
      <w:proofErr w:type="gramEnd"/>
      <w:r w:rsidRPr="00C86026">
        <w:rPr>
          <w:rFonts w:ascii="Palatino Linotype" w:hAnsi="Palatino Linotype" w:cs="AdvOT863180fb"/>
          <w:sz w:val="24"/>
          <w:szCs w:val="24"/>
        </w:rPr>
        <w:t xml:space="preserve"> Quaternary Research 67, 152</w:t>
      </w:r>
      <w:r w:rsidRPr="00C86026">
        <w:rPr>
          <w:rFonts w:ascii="Palatino Linotype" w:hAnsi="Palatino Linotype" w:cs="AdvPS44A44B"/>
          <w:sz w:val="24"/>
          <w:szCs w:val="24"/>
        </w:rPr>
        <w:t>-</w:t>
      </w:r>
      <w:r w:rsidRPr="00C86026">
        <w:rPr>
          <w:rFonts w:ascii="Palatino Linotype" w:hAnsi="Palatino Linotype" w:cs="AdvOT863180fb"/>
          <w:sz w:val="24"/>
          <w:szCs w:val="24"/>
        </w:rPr>
        <w:t>160.</w:t>
      </w:r>
    </w:p>
    <w:p w14:paraId="06EC76C6"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38954054"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gramStart"/>
      <w:r w:rsidRPr="00C86026">
        <w:rPr>
          <w:rFonts w:ascii="Palatino Linotype" w:hAnsi="Palatino Linotype"/>
          <w:sz w:val="24"/>
          <w:szCs w:val="24"/>
          <w:lang w:eastAsia="en-GB"/>
        </w:rPr>
        <w:t>Mackintosh, A., White, D., Fink, D., Gore, D.B., Pickard, J., Fanning, P.C., 2007.</w:t>
      </w:r>
      <w:proofErr w:type="gramEnd"/>
      <w:r w:rsidRPr="00C86026">
        <w:rPr>
          <w:rFonts w:ascii="Palatino Linotype" w:hAnsi="Palatino Linotype"/>
          <w:sz w:val="24"/>
          <w:szCs w:val="24"/>
          <w:lang w:eastAsia="en-GB"/>
        </w:rPr>
        <w:t xml:space="preserve"> Exposure ages from mountain dipsticks in Mac. Robertson Land, East Antarctica, indicate little change in ice sheet thickness since the Last Glacial Maximum. Geology 35, 551-554.</w:t>
      </w:r>
    </w:p>
    <w:p w14:paraId="12380B46" w14:textId="77777777" w:rsidR="00BE6D40" w:rsidRPr="00C86026" w:rsidRDefault="00BE6D40" w:rsidP="002F3A32">
      <w:pPr>
        <w:autoSpaceDE w:val="0"/>
        <w:autoSpaceDN w:val="0"/>
        <w:adjustRightInd w:val="0"/>
        <w:spacing w:after="0" w:line="360" w:lineRule="auto"/>
        <w:rPr>
          <w:rFonts w:ascii="Palatino Linotype" w:hAnsi="Palatino Linotype"/>
          <w:sz w:val="24"/>
          <w:szCs w:val="24"/>
          <w:lang w:eastAsia="en-GB"/>
        </w:rPr>
      </w:pPr>
    </w:p>
    <w:p w14:paraId="0B1537B4" w14:textId="5273409E" w:rsidR="00BE6D40" w:rsidRPr="00C86026" w:rsidRDefault="00BE6D40" w:rsidP="002F3A32">
      <w:pPr>
        <w:autoSpaceDE w:val="0"/>
        <w:autoSpaceDN w:val="0"/>
        <w:adjustRightInd w:val="0"/>
        <w:spacing w:after="0" w:line="360" w:lineRule="auto"/>
        <w:rPr>
          <w:rFonts w:ascii="Palatino Linotype" w:hAnsi="Palatino Linotype" w:cs="AdvTT5235d5a9"/>
          <w:sz w:val="24"/>
          <w:szCs w:val="24"/>
        </w:rPr>
      </w:pPr>
      <w:proofErr w:type="spellStart"/>
      <w:r w:rsidRPr="00C86026">
        <w:rPr>
          <w:rFonts w:ascii="Palatino Linotype" w:hAnsi="Palatino Linotype" w:cs="AdvTT5235d5a9"/>
          <w:sz w:val="24"/>
          <w:szCs w:val="24"/>
        </w:rPr>
        <w:t>Manz</w:t>
      </w:r>
      <w:proofErr w:type="spellEnd"/>
      <w:r w:rsidRPr="00C86026">
        <w:rPr>
          <w:rFonts w:ascii="Palatino Linotype" w:hAnsi="Palatino Linotype" w:cs="AdvTT5235d5a9"/>
          <w:sz w:val="24"/>
          <w:szCs w:val="24"/>
        </w:rPr>
        <w:t xml:space="preserve">, L.A., 2005. </w:t>
      </w:r>
      <w:proofErr w:type="spellStart"/>
      <w:proofErr w:type="gramStart"/>
      <w:r w:rsidRPr="00C86026">
        <w:rPr>
          <w:rFonts w:ascii="Palatino Linotype" w:hAnsi="Palatino Linotype" w:cs="AdvTT5235d5a9"/>
          <w:sz w:val="24"/>
          <w:szCs w:val="24"/>
        </w:rPr>
        <w:t>Cosmogenic</w:t>
      </w:r>
      <w:proofErr w:type="spellEnd"/>
      <w:r w:rsidRPr="00C86026">
        <w:rPr>
          <w:rFonts w:ascii="Palatino Linotype" w:hAnsi="Palatino Linotype" w:cs="AdvTT5235d5a9"/>
          <w:sz w:val="24"/>
          <w:szCs w:val="24"/>
        </w:rPr>
        <w:t xml:space="preserve"> 36Cl dating of Quaternary glacial deposits in </w:t>
      </w:r>
      <w:proofErr w:type="spellStart"/>
      <w:r w:rsidRPr="00C86026">
        <w:rPr>
          <w:rFonts w:ascii="Palatino Linotype" w:hAnsi="Palatino Linotype" w:cs="AdvTT5235d5a9"/>
          <w:sz w:val="24"/>
          <w:szCs w:val="24"/>
        </w:rPr>
        <w:t>southwestern</w:t>
      </w:r>
      <w:proofErr w:type="spellEnd"/>
      <w:r w:rsidRPr="00C86026">
        <w:rPr>
          <w:rFonts w:ascii="Palatino Linotype" w:hAnsi="Palatino Linotype" w:cs="AdvTT5235d5a9"/>
          <w:sz w:val="24"/>
          <w:szCs w:val="24"/>
        </w:rPr>
        <w:t xml:space="preserve"> North Dakota.</w:t>
      </w:r>
      <w:proofErr w:type="gramEnd"/>
      <w:r w:rsidRPr="00C86026">
        <w:rPr>
          <w:rFonts w:ascii="Palatino Linotype" w:hAnsi="Palatino Linotype" w:cs="AdvTT5235d5a9"/>
          <w:sz w:val="24"/>
          <w:szCs w:val="24"/>
        </w:rPr>
        <w:t xml:space="preserve"> Geological Society of America Abstracts with Programs 37 (5), 91.</w:t>
      </w:r>
    </w:p>
    <w:p w14:paraId="50D1AB69"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16A9AD45" w14:textId="77777777" w:rsidR="0072058D" w:rsidRPr="00C86026" w:rsidRDefault="0072058D" w:rsidP="002F3A32">
      <w:pPr>
        <w:spacing w:after="0" w:line="360" w:lineRule="auto"/>
        <w:rPr>
          <w:rFonts w:ascii="Palatino Linotype" w:hAnsi="Palatino Linotype"/>
          <w:sz w:val="24"/>
          <w:szCs w:val="24"/>
          <w:lang w:eastAsia="en-GB"/>
        </w:rPr>
      </w:pPr>
      <w:proofErr w:type="gramStart"/>
      <w:r w:rsidRPr="00C86026">
        <w:rPr>
          <w:rFonts w:ascii="Palatino Linotype" w:hAnsi="Palatino Linotype"/>
          <w:sz w:val="24"/>
          <w:szCs w:val="24"/>
          <w:lang w:eastAsia="en-GB"/>
        </w:rPr>
        <w:t>MARGO Project Members, 2009.</w:t>
      </w:r>
      <w:proofErr w:type="gramEnd"/>
      <w:r w:rsidRPr="00C86026">
        <w:rPr>
          <w:rFonts w:ascii="Palatino Linotype" w:hAnsi="Palatino Linotype"/>
          <w:sz w:val="24"/>
          <w:szCs w:val="24"/>
          <w:lang w:eastAsia="en-GB"/>
        </w:rPr>
        <w:t xml:space="preserve"> </w:t>
      </w:r>
      <w:proofErr w:type="gramStart"/>
      <w:r w:rsidRPr="00C86026">
        <w:rPr>
          <w:rFonts w:ascii="Palatino Linotype" w:hAnsi="Palatino Linotype"/>
          <w:sz w:val="24"/>
          <w:szCs w:val="24"/>
          <w:lang w:eastAsia="en-GB"/>
        </w:rPr>
        <w:t>Constraints on the magnitude and patterns of ocean cooling at the Last Glacial Maximum.</w:t>
      </w:r>
      <w:proofErr w:type="gramEnd"/>
      <w:r w:rsidRPr="00C86026">
        <w:rPr>
          <w:rFonts w:ascii="Palatino Linotype" w:hAnsi="Palatino Linotype"/>
          <w:sz w:val="24"/>
          <w:szCs w:val="24"/>
          <w:lang w:eastAsia="en-GB"/>
        </w:rPr>
        <w:t xml:space="preserve"> Nature Geoscience 2, 127-132.</w:t>
      </w:r>
    </w:p>
    <w:p w14:paraId="0668E68B" w14:textId="77777777" w:rsidR="0072058D" w:rsidRPr="00C86026" w:rsidRDefault="0072058D" w:rsidP="002F3A32">
      <w:pPr>
        <w:spacing w:after="0" w:line="360" w:lineRule="auto"/>
        <w:rPr>
          <w:rFonts w:ascii="Palatino Linotype" w:hAnsi="Palatino Linotype"/>
          <w:sz w:val="24"/>
          <w:szCs w:val="24"/>
          <w:lang w:eastAsia="en-GB"/>
        </w:rPr>
      </w:pPr>
    </w:p>
    <w:p w14:paraId="01611800" w14:textId="77777777" w:rsidR="0072058D" w:rsidRPr="00C86026" w:rsidRDefault="0072058D" w:rsidP="002F3A32">
      <w:pPr>
        <w:spacing w:after="0" w:line="360" w:lineRule="auto"/>
        <w:jc w:val="both"/>
        <w:rPr>
          <w:rFonts w:ascii="Palatino Linotype" w:hAnsi="Palatino Linotype"/>
          <w:bCs/>
          <w:sz w:val="24"/>
          <w:szCs w:val="24"/>
        </w:rPr>
      </w:pPr>
      <w:proofErr w:type="gramStart"/>
      <w:r w:rsidRPr="00C86026">
        <w:rPr>
          <w:rFonts w:ascii="Palatino Linotype" w:hAnsi="Palatino Linotype"/>
          <w:bCs/>
          <w:sz w:val="24"/>
          <w:szCs w:val="24"/>
        </w:rPr>
        <w:lastRenderedPageBreak/>
        <w:t xml:space="preserve">Martinson, D.G., </w:t>
      </w:r>
      <w:proofErr w:type="spellStart"/>
      <w:r w:rsidRPr="00C86026">
        <w:rPr>
          <w:rFonts w:ascii="Palatino Linotype" w:hAnsi="Palatino Linotype"/>
          <w:bCs/>
          <w:sz w:val="24"/>
          <w:szCs w:val="24"/>
        </w:rPr>
        <w:t>Pisias</w:t>
      </w:r>
      <w:proofErr w:type="spellEnd"/>
      <w:r w:rsidRPr="00C86026">
        <w:rPr>
          <w:rFonts w:ascii="Palatino Linotype" w:hAnsi="Palatino Linotype"/>
          <w:bCs/>
          <w:sz w:val="24"/>
          <w:szCs w:val="24"/>
        </w:rPr>
        <w:t xml:space="preserve">, N.G., Hays, J.D., </w:t>
      </w:r>
      <w:proofErr w:type="spellStart"/>
      <w:r w:rsidRPr="00C86026">
        <w:rPr>
          <w:rFonts w:ascii="Palatino Linotype" w:hAnsi="Palatino Linotype"/>
          <w:bCs/>
          <w:sz w:val="24"/>
          <w:szCs w:val="24"/>
        </w:rPr>
        <w:t>Imbrie</w:t>
      </w:r>
      <w:proofErr w:type="spellEnd"/>
      <w:r w:rsidRPr="00C86026">
        <w:rPr>
          <w:rFonts w:ascii="Palatino Linotype" w:hAnsi="Palatino Linotype"/>
          <w:bCs/>
          <w:sz w:val="24"/>
          <w:szCs w:val="24"/>
        </w:rPr>
        <w:t xml:space="preserve">, J., Moore, T.C., </w:t>
      </w:r>
      <w:proofErr w:type="spellStart"/>
      <w:r w:rsidRPr="00C86026">
        <w:rPr>
          <w:rFonts w:ascii="Palatino Linotype" w:hAnsi="Palatino Linotype"/>
          <w:bCs/>
          <w:sz w:val="24"/>
          <w:szCs w:val="24"/>
        </w:rPr>
        <w:t>Shackleton</w:t>
      </w:r>
      <w:proofErr w:type="spellEnd"/>
      <w:r w:rsidRPr="00C86026">
        <w:rPr>
          <w:rFonts w:ascii="Palatino Linotype" w:hAnsi="Palatino Linotype"/>
          <w:bCs/>
          <w:sz w:val="24"/>
          <w:szCs w:val="24"/>
        </w:rPr>
        <w:t>, N.J. 1987.</w:t>
      </w:r>
      <w:proofErr w:type="gramEnd"/>
      <w:r w:rsidRPr="00C86026">
        <w:rPr>
          <w:rFonts w:ascii="Palatino Linotype" w:hAnsi="Palatino Linotype"/>
          <w:bCs/>
          <w:sz w:val="24"/>
          <w:szCs w:val="24"/>
        </w:rPr>
        <w:t xml:space="preserve"> Age dating and the orbital theory of the ice ages: development of a high resolution 0-300,000 year </w:t>
      </w:r>
      <w:proofErr w:type="spellStart"/>
      <w:r w:rsidRPr="00C86026">
        <w:rPr>
          <w:rFonts w:ascii="Palatino Linotype" w:hAnsi="Palatino Linotype"/>
          <w:bCs/>
          <w:sz w:val="24"/>
          <w:szCs w:val="24"/>
        </w:rPr>
        <w:t>chronostratigraphy</w:t>
      </w:r>
      <w:proofErr w:type="spellEnd"/>
      <w:r w:rsidRPr="00C86026">
        <w:rPr>
          <w:rFonts w:ascii="Palatino Linotype" w:hAnsi="Palatino Linotype"/>
          <w:bCs/>
          <w:sz w:val="24"/>
          <w:szCs w:val="24"/>
        </w:rPr>
        <w:t>. Quaternary Research 27, 1-29.</w:t>
      </w:r>
    </w:p>
    <w:p w14:paraId="76FCA357" w14:textId="77777777" w:rsidR="004A0593" w:rsidRPr="00C86026" w:rsidRDefault="004A0593" w:rsidP="002F3A32">
      <w:pPr>
        <w:spacing w:after="0" w:line="360" w:lineRule="auto"/>
        <w:jc w:val="both"/>
        <w:rPr>
          <w:rFonts w:ascii="Palatino Linotype" w:hAnsi="Palatino Linotype"/>
          <w:bCs/>
          <w:sz w:val="24"/>
          <w:szCs w:val="24"/>
        </w:rPr>
      </w:pPr>
    </w:p>
    <w:p w14:paraId="5513363E" w14:textId="4101002C" w:rsidR="004A0593" w:rsidRPr="00C86026" w:rsidRDefault="004A0593" w:rsidP="002F3A32">
      <w:pPr>
        <w:spacing w:after="0" w:line="360" w:lineRule="auto"/>
        <w:jc w:val="both"/>
        <w:rPr>
          <w:rFonts w:ascii="Palatino Linotype" w:hAnsi="Palatino Linotype"/>
          <w:bCs/>
          <w:sz w:val="24"/>
          <w:szCs w:val="24"/>
        </w:rPr>
      </w:pPr>
      <w:proofErr w:type="spellStart"/>
      <w:proofErr w:type="gramStart"/>
      <w:r w:rsidRPr="00C86026">
        <w:rPr>
          <w:rFonts w:ascii="Palatino Linotype" w:hAnsi="Palatino Linotype"/>
          <w:bCs/>
          <w:sz w:val="24"/>
          <w:szCs w:val="24"/>
        </w:rPr>
        <w:t>McCave</w:t>
      </w:r>
      <w:proofErr w:type="spellEnd"/>
      <w:r w:rsidRPr="00C86026">
        <w:rPr>
          <w:rFonts w:ascii="Palatino Linotype" w:hAnsi="Palatino Linotype"/>
          <w:bCs/>
          <w:sz w:val="24"/>
          <w:szCs w:val="24"/>
        </w:rPr>
        <w:t xml:space="preserve">, I.N., </w:t>
      </w:r>
      <w:proofErr w:type="spellStart"/>
      <w:r w:rsidRPr="00C86026">
        <w:rPr>
          <w:rFonts w:ascii="Palatino Linotype" w:hAnsi="Palatino Linotype"/>
          <w:bCs/>
          <w:sz w:val="24"/>
          <w:szCs w:val="24"/>
        </w:rPr>
        <w:t>Holligan</w:t>
      </w:r>
      <w:proofErr w:type="spellEnd"/>
      <w:r w:rsidRPr="00C86026">
        <w:rPr>
          <w:rFonts w:ascii="Palatino Linotype" w:hAnsi="Palatino Linotype"/>
          <w:bCs/>
          <w:sz w:val="24"/>
          <w:szCs w:val="24"/>
        </w:rPr>
        <w:t>, P.M., Street-</w:t>
      </w:r>
      <w:proofErr w:type="spellStart"/>
      <w:r w:rsidRPr="00C86026">
        <w:rPr>
          <w:rFonts w:ascii="Palatino Linotype" w:hAnsi="Palatino Linotype"/>
          <w:bCs/>
          <w:sz w:val="24"/>
          <w:szCs w:val="24"/>
        </w:rPr>
        <w:t>Perrott</w:t>
      </w:r>
      <w:proofErr w:type="spellEnd"/>
      <w:r w:rsidRPr="00C86026">
        <w:rPr>
          <w:rFonts w:ascii="Palatino Linotype" w:hAnsi="Palatino Linotype"/>
          <w:bCs/>
          <w:sz w:val="24"/>
          <w:szCs w:val="24"/>
        </w:rPr>
        <w:t xml:space="preserve">, F.A., </w:t>
      </w:r>
      <w:proofErr w:type="spellStart"/>
      <w:r w:rsidRPr="00C86026">
        <w:rPr>
          <w:rFonts w:ascii="Palatino Linotype" w:hAnsi="Palatino Linotype"/>
          <w:bCs/>
          <w:sz w:val="24"/>
          <w:szCs w:val="24"/>
        </w:rPr>
        <w:t>Labeyrie</w:t>
      </w:r>
      <w:proofErr w:type="spellEnd"/>
      <w:r w:rsidRPr="00C86026">
        <w:rPr>
          <w:rFonts w:ascii="Palatino Linotype" w:hAnsi="Palatino Linotype"/>
          <w:bCs/>
          <w:sz w:val="24"/>
          <w:szCs w:val="24"/>
        </w:rPr>
        <w:t xml:space="preserve">, L., </w:t>
      </w:r>
      <w:proofErr w:type="spellStart"/>
      <w:r w:rsidRPr="00C86026">
        <w:rPr>
          <w:rFonts w:ascii="Palatino Linotype" w:hAnsi="Palatino Linotype"/>
          <w:bCs/>
          <w:sz w:val="24"/>
          <w:szCs w:val="24"/>
        </w:rPr>
        <w:t>Sarnthein</w:t>
      </w:r>
      <w:proofErr w:type="spellEnd"/>
      <w:r w:rsidRPr="00C86026">
        <w:rPr>
          <w:rFonts w:ascii="Palatino Linotype" w:hAnsi="Palatino Linotype"/>
          <w:bCs/>
          <w:sz w:val="24"/>
          <w:szCs w:val="24"/>
        </w:rPr>
        <w:t xml:space="preserve">, M., </w:t>
      </w:r>
      <w:r w:rsidR="00BF383B" w:rsidRPr="00C86026">
        <w:rPr>
          <w:rFonts w:ascii="Palatino Linotype" w:hAnsi="Palatino Linotype"/>
          <w:bCs/>
          <w:sz w:val="24"/>
          <w:szCs w:val="24"/>
        </w:rPr>
        <w:t>1995.</w:t>
      </w:r>
      <w:proofErr w:type="gramEnd"/>
      <w:r w:rsidR="00BF383B" w:rsidRPr="00C86026">
        <w:rPr>
          <w:rFonts w:ascii="Palatino Linotype" w:hAnsi="Palatino Linotype"/>
          <w:bCs/>
          <w:sz w:val="24"/>
          <w:szCs w:val="24"/>
        </w:rPr>
        <w:t xml:space="preserve"> </w:t>
      </w:r>
      <w:proofErr w:type="gramStart"/>
      <w:r w:rsidR="00BF383B" w:rsidRPr="00C86026">
        <w:rPr>
          <w:rFonts w:ascii="Palatino Linotype" w:hAnsi="Palatino Linotype"/>
          <w:bCs/>
          <w:sz w:val="24"/>
          <w:szCs w:val="24"/>
        </w:rPr>
        <w:t>Sedimentary processes and the creation of the stratigraphic record in the Late Quaternary North Atlantic Ocean [and Discussion].</w:t>
      </w:r>
      <w:proofErr w:type="gramEnd"/>
      <w:r w:rsidR="00BF383B" w:rsidRPr="00C86026">
        <w:rPr>
          <w:rFonts w:ascii="Palatino Linotype" w:hAnsi="Palatino Linotype"/>
          <w:bCs/>
          <w:sz w:val="24"/>
          <w:szCs w:val="24"/>
        </w:rPr>
        <w:t xml:space="preserve"> Philosophical Transactions of the Royal Society B348, 1324, 229-241.</w:t>
      </w:r>
    </w:p>
    <w:p w14:paraId="04E25FA4" w14:textId="77777777" w:rsidR="0072058D" w:rsidRPr="00C86026" w:rsidRDefault="0072058D" w:rsidP="002F3A32">
      <w:pPr>
        <w:spacing w:after="0" w:line="360" w:lineRule="auto"/>
        <w:jc w:val="both"/>
        <w:rPr>
          <w:rFonts w:ascii="Palatino Linotype" w:hAnsi="Palatino Linotype"/>
          <w:bCs/>
          <w:sz w:val="24"/>
          <w:szCs w:val="24"/>
        </w:rPr>
      </w:pPr>
    </w:p>
    <w:p w14:paraId="7B7BCD6C" w14:textId="77777777" w:rsidR="0072058D" w:rsidRPr="00C86026" w:rsidRDefault="0072058D" w:rsidP="002F3A32">
      <w:pPr>
        <w:spacing w:after="0" w:line="360" w:lineRule="auto"/>
        <w:rPr>
          <w:rFonts w:ascii="Palatino Linotype" w:hAnsi="Palatino Linotype" w:cs="Times New Roman"/>
          <w:sz w:val="24"/>
          <w:szCs w:val="24"/>
        </w:rPr>
      </w:pPr>
      <w:proofErr w:type="gramStart"/>
      <w:r w:rsidRPr="00C86026">
        <w:rPr>
          <w:rFonts w:ascii="Palatino Linotype" w:hAnsi="Palatino Linotype" w:cs="Times New Roman"/>
          <w:sz w:val="24"/>
          <w:szCs w:val="24"/>
        </w:rPr>
        <w:t>McDermott, F., 2004.</w:t>
      </w:r>
      <w:proofErr w:type="gramEnd"/>
      <w:r w:rsidRPr="00C86026">
        <w:rPr>
          <w:rFonts w:ascii="Palatino Linotype" w:hAnsi="Palatino Linotype" w:cs="Times New Roman"/>
          <w:sz w:val="24"/>
          <w:szCs w:val="24"/>
        </w:rPr>
        <w:t xml:space="preserve"> </w:t>
      </w:r>
      <w:proofErr w:type="spellStart"/>
      <w:proofErr w:type="gramStart"/>
      <w:r w:rsidRPr="00C86026">
        <w:rPr>
          <w:rFonts w:ascii="Palatino Linotype" w:hAnsi="Palatino Linotype" w:cs="Times New Roman"/>
          <w:sz w:val="24"/>
          <w:szCs w:val="24"/>
        </w:rPr>
        <w:t>Palaeo</w:t>
      </w:r>
      <w:proofErr w:type="spellEnd"/>
      <w:r w:rsidRPr="00C86026">
        <w:rPr>
          <w:rFonts w:ascii="Palatino Linotype" w:hAnsi="Palatino Linotype" w:cs="Times New Roman"/>
          <w:sz w:val="24"/>
          <w:szCs w:val="24"/>
        </w:rPr>
        <w:t xml:space="preserve">-climate reconstructions from stable isotope variations in </w:t>
      </w:r>
      <w:proofErr w:type="spellStart"/>
      <w:r w:rsidRPr="00C86026">
        <w:rPr>
          <w:rFonts w:ascii="Palatino Linotype" w:hAnsi="Palatino Linotype" w:cs="Times New Roman"/>
          <w:sz w:val="24"/>
          <w:szCs w:val="24"/>
        </w:rPr>
        <w:t>speleothems</w:t>
      </w:r>
      <w:proofErr w:type="spellEnd"/>
      <w:r w:rsidRPr="00C86026">
        <w:rPr>
          <w:rFonts w:ascii="Palatino Linotype" w:hAnsi="Palatino Linotype" w:cs="Times New Roman"/>
          <w:sz w:val="24"/>
          <w:szCs w:val="24"/>
        </w:rPr>
        <w:t>, a review.</w:t>
      </w:r>
      <w:proofErr w:type="gramEnd"/>
      <w:r w:rsidRPr="00C86026">
        <w:rPr>
          <w:rFonts w:ascii="Palatino Linotype" w:hAnsi="Palatino Linotype" w:cs="Times New Roman"/>
          <w:sz w:val="24"/>
          <w:szCs w:val="24"/>
        </w:rPr>
        <w:t xml:space="preserve"> Quaternary Science Reviews 23, 901-918.</w:t>
      </w:r>
    </w:p>
    <w:p w14:paraId="5784B26F"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18BE3334"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r w:rsidRPr="00C86026">
        <w:rPr>
          <w:rFonts w:ascii="Palatino Linotype" w:eastAsia="Times New Roman" w:hAnsi="Palatino Linotype"/>
          <w:sz w:val="24"/>
          <w:szCs w:val="24"/>
          <w:lang w:val="de-DE"/>
        </w:rPr>
        <w:t xml:space="preserve">Mix, A.C., Bard, E., Schneider, R., 2001. </w:t>
      </w:r>
      <w:r w:rsidRPr="00C86026">
        <w:rPr>
          <w:rFonts w:ascii="Palatino Linotype" w:eastAsia="Times New Roman" w:hAnsi="Palatino Linotype"/>
          <w:sz w:val="24"/>
          <w:szCs w:val="24"/>
          <w:lang w:val="en-US"/>
        </w:rPr>
        <w:t>Environmental processes of the ice age: land, oceans, glaciers (EPILOG</w:t>
      </w:r>
      <w:r w:rsidRPr="00C86026">
        <w:rPr>
          <w:rFonts w:ascii="Palatino Linotype" w:eastAsia="Times New Roman" w:hAnsi="Palatino Linotype"/>
          <w:i/>
          <w:iCs/>
          <w:sz w:val="24"/>
          <w:szCs w:val="24"/>
          <w:lang w:val="en-US"/>
        </w:rPr>
        <w:t xml:space="preserve">). </w:t>
      </w:r>
      <w:r w:rsidRPr="00C86026">
        <w:rPr>
          <w:rFonts w:ascii="Palatino Linotype" w:eastAsia="Times New Roman" w:hAnsi="Palatino Linotype"/>
          <w:sz w:val="24"/>
          <w:szCs w:val="24"/>
          <w:lang w:val="en-US"/>
        </w:rPr>
        <w:t xml:space="preserve">Quaternary Science Reviews 20, 627-657. </w:t>
      </w:r>
    </w:p>
    <w:p w14:paraId="53BF146D"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351DC7AC" w14:textId="2F0DAED9" w:rsidR="00DD538E" w:rsidRPr="00C86026" w:rsidRDefault="00DD538E"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roofErr w:type="gramStart"/>
      <w:r w:rsidRPr="00C86026">
        <w:rPr>
          <w:rFonts w:ascii="Palatino Linotype" w:eastAsia="Times New Roman" w:hAnsi="Palatino Linotype"/>
          <w:sz w:val="24"/>
          <w:szCs w:val="24"/>
          <w:lang w:val="en-US"/>
        </w:rPr>
        <w:t xml:space="preserve">Moreno, A., Stoll, H., Jiménez-Sánchez, M., </w:t>
      </w:r>
      <w:proofErr w:type="spellStart"/>
      <w:r w:rsidRPr="00C86026">
        <w:rPr>
          <w:rFonts w:ascii="Palatino Linotype" w:eastAsia="Times New Roman" w:hAnsi="Palatino Linotype"/>
          <w:sz w:val="24"/>
          <w:szCs w:val="24"/>
          <w:lang w:val="en-US"/>
        </w:rPr>
        <w:t>Cacho</w:t>
      </w:r>
      <w:proofErr w:type="spellEnd"/>
      <w:r w:rsidRPr="00C86026">
        <w:rPr>
          <w:rFonts w:ascii="Palatino Linotype" w:eastAsia="Times New Roman" w:hAnsi="Palatino Linotype"/>
          <w:sz w:val="24"/>
          <w:szCs w:val="24"/>
          <w:lang w:val="en-US"/>
        </w:rPr>
        <w:t>, I., Valero-</w:t>
      </w:r>
      <w:proofErr w:type="spellStart"/>
      <w:r w:rsidRPr="00C86026">
        <w:rPr>
          <w:rFonts w:ascii="Palatino Linotype" w:eastAsia="Times New Roman" w:hAnsi="Palatino Linotype"/>
          <w:sz w:val="24"/>
          <w:szCs w:val="24"/>
          <w:lang w:val="en-US"/>
        </w:rPr>
        <w:t>Garcés</w:t>
      </w:r>
      <w:proofErr w:type="spellEnd"/>
      <w:r w:rsidRPr="00C86026">
        <w:rPr>
          <w:rFonts w:ascii="Palatino Linotype" w:eastAsia="Times New Roman" w:hAnsi="Palatino Linotype"/>
          <w:sz w:val="24"/>
          <w:szCs w:val="24"/>
          <w:lang w:val="en-US"/>
        </w:rPr>
        <w:t>, B., Ito, E., Edwards, L., 2010.</w:t>
      </w:r>
      <w:proofErr w:type="gramEnd"/>
      <w:r w:rsidRPr="00C86026">
        <w:rPr>
          <w:rFonts w:ascii="Palatino Linotype" w:eastAsia="Times New Roman" w:hAnsi="Palatino Linotype"/>
          <w:sz w:val="24"/>
          <w:szCs w:val="24"/>
          <w:lang w:val="en-US"/>
        </w:rPr>
        <w:t xml:space="preserve"> </w:t>
      </w:r>
      <w:proofErr w:type="gramStart"/>
      <w:r w:rsidRPr="00C86026">
        <w:rPr>
          <w:rFonts w:ascii="Palatino Linotype" w:eastAsia="Times New Roman" w:hAnsi="Palatino Linotype"/>
          <w:sz w:val="24"/>
          <w:szCs w:val="24"/>
          <w:lang w:val="en-US"/>
        </w:rPr>
        <w:t xml:space="preserve">A </w:t>
      </w:r>
      <w:proofErr w:type="spellStart"/>
      <w:r w:rsidRPr="00C86026">
        <w:rPr>
          <w:rFonts w:ascii="Palatino Linotype" w:eastAsia="Times New Roman" w:hAnsi="Palatino Linotype"/>
          <w:sz w:val="24"/>
          <w:szCs w:val="24"/>
          <w:lang w:val="en-US"/>
        </w:rPr>
        <w:t>speleothem</w:t>
      </w:r>
      <w:proofErr w:type="spellEnd"/>
      <w:r w:rsidRPr="00C86026">
        <w:rPr>
          <w:rFonts w:ascii="Palatino Linotype" w:eastAsia="Times New Roman" w:hAnsi="Palatino Linotype"/>
          <w:sz w:val="24"/>
          <w:szCs w:val="24"/>
          <w:lang w:val="en-US"/>
        </w:rPr>
        <w:t xml:space="preserve"> record of glacial (25-11.6 </w:t>
      </w:r>
      <w:proofErr w:type="spellStart"/>
      <w:r w:rsidRPr="00C86026">
        <w:rPr>
          <w:rFonts w:ascii="Palatino Linotype" w:eastAsia="Times New Roman" w:hAnsi="Palatino Linotype"/>
          <w:sz w:val="24"/>
          <w:szCs w:val="24"/>
          <w:lang w:val="en-US"/>
        </w:rPr>
        <w:t>kyr</w:t>
      </w:r>
      <w:proofErr w:type="spellEnd"/>
      <w:r w:rsidRPr="00C86026">
        <w:rPr>
          <w:rFonts w:ascii="Palatino Linotype" w:eastAsia="Times New Roman" w:hAnsi="Palatino Linotype"/>
          <w:sz w:val="24"/>
          <w:szCs w:val="24"/>
          <w:lang w:val="en-US"/>
        </w:rPr>
        <w:t xml:space="preserve"> BP) rapid climatic changes from northern Iberian Peninsula.</w:t>
      </w:r>
      <w:proofErr w:type="gramEnd"/>
      <w:r w:rsidRPr="00C86026">
        <w:rPr>
          <w:rFonts w:ascii="Palatino Linotype" w:eastAsia="Times New Roman" w:hAnsi="Palatino Linotype"/>
          <w:sz w:val="24"/>
          <w:szCs w:val="24"/>
          <w:lang w:val="en-US"/>
        </w:rPr>
        <w:t xml:space="preserve"> Global and Planetary Change 71, 218-231.</w:t>
      </w:r>
    </w:p>
    <w:p w14:paraId="5281F058" w14:textId="77777777" w:rsidR="00DD538E" w:rsidRPr="00C86026" w:rsidRDefault="00DD538E"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647F7ED3"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roofErr w:type="gramStart"/>
      <w:r w:rsidRPr="00C86026">
        <w:rPr>
          <w:rFonts w:ascii="Palatino Linotype" w:eastAsia="Times New Roman" w:hAnsi="Palatino Linotype"/>
          <w:sz w:val="24"/>
          <w:szCs w:val="24"/>
          <w:lang w:val="en-US"/>
        </w:rPr>
        <w:t>Moreno, A., González-</w:t>
      </w:r>
      <w:proofErr w:type="spellStart"/>
      <w:r w:rsidRPr="00C86026">
        <w:rPr>
          <w:rFonts w:ascii="Palatino Linotype" w:eastAsia="Times New Roman" w:hAnsi="Palatino Linotype"/>
          <w:sz w:val="24"/>
          <w:szCs w:val="24"/>
          <w:lang w:val="en-US"/>
        </w:rPr>
        <w:t>Sampériz</w:t>
      </w:r>
      <w:proofErr w:type="spellEnd"/>
      <w:r w:rsidRPr="00C86026">
        <w:rPr>
          <w:rFonts w:ascii="Palatino Linotype" w:eastAsia="Times New Roman" w:hAnsi="Palatino Linotype"/>
          <w:sz w:val="24"/>
          <w:szCs w:val="24"/>
          <w:lang w:val="en-US"/>
        </w:rPr>
        <w:t xml:space="preserve">, P., </w:t>
      </w:r>
      <w:proofErr w:type="spellStart"/>
      <w:r w:rsidRPr="00C86026">
        <w:rPr>
          <w:rFonts w:ascii="Palatino Linotype" w:eastAsia="Times New Roman" w:hAnsi="Palatino Linotype"/>
          <w:sz w:val="24"/>
          <w:szCs w:val="24"/>
          <w:lang w:val="en-US"/>
        </w:rPr>
        <w:t>Morellón</w:t>
      </w:r>
      <w:proofErr w:type="spellEnd"/>
      <w:r w:rsidRPr="00C86026">
        <w:rPr>
          <w:rFonts w:ascii="Palatino Linotype" w:eastAsia="Times New Roman" w:hAnsi="Palatino Linotype"/>
          <w:sz w:val="24"/>
          <w:szCs w:val="24"/>
          <w:lang w:val="en-US"/>
        </w:rPr>
        <w:t>, M., Valero-</w:t>
      </w:r>
      <w:proofErr w:type="spellStart"/>
      <w:r w:rsidRPr="00C86026">
        <w:rPr>
          <w:rFonts w:ascii="Palatino Linotype" w:eastAsia="Times New Roman" w:hAnsi="Palatino Linotype"/>
          <w:sz w:val="24"/>
          <w:szCs w:val="24"/>
          <w:lang w:val="en-US"/>
        </w:rPr>
        <w:t>Garcés</w:t>
      </w:r>
      <w:proofErr w:type="spellEnd"/>
      <w:r w:rsidRPr="00C86026">
        <w:rPr>
          <w:rFonts w:ascii="Palatino Linotype" w:eastAsia="Times New Roman" w:hAnsi="Palatino Linotype"/>
          <w:sz w:val="24"/>
          <w:szCs w:val="24"/>
          <w:lang w:val="en-US"/>
        </w:rPr>
        <w:t>, B.L., Fletcher, W.J., 2012.</w:t>
      </w:r>
      <w:proofErr w:type="gramEnd"/>
      <w:r w:rsidRPr="00C86026">
        <w:rPr>
          <w:rFonts w:ascii="Palatino Linotype" w:eastAsia="Times New Roman" w:hAnsi="Palatino Linotype"/>
          <w:sz w:val="24"/>
          <w:szCs w:val="24"/>
          <w:lang w:val="en-US"/>
        </w:rPr>
        <w:t xml:space="preserve"> Northern Iberian abrupt climate change dynamics during the last glacial cycle: A view </w:t>
      </w:r>
      <w:proofErr w:type="spellStart"/>
      <w:r w:rsidRPr="00C86026">
        <w:rPr>
          <w:rFonts w:ascii="Palatino Linotype" w:eastAsia="Times New Roman" w:hAnsi="Palatino Linotype"/>
          <w:sz w:val="24"/>
          <w:szCs w:val="24"/>
          <w:lang w:val="en-US"/>
        </w:rPr>
        <w:t>fro</w:t>
      </w:r>
      <w:proofErr w:type="spellEnd"/>
      <w:r w:rsidRPr="00C86026">
        <w:rPr>
          <w:rFonts w:ascii="Palatino Linotype" w:eastAsia="Times New Roman" w:hAnsi="Palatino Linotype"/>
          <w:sz w:val="24"/>
          <w:szCs w:val="24"/>
          <w:lang w:val="en-US"/>
        </w:rPr>
        <w:t xml:space="preserve"> </w:t>
      </w:r>
      <w:proofErr w:type="spellStart"/>
      <w:r w:rsidRPr="00C86026">
        <w:rPr>
          <w:rFonts w:ascii="Palatino Linotype" w:eastAsia="Times New Roman" w:hAnsi="Palatino Linotype"/>
          <w:sz w:val="24"/>
          <w:szCs w:val="24"/>
          <w:lang w:val="en-US"/>
        </w:rPr>
        <w:t>lacutrsine</w:t>
      </w:r>
      <w:proofErr w:type="spellEnd"/>
      <w:r w:rsidRPr="00C86026">
        <w:rPr>
          <w:rFonts w:ascii="Palatino Linotype" w:eastAsia="Times New Roman" w:hAnsi="Palatino Linotype"/>
          <w:sz w:val="24"/>
          <w:szCs w:val="24"/>
          <w:lang w:val="en-US"/>
        </w:rPr>
        <w:t xml:space="preserve"> sediments. Quaternary Science Reviews 36, 139-153.</w:t>
      </w:r>
    </w:p>
    <w:p w14:paraId="0A314DB5"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207EBF32"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roofErr w:type="spellStart"/>
      <w:proofErr w:type="gramStart"/>
      <w:r w:rsidRPr="00C86026">
        <w:rPr>
          <w:rFonts w:ascii="Palatino Linotype" w:eastAsia="Times New Roman" w:hAnsi="Palatino Linotype"/>
          <w:sz w:val="24"/>
          <w:szCs w:val="24"/>
          <w:lang w:val="en-US"/>
        </w:rPr>
        <w:t>Murari</w:t>
      </w:r>
      <w:proofErr w:type="spellEnd"/>
      <w:r w:rsidRPr="00C86026">
        <w:rPr>
          <w:rFonts w:ascii="Palatino Linotype" w:eastAsia="Times New Roman" w:hAnsi="Palatino Linotype"/>
          <w:sz w:val="24"/>
          <w:szCs w:val="24"/>
          <w:lang w:val="en-US"/>
        </w:rPr>
        <w:t xml:space="preserve">, M.K., Owen, L.A., Dortch, J. M., </w:t>
      </w:r>
      <w:proofErr w:type="spellStart"/>
      <w:r w:rsidRPr="00C86026">
        <w:rPr>
          <w:rFonts w:ascii="Palatino Linotype" w:eastAsia="Times New Roman" w:hAnsi="Palatino Linotype"/>
          <w:sz w:val="24"/>
          <w:szCs w:val="24"/>
          <w:lang w:val="en-US"/>
        </w:rPr>
        <w:t>Caffee</w:t>
      </w:r>
      <w:proofErr w:type="spellEnd"/>
      <w:r w:rsidRPr="00C86026">
        <w:rPr>
          <w:rFonts w:ascii="Palatino Linotype" w:eastAsia="Times New Roman" w:hAnsi="Palatino Linotype"/>
          <w:sz w:val="24"/>
          <w:szCs w:val="24"/>
          <w:lang w:val="en-US"/>
        </w:rPr>
        <w:t xml:space="preserve">, M. W., </w:t>
      </w:r>
      <w:proofErr w:type="spellStart"/>
      <w:r w:rsidRPr="00C86026">
        <w:rPr>
          <w:rFonts w:ascii="Palatino Linotype" w:eastAsia="Times New Roman" w:hAnsi="Palatino Linotype"/>
          <w:sz w:val="24"/>
          <w:szCs w:val="24"/>
          <w:lang w:val="en-US"/>
        </w:rPr>
        <w:t>Dietsch</w:t>
      </w:r>
      <w:proofErr w:type="spellEnd"/>
      <w:r w:rsidRPr="00C86026">
        <w:rPr>
          <w:rFonts w:ascii="Palatino Linotype" w:eastAsia="Times New Roman" w:hAnsi="Palatino Linotype"/>
          <w:sz w:val="24"/>
          <w:szCs w:val="24"/>
          <w:lang w:val="en-US"/>
        </w:rPr>
        <w:t xml:space="preserve">, C., Fuchs, M., </w:t>
      </w:r>
      <w:proofErr w:type="spellStart"/>
      <w:r w:rsidRPr="00C86026">
        <w:rPr>
          <w:rFonts w:ascii="Palatino Linotype" w:eastAsia="Times New Roman" w:hAnsi="Palatino Linotype"/>
          <w:sz w:val="24"/>
          <w:szCs w:val="24"/>
          <w:lang w:val="en-US"/>
        </w:rPr>
        <w:t>haneberg</w:t>
      </w:r>
      <w:proofErr w:type="spellEnd"/>
      <w:r w:rsidRPr="00C86026">
        <w:rPr>
          <w:rFonts w:ascii="Palatino Linotype" w:eastAsia="Times New Roman" w:hAnsi="Palatino Linotype"/>
          <w:sz w:val="24"/>
          <w:szCs w:val="24"/>
          <w:lang w:val="en-US"/>
        </w:rPr>
        <w:t>, W.C., Sharma, M.C., Townsend-Small, A., 2014.</w:t>
      </w:r>
      <w:proofErr w:type="gramEnd"/>
      <w:r w:rsidRPr="00C86026">
        <w:rPr>
          <w:rFonts w:ascii="Palatino Linotype" w:eastAsia="Times New Roman" w:hAnsi="Palatino Linotype"/>
          <w:sz w:val="24"/>
          <w:szCs w:val="24"/>
          <w:lang w:val="en-US"/>
        </w:rPr>
        <w:t xml:space="preserve"> </w:t>
      </w:r>
      <w:proofErr w:type="gramStart"/>
      <w:r w:rsidRPr="00C86026">
        <w:rPr>
          <w:rFonts w:ascii="Palatino Linotype" w:eastAsia="Times New Roman" w:hAnsi="Palatino Linotype"/>
          <w:sz w:val="24"/>
          <w:szCs w:val="24"/>
          <w:lang w:val="en-US"/>
        </w:rPr>
        <w:t xml:space="preserve">Timing and climatic drivers for glaciation across monsoon-influenced regions of the Himalayan-Tibetan </w:t>
      </w:r>
      <w:proofErr w:type="spellStart"/>
      <w:r w:rsidRPr="00C86026">
        <w:rPr>
          <w:rFonts w:ascii="Palatino Linotype" w:eastAsia="Times New Roman" w:hAnsi="Palatino Linotype"/>
          <w:sz w:val="24"/>
          <w:szCs w:val="24"/>
          <w:lang w:val="en-US"/>
        </w:rPr>
        <w:t>orogen</w:t>
      </w:r>
      <w:proofErr w:type="spellEnd"/>
      <w:r w:rsidRPr="00C86026">
        <w:rPr>
          <w:rFonts w:ascii="Palatino Linotype" w:eastAsia="Times New Roman" w:hAnsi="Palatino Linotype"/>
          <w:sz w:val="24"/>
          <w:szCs w:val="24"/>
          <w:lang w:val="en-US"/>
        </w:rPr>
        <w:t>.</w:t>
      </w:r>
      <w:proofErr w:type="gramEnd"/>
      <w:r w:rsidRPr="00C86026">
        <w:rPr>
          <w:rFonts w:ascii="Palatino Linotype" w:eastAsia="Times New Roman" w:hAnsi="Palatino Linotype"/>
          <w:sz w:val="24"/>
          <w:szCs w:val="24"/>
          <w:lang w:val="en-US"/>
        </w:rPr>
        <w:t xml:space="preserve"> Quaternary Science Reviews 88, 159-182.</w:t>
      </w:r>
    </w:p>
    <w:p w14:paraId="39799B9C"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09537D3A" w14:textId="77777777" w:rsidR="0072058D" w:rsidRPr="00C86026" w:rsidRDefault="0072058D" w:rsidP="002F3A32">
      <w:pPr>
        <w:spacing w:after="0" w:line="360" w:lineRule="auto"/>
        <w:rPr>
          <w:rFonts w:ascii="Palatino Linotype" w:hAnsi="Palatino Linotype"/>
          <w:sz w:val="24"/>
          <w:szCs w:val="24"/>
          <w:lang w:eastAsia="en-GB"/>
        </w:rPr>
      </w:pPr>
      <w:r w:rsidRPr="00C86026">
        <w:rPr>
          <w:rFonts w:ascii="Palatino Linotype" w:hAnsi="Palatino Linotype"/>
          <w:sz w:val="24"/>
          <w:szCs w:val="24"/>
          <w:lang w:eastAsia="en-GB"/>
        </w:rPr>
        <w:lastRenderedPageBreak/>
        <w:t xml:space="preserve">Owen, L.A., Dortch, J.M., 2014. </w:t>
      </w:r>
      <w:proofErr w:type="gramStart"/>
      <w:r w:rsidRPr="00C86026">
        <w:rPr>
          <w:rFonts w:ascii="Palatino Linotype" w:hAnsi="Palatino Linotype"/>
          <w:sz w:val="24"/>
          <w:szCs w:val="24"/>
          <w:lang w:eastAsia="en-GB"/>
        </w:rPr>
        <w:t>Nature and timing of Quaternary glaciation in the Himalaya-Tibetan orogeny.</w:t>
      </w:r>
      <w:proofErr w:type="gramEnd"/>
      <w:r w:rsidRPr="00C86026">
        <w:rPr>
          <w:rFonts w:ascii="Palatino Linotype" w:hAnsi="Palatino Linotype"/>
          <w:sz w:val="24"/>
          <w:szCs w:val="24"/>
          <w:lang w:eastAsia="en-GB"/>
        </w:rPr>
        <w:t xml:space="preserve"> Quaternary Science Reviews 88, 14-54.</w:t>
      </w:r>
    </w:p>
    <w:p w14:paraId="62F7CD78"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579265A9"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roofErr w:type="spellStart"/>
      <w:proofErr w:type="gramStart"/>
      <w:r w:rsidRPr="00C86026">
        <w:rPr>
          <w:rFonts w:ascii="Palatino Linotype" w:eastAsia="AdvTimes" w:hAnsi="Palatino Linotype" w:cs="AdvTimes"/>
          <w:sz w:val="24"/>
          <w:szCs w:val="24"/>
        </w:rPr>
        <w:t>Peltier</w:t>
      </w:r>
      <w:proofErr w:type="spellEnd"/>
      <w:r w:rsidRPr="00C86026">
        <w:rPr>
          <w:rFonts w:ascii="Palatino Linotype" w:eastAsia="AdvTimes" w:hAnsi="Palatino Linotype" w:cs="AdvTimes"/>
          <w:sz w:val="24"/>
          <w:szCs w:val="24"/>
        </w:rPr>
        <w:t>, W.R., 2002.</w:t>
      </w:r>
      <w:proofErr w:type="gramEnd"/>
      <w:r w:rsidRPr="00C86026">
        <w:rPr>
          <w:rFonts w:ascii="Palatino Linotype" w:eastAsia="AdvTimes" w:hAnsi="Palatino Linotype" w:cs="AdvTimes"/>
          <w:sz w:val="24"/>
          <w:szCs w:val="24"/>
        </w:rPr>
        <w:t xml:space="preserve"> Comments on the paper of Yokoyama et al. (2000) entitled ‘‘Timing of Last Glacial Maximum from observed sea level minima”. Quaternary Science Reviews 21, 409-414.</w:t>
      </w:r>
    </w:p>
    <w:p w14:paraId="2652E1E8"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54B14F21" w14:textId="77777777" w:rsidR="0072058D" w:rsidRPr="00C86026" w:rsidRDefault="0072058D" w:rsidP="002F3A32">
      <w:pPr>
        <w:autoSpaceDE w:val="0"/>
        <w:autoSpaceDN w:val="0"/>
        <w:adjustRightInd w:val="0"/>
        <w:spacing w:after="0" w:line="360" w:lineRule="auto"/>
        <w:rPr>
          <w:rFonts w:ascii="Palatino Linotype" w:eastAsia="Times New Roman" w:hAnsi="Palatino Linotype"/>
          <w:sz w:val="24"/>
          <w:szCs w:val="24"/>
          <w:lang w:eastAsia="en-GB"/>
        </w:rPr>
      </w:pPr>
      <w:proofErr w:type="spellStart"/>
      <w:proofErr w:type="gramStart"/>
      <w:r w:rsidRPr="00C86026">
        <w:rPr>
          <w:rFonts w:ascii="Palatino Linotype" w:eastAsia="Times New Roman" w:hAnsi="Palatino Linotype"/>
          <w:sz w:val="24"/>
          <w:szCs w:val="24"/>
          <w:lang w:eastAsia="en-GB"/>
        </w:rPr>
        <w:t>Peltier</w:t>
      </w:r>
      <w:proofErr w:type="spellEnd"/>
      <w:r w:rsidRPr="00C86026">
        <w:rPr>
          <w:rFonts w:ascii="Palatino Linotype" w:eastAsia="Times New Roman" w:hAnsi="Palatino Linotype"/>
          <w:sz w:val="24"/>
          <w:szCs w:val="24"/>
          <w:lang w:eastAsia="en-GB"/>
        </w:rPr>
        <w:t>, W.R., Fairbanks, R.G., 2006.</w:t>
      </w:r>
      <w:proofErr w:type="gramEnd"/>
      <w:r w:rsidRPr="00C86026">
        <w:rPr>
          <w:rFonts w:ascii="Palatino Linotype" w:eastAsia="Times New Roman" w:hAnsi="Palatino Linotype"/>
          <w:sz w:val="24"/>
          <w:szCs w:val="24"/>
          <w:lang w:eastAsia="en-GB"/>
        </w:rPr>
        <w:t xml:space="preserve"> </w:t>
      </w:r>
      <w:proofErr w:type="gramStart"/>
      <w:r w:rsidRPr="00C86026">
        <w:rPr>
          <w:rFonts w:ascii="Palatino Linotype" w:eastAsia="Times New Roman" w:hAnsi="Palatino Linotype"/>
          <w:sz w:val="24"/>
          <w:szCs w:val="24"/>
          <w:lang w:eastAsia="en-GB"/>
        </w:rPr>
        <w:t>Global glacial ice volume and Last Glacial Maximum duration from an extended Barbados sea level record.</w:t>
      </w:r>
      <w:proofErr w:type="gramEnd"/>
      <w:r w:rsidRPr="00C86026">
        <w:rPr>
          <w:rFonts w:ascii="Palatino Linotype" w:eastAsia="Times New Roman" w:hAnsi="Palatino Linotype"/>
          <w:sz w:val="24"/>
          <w:szCs w:val="24"/>
          <w:lang w:eastAsia="en-GB"/>
        </w:rPr>
        <w:t xml:space="preserve"> </w:t>
      </w:r>
      <w:r w:rsidRPr="00C86026">
        <w:rPr>
          <w:rFonts w:ascii="Palatino Linotype" w:eastAsia="Times New Roman" w:hAnsi="Palatino Linotype"/>
          <w:iCs/>
          <w:sz w:val="24"/>
          <w:szCs w:val="24"/>
          <w:lang w:eastAsia="en-GB"/>
        </w:rPr>
        <w:t>Quaternary Science Reviews 26,</w:t>
      </w:r>
      <w:r w:rsidRPr="00C86026">
        <w:rPr>
          <w:rFonts w:ascii="Palatino Linotype" w:eastAsia="Times New Roman" w:hAnsi="Palatino Linotype"/>
          <w:sz w:val="24"/>
          <w:szCs w:val="24"/>
          <w:lang w:eastAsia="en-GB"/>
        </w:rPr>
        <w:t xml:space="preserve"> 862–875.</w:t>
      </w:r>
    </w:p>
    <w:p w14:paraId="31359AA0" w14:textId="77777777" w:rsidR="0072058D" w:rsidRPr="00C86026" w:rsidRDefault="0072058D" w:rsidP="002F3A32">
      <w:pPr>
        <w:autoSpaceDE w:val="0"/>
        <w:autoSpaceDN w:val="0"/>
        <w:adjustRightInd w:val="0"/>
        <w:spacing w:after="0" w:line="360" w:lineRule="auto"/>
        <w:rPr>
          <w:rFonts w:ascii="Palatino Linotype" w:eastAsia="Times New Roman" w:hAnsi="Palatino Linotype"/>
          <w:sz w:val="24"/>
          <w:szCs w:val="24"/>
          <w:lang w:eastAsia="en-GB"/>
        </w:rPr>
      </w:pPr>
    </w:p>
    <w:p w14:paraId="63B64EBB" w14:textId="73809801" w:rsidR="0026687D" w:rsidRPr="00C86026" w:rsidRDefault="0026687D" w:rsidP="002F3A32">
      <w:pPr>
        <w:autoSpaceDE w:val="0"/>
        <w:autoSpaceDN w:val="0"/>
        <w:adjustRightInd w:val="0"/>
        <w:spacing w:after="0" w:line="360" w:lineRule="auto"/>
        <w:rPr>
          <w:rFonts w:ascii="Palatino Linotype" w:eastAsia="Times New Roman" w:hAnsi="Palatino Linotype"/>
          <w:sz w:val="24"/>
          <w:szCs w:val="24"/>
          <w:lang w:eastAsia="en-GB"/>
        </w:rPr>
      </w:pPr>
      <w:proofErr w:type="spellStart"/>
      <w:r w:rsidRPr="00C86026">
        <w:rPr>
          <w:rFonts w:ascii="Palatino Linotype" w:eastAsia="Times New Roman" w:hAnsi="Palatino Linotype"/>
          <w:sz w:val="24"/>
          <w:szCs w:val="24"/>
          <w:lang w:eastAsia="en-GB"/>
        </w:rPr>
        <w:t>Porter</w:t>
      </w:r>
      <w:proofErr w:type="gramStart"/>
      <w:r w:rsidRPr="00C86026">
        <w:rPr>
          <w:rFonts w:ascii="Palatino Linotype" w:eastAsia="Times New Roman" w:hAnsi="Palatino Linotype"/>
          <w:sz w:val="24"/>
          <w:szCs w:val="24"/>
          <w:lang w:eastAsia="en-GB"/>
        </w:rPr>
        <w:t>,S.C</w:t>
      </w:r>
      <w:proofErr w:type="spellEnd"/>
      <w:proofErr w:type="gramEnd"/>
      <w:r w:rsidRPr="00C86026">
        <w:rPr>
          <w:rFonts w:ascii="Palatino Linotype" w:eastAsia="Times New Roman" w:hAnsi="Palatino Linotype"/>
          <w:sz w:val="24"/>
          <w:szCs w:val="24"/>
          <w:lang w:eastAsia="en-GB"/>
        </w:rPr>
        <w:t xml:space="preserve">., 2001. </w:t>
      </w:r>
      <w:proofErr w:type="gramStart"/>
      <w:r w:rsidRPr="00C86026">
        <w:rPr>
          <w:rFonts w:ascii="Palatino Linotype" w:eastAsia="Times New Roman" w:hAnsi="Palatino Linotype"/>
          <w:sz w:val="24"/>
          <w:szCs w:val="24"/>
          <w:lang w:eastAsia="en-GB"/>
        </w:rPr>
        <w:t>Chinese loess record of monsoon climate during the last glacial-interglacial cycle.</w:t>
      </w:r>
      <w:proofErr w:type="gramEnd"/>
      <w:r w:rsidRPr="00C86026">
        <w:rPr>
          <w:rFonts w:ascii="Palatino Linotype" w:eastAsia="Times New Roman" w:hAnsi="Palatino Linotype"/>
          <w:sz w:val="24"/>
          <w:szCs w:val="24"/>
          <w:lang w:eastAsia="en-GB"/>
        </w:rPr>
        <w:t xml:space="preserve"> Earth Science Reviews 54, 115-128.</w:t>
      </w:r>
    </w:p>
    <w:p w14:paraId="63F7431C" w14:textId="77777777" w:rsidR="0026687D" w:rsidRPr="00C86026" w:rsidRDefault="0026687D" w:rsidP="002F3A32">
      <w:pPr>
        <w:autoSpaceDE w:val="0"/>
        <w:autoSpaceDN w:val="0"/>
        <w:adjustRightInd w:val="0"/>
        <w:spacing w:after="0" w:line="360" w:lineRule="auto"/>
        <w:rPr>
          <w:rFonts w:ascii="Palatino Linotype" w:eastAsia="Times New Roman" w:hAnsi="Palatino Linotype"/>
          <w:sz w:val="24"/>
          <w:szCs w:val="24"/>
          <w:lang w:eastAsia="en-GB"/>
        </w:rPr>
      </w:pPr>
    </w:p>
    <w:p w14:paraId="7079CCB4" w14:textId="7911AF76" w:rsidR="0072058D" w:rsidRPr="00C86026" w:rsidRDefault="0072058D" w:rsidP="002F3A32">
      <w:pPr>
        <w:autoSpaceDE w:val="0"/>
        <w:autoSpaceDN w:val="0"/>
        <w:adjustRightInd w:val="0"/>
        <w:spacing w:after="0" w:line="360" w:lineRule="auto"/>
        <w:rPr>
          <w:rFonts w:ascii="Palatino Linotype" w:eastAsia="AdvP3F6A53" w:hAnsi="Palatino Linotype" w:cs="AdvP3F6A53"/>
          <w:sz w:val="24"/>
          <w:szCs w:val="24"/>
        </w:rPr>
      </w:pPr>
      <w:r w:rsidRPr="00C86026">
        <w:rPr>
          <w:rFonts w:ascii="Palatino Linotype" w:eastAsia="AdvP3F6A53" w:hAnsi="Palatino Linotype" w:cs="AdvP3F6A53"/>
          <w:sz w:val="24"/>
          <w:szCs w:val="24"/>
        </w:rPr>
        <w:t xml:space="preserve">Putnam, A., </w:t>
      </w:r>
      <w:proofErr w:type="spellStart"/>
      <w:r w:rsidR="0052424A" w:rsidRPr="00C86026">
        <w:rPr>
          <w:rFonts w:ascii="Palatino Linotype" w:eastAsia="AdvP3F6A53" w:hAnsi="Palatino Linotype" w:cs="AdvP3F6A53"/>
          <w:sz w:val="24"/>
          <w:szCs w:val="24"/>
        </w:rPr>
        <w:t>Schäfer</w:t>
      </w:r>
      <w:proofErr w:type="spellEnd"/>
      <w:r w:rsidRPr="00C86026">
        <w:rPr>
          <w:rFonts w:ascii="Palatino Linotype" w:eastAsia="AdvP3F6A53" w:hAnsi="Palatino Linotype" w:cs="AdvP3F6A53"/>
          <w:sz w:val="24"/>
          <w:szCs w:val="24"/>
        </w:rPr>
        <w:t xml:space="preserve">, J., </w:t>
      </w:r>
      <w:proofErr w:type="spellStart"/>
      <w:r w:rsidRPr="00C86026">
        <w:rPr>
          <w:rFonts w:ascii="Palatino Linotype" w:eastAsia="AdvP3F6A53" w:hAnsi="Palatino Linotype" w:cs="AdvP3F6A53"/>
          <w:sz w:val="24"/>
          <w:szCs w:val="24"/>
        </w:rPr>
        <w:t>Barrell</w:t>
      </w:r>
      <w:proofErr w:type="spellEnd"/>
      <w:r w:rsidRPr="00C86026">
        <w:rPr>
          <w:rFonts w:ascii="Palatino Linotype" w:eastAsia="AdvP3F6A53" w:hAnsi="Palatino Linotype" w:cs="AdvP3F6A53"/>
          <w:sz w:val="24"/>
          <w:szCs w:val="24"/>
        </w:rPr>
        <w:t xml:space="preserve">, D.J.A., </w:t>
      </w:r>
      <w:proofErr w:type="spellStart"/>
      <w:r w:rsidRPr="00C86026">
        <w:rPr>
          <w:rFonts w:ascii="Palatino Linotype" w:eastAsia="AdvP3F6A53" w:hAnsi="Palatino Linotype" w:cs="AdvP3F6A53"/>
          <w:sz w:val="24"/>
          <w:szCs w:val="24"/>
        </w:rPr>
        <w:t>Vadergoes</w:t>
      </w:r>
      <w:proofErr w:type="spellEnd"/>
      <w:r w:rsidRPr="00C86026">
        <w:rPr>
          <w:rFonts w:ascii="Palatino Linotype" w:eastAsia="AdvP3F6A53" w:hAnsi="Palatino Linotype" w:cs="AdvP3F6A53"/>
          <w:sz w:val="24"/>
          <w:szCs w:val="24"/>
        </w:rPr>
        <w:t xml:space="preserve">, M., Denton, G.H., Kaplan, M.R., </w:t>
      </w:r>
      <w:proofErr w:type="spellStart"/>
      <w:r w:rsidRPr="00C86026">
        <w:rPr>
          <w:rFonts w:ascii="Palatino Linotype" w:eastAsia="AdvP3F6A53" w:hAnsi="Palatino Linotype" w:cs="AdvP3F6A53"/>
          <w:sz w:val="24"/>
          <w:szCs w:val="24"/>
        </w:rPr>
        <w:t>Finkel</w:t>
      </w:r>
      <w:proofErr w:type="spellEnd"/>
      <w:r w:rsidRPr="00C86026">
        <w:rPr>
          <w:rFonts w:ascii="Palatino Linotype" w:eastAsia="AdvP3F6A53" w:hAnsi="Palatino Linotype" w:cs="AdvP3F6A53"/>
          <w:sz w:val="24"/>
          <w:szCs w:val="24"/>
        </w:rPr>
        <w:t xml:space="preserve">, R.C., </w:t>
      </w:r>
      <w:proofErr w:type="spellStart"/>
      <w:r w:rsidRPr="00C86026">
        <w:rPr>
          <w:rFonts w:ascii="Palatino Linotype" w:eastAsia="AdvP3F6A53" w:hAnsi="Palatino Linotype" w:cs="AdvP3F6A53"/>
          <w:sz w:val="24"/>
          <w:szCs w:val="24"/>
        </w:rPr>
        <w:t>Scwartz</w:t>
      </w:r>
      <w:proofErr w:type="spellEnd"/>
      <w:r w:rsidRPr="00C86026">
        <w:rPr>
          <w:rFonts w:ascii="Palatino Linotype" w:eastAsia="AdvP3F6A53" w:hAnsi="Palatino Linotype" w:cs="AdvP3F6A53"/>
          <w:sz w:val="24"/>
          <w:szCs w:val="24"/>
        </w:rPr>
        <w:t xml:space="preserve">, R., </w:t>
      </w:r>
      <w:proofErr w:type="spellStart"/>
      <w:r w:rsidRPr="00C86026">
        <w:rPr>
          <w:rFonts w:ascii="Palatino Linotype" w:eastAsia="AdvP3F6A53" w:hAnsi="Palatino Linotype" w:cs="AdvP3F6A53"/>
          <w:sz w:val="24"/>
          <w:szCs w:val="24"/>
        </w:rPr>
        <w:t>Goehring</w:t>
      </w:r>
      <w:proofErr w:type="spellEnd"/>
      <w:r w:rsidRPr="00C86026">
        <w:rPr>
          <w:rFonts w:ascii="Palatino Linotype" w:eastAsia="AdvP3F6A53" w:hAnsi="Palatino Linotype" w:cs="AdvP3F6A53"/>
          <w:sz w:val="24"/>
          <w:szCs w:val="24"/>
        </w:rPr>
        <w:t>, B.M., Kelley, S.E.</w:t>
      </w:r>
      <w:proofErr w:type="gramStart"/>
      <w:r w:rsidRPr="00C86026">
        <w:rPr>
          <w:rFonts w:ascii="Palatino Linotype" w:eastAsia="AdvP3F6A53" w:hAnsi="Palatino Linotype" w:cs="AdvP3F6A53"/>
          <w:sz w:val="24"/>
          <w:szCs w:val="24"/>
        </w:rPr>
        <w:t>,  2010</w:t>
      </w:r>
      <w:proofErr w:type="gramEnd"/>
      <w:r w:rsidRPr="00C86026">
        <w:rPr>
          <w:rFonts w:ascii="Palatino Linotype" w:eastAsia="AdvP3F6A53" w:hAnsi="Palatino Linotype" w:cs="AdvP3F6A53"/>
          <w:sz w:val="24"/>
          <w:szCs w:val="24"/>
        </w:rPr>
        <w:t xml:space="preserve">. </w:t>
      </w:r>
      <w:proofErr w:type="gramStart"/>
      <w:r w:rsidRPr="00C86026">
        <w:rPr>
          <w:rFonts w:ascii="Palatino Linotype" w:eastAsia="AdvP3F6A53" w:hAnsi="Palatino Linotype" w:cs="AdvP3F6A53"/>
          <w:sz w:val="24"/>
          <w:szCs w:val="24"/>
        </w:rPr>
        <w:t xml:space="preserve">In situ </w:t>
      </w:r>
      <w:proofErr w:type="spellStart"/>
      <w:r w:rsidRPr="00C86026">
        <w:rPr>
          <w:rFonts w:ascii="Palatino Linotype" w:eastAsia="AdvP3F6A53" w:hAnsi="Palatino Linotype" w:cs="AdvP3F6A53"/>
          <w:sz w:val="24"/>
          <w:szCs w:val="24"/>
        </w:rPr>
        <w:t>cosmogenic</w:t>
      </w:r>
      <w:proofErr w:type="spellEnd"/>
      <w:r w:rsidRPr="00C86026">
        <w:rPr>
          <w:rFonts w:ascii="Palatino Linotype" w:eastAsia="AdvP3F6A53" w:hAnsi="Palatino Linotype" w:cs="AdvP3F6A53"/>
          <w:sz w:val="24"/>
          <w:szCs w:val="24"/>
        </w:rPr>
        <w:t xml:space="preserve"> </w:t>
      </w:r>
      <w:r w:rsidRPr="00C86026">
        <w:rPr>
          <w:rFonts w:ascii="Palatino Linotype" w:eastAsia="AdvP3F6A53" w:hAnsi="Palatino Linotype" w:cs="AdvP3F6A53"/>
          <w:sz w:val="24"/>
          <w:szCs w:val="24"/>
          <w:vertAlign w:val="superscript"/>
        </w:rPr>
        <w:t>10</w:t>
      </w:r>
      <w:r w:rsidRPr="00C86026">
        <w:rPr>
          <w:rFonts w:ascii="Palatino Linotype" w:eastAsia="AdvP3F6A53" w:hAnsi="Palatino Linotype" w:cs="AdvP3F6A53"/>
          <w:sz w:val="24"/>
          <w:szCs w:val="24"/>
        </w:rPr>
        <w:t>Be production-rate calibration from the Southern Alps, New Zealand.</w:t>
      </w:r>
      <w:proofErr w:type="gramEnd"/>
      <w:r w:rsidRPr="00C86026">
        <w:rPr>
          <w:rFonts w:ascii="Palatino Linotype" w:eastAsia="AdvP3F6A53" w:hAnsi="Palatino Linotype" w:cs="AdvP3F6A53"/>
          <w:sz w:val="24"/>
          <w:szCs w:val="24"/>
        </w:rPr>
        <w:t xml:space="preserve"> </w:t>
      </w:r>
      <w:r w:rsidRPr="00C86026">
        <w:rPr>
          <w:rFonts w:ascii="Palatino Linotype" w:eastAsia="AdvP3F6A53" w:hAnsi="Palatino Linotype" w:cs="AdvP40C24A"/>
          <w:sz w:val="24"/>
          <w:szCs w:val="24"/>
        </w:rPr>
        <w:t xml:space="preserve">Quaternary Geochronology </w:t>
      </w:r>
      <w:r w:rsidRPr="00C86026">
        <w:rPr>
          <w:rFonts w:ascii="Palatino Linotype" w:eastAsia="AdvP3F6A53" w:hAnsi="Palatino Linotype" w:cs="AdvP44F0BF"/>
          <w:sz w:val="24"/>
          <w:szCs w:val="24"/>
        </w:rPr>
        <w:t>5</w:t>
      </w:r>
      <w:r w:rsidRPr="00C86026">
        <w:rPr>
          <w:rFonts w:ascii="Palatino Linotype" w:eastAsia="AdvP3F6A53" w:hAnsi="Palatino Linotype" w:cs="AdvP3F6A53"/>
          <w:sz w:val="24"/>
          <w:szCs w:val="24"/>
        </w:rPr>
        <w:t>, 392-409.</w:t>
      </w:r>
    </w:p>
    <w:p w14:paraId="0BAF1AC4" w14:textId="77777777" w:rsidR="0072058D" w:rsidRPr="00C86026" w:rsidRDefault="0072058D" w:rsidP="002F3A32">
      <w:pPr>
        <w:autoSpaceDE w:val="0"/>
        <w:autoSpaceDN w:val="0"/>
        <w:adjustRightInd w:val="0"/>
        <w:spacing w:after="0" w:line="360" w:lineRule="auto"/>
        <w:rPr>
          <w:rFonts w:ascii="Palatino Linotype" w:eastAsia="Times New Roman" w:hAnsi="Palatino Linotype"/>
          <w:sz w:val="24"/>
          <w:szCs w:val="24"/>
          <w:lang w:eastAsia="en-GB"/>
        </w:rPr>
      </w:pPr>
    </w:p>
    <w:p w14:paraId="57A290F7" w14:textId="36853B2D" w:rsidR="0072058D" w:rsidRPr="00C86026" w:rsidRDefault="0072058D" w:rsidP="002F3A32">
      <w:pPr>
        <w:autoSpaceDE w:val="0"/>
        <w:autoSpaceDN w:val="0"/>
        <w:adjustRightInd w:val="0"/>
        <w:spacing w:after="0" w:line="360" w:lineRule="auto"/>
        <w:rPr>
          <w:rFonts w:ascii="Palatino Linotype" w:hAnsi="Palatino Linotype" w:cs="AdvTT5235d5a9"/>
          <w:sz w:val="24"/>
          <w:szCs w:val="24"/>
        </w:rPr>
      </w:pPr>
      <w:r w:rsidRPr="00C86026">
        <w:rPr>
          <w:rFonts w:ascii="Palatino Linotype" w:hAnsi="Palatino Linotype" w:cs="AdvTT5235d5a9"/>
          <w:sz w:val="24"/>
          <w:szCs w:val="24"/>
        </w:rPr>
        <w:t xml:space="preserve">Putnam, A.E., </w:t>
      </w:r>
      <w:proofErr w:type="spellStart"/>
      <w:r w:rsidR="0052424A" w:rsidRPr="00C86026">
        <w:rPr>
          <w:rFonts w:ascii="Palatino Linotype" w:hAnsi="Palatino Linotype" w:cs="AdvTT5235d5a9"/>
          <w:sz w:val="24"/>
          <w:szCs w:val="24"/>
        </w:rPr>
        <w:t>Schäfer</w:t>
      </w:r>
      <w:proofErr w:type="spellEnd"/>
      <w:r w:rsidRPr="00C86026">
        <w:rPr>
          <w:rFonts w:ascii="Palatino Linotype" w:hAnsi="Palatino Linotype" w:cs="AdvTT5235d5a9"/>
          <w:sz w:val="24"/>
          <w:szCs w:val="24"/>
        </w:rPr>
        <w:t xml:space="preserve">, J.M., Denton, G.H., </w:t>
      </w:r>
      <w:proofErr w:type="spellStart"/>
      <w:r w:rsidRPr="00C86026">
        <w:rPr>
          <w:rFonts w:ascii="Palatino Linotype" w:hAnsi="Palatino Linotype" w:cs="AdvTT5235d5a9"/>
          <w:sz w:val="24"/>
          <w:szCs w:val="24"/>
        </w:rPr>
        <w:t>Barrell</w:t>
      </w:r>
      <w:proofErr w:type="spellEnd"/>
      <w:r w:rsidRPr="00C86026">
        <w:rPr>
          <w:rFonts w:ascii="Palatino Linotype" w:hAnsi="Palatino Linotype" w:cs="AdvTT5235d5a9"/>
          <w:sz w:val="24"/>
          <w:szCs w:val="24"/>
        </w:rPr>
        <w:t xml:space="preserve">, D.J.A., </w:t>
      </w:r>
      <w:proofErr w:type="spellStart"/>
      <w:r w:rsidRPr="00C86026">
        <w:rPr>
          <w:rFonts w:ascii="Palatino Linotype" w:hAnsi="Palatino Linotype" w:cs="AdvTT5235d5a9"/>
          <w:sz w:val="24"/>
          <w:szCs w:val="24"/>
        </w:rPr>
        <w:t>Birkel</w:t>
      </w:r>
      <w:proofErr w:type="spellEnd"/>
      <w:r w:rsidRPr="00C86026">
        <w:rPr>
          <w:rFonts w:ascii="Palatino Linotype" w:hAnsi="Palatino Linotype" w:cs="AdvTT5235d5a9"/>
          <w:sz w:val="24"/>
          <w:szCs w:val="24"/>
        </w:rPr>
        <w:t xml:space="preserve">, S.A., Andersen, B.G., Kaplan, M.R., </w:t>
      </w:r>
      <w:proofErr w:type="spellStart"/>
      <w:r w:rsidRPr="00C86026">
        <w:rPr>
          <w:rFonts w:ascii="Palatino Linotype" w:hAnsi="Palatino Linotype" w:cs="AdvTT5235d5a9"/>
          <w:sz w:val="24"/>
          <w:szCs w:val="24"/>
        </w:rPr>
        <w:t>Finkel</w:t>
      </w:r>
      <w:proofErr w:type="spellEnd"/>
      <w:r w:rsidRPr="00C86026">
        <w:rPr>
          <w:rFonts w:ascii="Palatino Linotype" w:hAnsi="Palatino Linotype" w:cs="AdvTT5235d5a9"/>
          <w:sz w:val="24"/>
          <w:szCs w:val="24"/>
        </w:rPr>
        <w:t xml:space="preserve">, R.C., Schwartz, R., Doughty, A.M., 2013. The Last Glacial Maximum at 44°S documented by a moraine chronology at Lake </w:t>
      </w:r>
      <w:proofErr w:type="spellStart"/>
      <w:r w:rsidRPr="00C86026">
        <w:rPr>
          <w:rFonts w:ascii="Palatino Linotype" w:hAnsi="Palatino Linotype" w:cs="AdvTT5235d5a9"/>
          <w:sz w:val="24"/>
          <w:szCs w:val="24"/>
        </w:rPr>
        <w:t>Ohau</w:t>
      </w:r>
      <w:proofErr w:type="spellEnd"/>
      <w:r w:rsidRPr="00C86026">
        <w:rPr>
          <w:rFonts w:ascii="Palatino Linotype" w:hAnsi="Palatino Linotype" w:cs="AdvTT5235d5a9"/>
          <w:sz w:val="24"/>
          <w:szCs w:val="24"/>
        </w:rPr>
        <w:t>, Southern Alps of New Zealand. Quaternary Science Reviews 62, 114</w:t>
      </w:r>
      <w:r w:rsidRPr="00C86026">
        <w:rPr>
          <w:rFonts w:ascii="Palatino Linotype" w:hAnsi="Palatino Linotype" w:cs="AdvTT5235d5a9+20"/>
          <w:sz w:val="24"/>
          <w:szCs w:val="24"/>
        </w:rPr>
        <w:t>-</w:t>
      </w:r>
      <w:r w:rsidRPr="00C86026">
        <w:rPr>
          <w:rFonts w:ascii="Palatino Linotype" w:hAnsi="Palatino Linotype" w:cs="AdvTT5235d5a9"/>
          <w:sz w:val="24"/>
          <w:szCs w:val="24"/>
        </w:rPr>
        <w:t>141.</w:t>
      </w:r>
    </w:p>
    <w:p w14:paraId="12A043AD" w14:textId="77777777" w:rsidR="0072058D" w:rsidRPr="00C86026" w:rsidRDefault="0072058D" w:rsidP="002F3A32">
      <w:pPr>
        <w:autoSpaceDE w:val="0"/>
        <w:autoSpaceDN w:val="0"/>
        <w:adjustRightInd w:val="0"/>
        <w:spacing w:after="0" w:line="360" w:lineRule="auto"/>
        <w:rPr>
          <w:rFonts w:ascii="Palatino Linotype" w:hAnsi="Palatino Linotype" w:cs="AdvTT5235d5a9"/>
          <w:sz w:val="24"/>
          <w:szCs w:val="24"/>
        </w:rPr>
      </w:pPr>
    </w:p>
    <w:p w14:paraId="29510590" w14:textId="303C0A2F" w:rsidR="0072058D" w:rsidRPr="00C86026" w:rsidRDefault="0072058D" w:rsidP="002F3A32">
      <w:pPr>
        <w:autoSpaceDE w:val="0"/>
        <w:autoSpaceDN w:val="0"/>
        <w:adjustRightInd w:val="0"/>
        <w:spacing w:after="0" w:line="360" w:lineRule="auto"/>
        <w:rPr>
          <w:rFonts w:ascii="Palatino Linotype" w:eastAsia="Times New Roman" w:hAnsi="Palatino Linotype"/>
          <w:sz w:val="24"/>
          <w:szCs w:val="24"/>
          <w:lang w:eastAsia="en-GB"/>
        </w:rPr>
      </w:pPr>
      <w:r w:rsidRPr="00C86026">
        <w:rPr>
          <w:rFonts w:ascii="Palatino Linotype" w:eastAsia="Times New Roman" w:hAnsi="Palatino Linotype"/>
          <w:sz w:val="24"/>
          <w:szCs w:val="24"/>
          <w:lang w:eastAsia="en-GB"/>
        </w:rPr>
        <w:t xml:space="preserve">Rasmussen, S.O., Andersen, K.K., </w:t>
      </w:r>
      <w:proofErr w:type="spellStart"/>
      <w:r w:rsidRPr="00C86026">
        <w:rPr>
          <w:rFonts w:ascii="Palatino Linotype" w:eastAsia="Times New Roman" w:hAnsi="Palatino Linotype"/>
          <w:sz w:val="24"/>
          <w:szCs w:val="24"/>
          <w:lang w:eastAsia="en-GB"/>
        </w:rPr>
        <w:t>Svensson</w:t>
      </w:r>
      <w:proofErr w:type="spellEnd"/>
      <w:r w:rsidRPr="00C86026">
        <w:rPr>
          <w:rFonts w:ascii="Palatino Linotype" w:eastAsia="Times New Roman" w:hAnsi="Palatino Linotype"/>
          <w:sz w:val="24"/>
          <w:szCs w:val="24"/>
          <w:lang w:eastAsia="en-GB"/>
        </w:rPr>
        <w:t xml:space="preserve">, A.M., </w:t>
      </w:r>
      <w:proofErr w:type="spellStart"/>
      <w:r w:rsidRPr="00C86026">
        <w:rPr>
          <w:rFonts w:ascii="Palatino Linotype" w:eastAsia="Times New Roman" w:hAnsi="Palatino Linotype"/>
          <w:sz w:val="24"/>
          <w:szCs w:val="24"/>
          <w:lang w:eastAsia="en-GB"/>
        </w:rPr>
        <w:t>Steffenson</w:t>
      </w:r>
      <w:proofErr w:type="spellEnd"/>
      <w:r w:rsidRPr="00C86026">
        <w:rPr>
          <w:rFonts w:ascii="Palatino Linotype" w:eastAsia="Times New Roman" w:hAnsi="Palatino Linotype"/>
          <w:sz w:val="24"/>
          <w:szCs w:val="24"/>
          <w:lang w:eastAsia="en-GB"/>
        </w:rPr>
        <w:t xml:space="preserve">, J.P., </w:t>
      </w:r>
      <w:proofErr w:type="spellStart"/>
      <w:r w:rsidRPr="00C86026">
        <w:rPr>
          <w:rFonts w:ascii="Palatino Linotype" w:eastAsia="Times New Roman" w:hAnsi="Palatino Linotype"/>
          <w:sz w:val="24"/>
          <w:szCs w:val="24"/>
          <w:lang w:eastAsia="en-GB"/>
        </w:rPr>
        <w:t>Vinther</w:t>
      </w:r>
      <w:proofErr w:type="spellEnd"/>
      <w:r w:rsidRPr="00C86026">
        <w:rPr>
          <w:rFonts w:ascii="Palatino Linotype" w:eastAsia="Times New Roman" w:hAnsi="Palatino Linotype"/>
          <w:sz w:val="24"/>
          <w:szCs w:val="24"/>
          <w:lang w:eastAsia="en-GB"/>
        </w:rPr>
        <w:t xml:space="preserve">, B.M., Clausen, H.B., </w:t>
      </w:r>
      <w:proofErr w:type="spellStart"/>
      <w:r w:rsidRPr="00C86026">
        <w:rPr>
          <w:rFonts w:ascii="Palatino Linotype" w:eastAsia="Times New Roman" w:hAnsi="Palatino Linotype"/>
          <w:sz w:val="24"/>
          <w:szCs w:val="24"/>
          <w:lang w:eastAsia="en-GB"/>
        </w:rPr>
        <w:t>Siggaard</w:t>
      </w:r>
      <w:proofErr w:type="spellEnd"/>
      <w:r w:rsidRPr="00C86026">
        <w:rPr>
          <w:rFonts w:ascii="Palatino Linotype" w:eastAsia="Times New Roman" w:hAnsi="Palatino Linotype"/>
          <w:sz w:val="24"/>
          <w:szCs w:val="24"/>
          <w:lang w:eastAsia="en-GB"/>
        </w:rPr>
        <w:t xml:space="preserve">-Andersen, </w:t>
      </w:r>
      <w:proofErr w:type="spellStart"/>
      <w:r w:rsidRPr="00C86026">
        <w:rPr>
          <w:rFonts w:ascii="Palatino Linotype" w:eastAsia="Times New Roman" w:hAnsi="Palatino Linotype"/>
          <w:sz w:val="24"/>
          <w:szCs w:val="24"/>
          <w:lang w:eastAsia="en-GB"/>
        </w:rPr>
        <w:t>Johnsen</w:t>
      </w:r>
      <w:proofErr w:type="spellEnd"/>
      <w:r w:rsidRPr="00C86026">
        <w:rPr>
          <w:rFonts w:ascii="Palatino Linotype" w:eastAsia="Times New Roman" w:hAnsi="Palatino Linotype"/>
          <w:sz w:val="24"/>
          <w:szCs w:val="24"/>
          <w:lang w:eastAsia="en-GB"/>
        </w:rPr>
        <w:t xml:space="preserve">, S.J., Larsen, L.B., Dahl-Jensen, D., </w:t>
      </w:r>
      <w:proofErr w:type="spellStart"/>
      <w:r w:rsidRPr="00C86026">
        <w:rPr>
          <w:rFonts w:ascii="Palatino Linotype" w:eastAsia="Times New Roman" w:hAnsi="Palatino Linotype"/>
          <w:sz w:val="24"/>
          <w:szCs w:val="24"/>
          <w:lang w:eastAsia="en-GB"/>
        </w:rPr>
        <w:t>Bigler</w:t>
      </w:r>
      <w:proofErr w:type="spellEnd"/>
      <w:r w:rsidRPr="00C86026">
        <w:rPr>
          <w:rFonts w:ascii="Palatino Linotype" w:eastAsia="Times New Roman" w:hAnsi="Palatino Linotype"/>
          <w:sz w:val="24"/>
          <w:szCs w:val="24"/>
          <w:lang w:eastAsia="en-GB"/>
        </w:rPr>
        <w:t xml:space="preserve">, M., </w:t>
      </w:r>
      <w:proofErr w:type="spellStart"/>
      <w:r w:rsidRPr="00C86026">
        <w:rPr>
          <w:rFonts w:ascii="Palatino Linotype" w:eastAsia="Times New Roman" w:hAnsi="Palatino Linotype"/>
          <w:sz w:val="24"/>
          <w:szCs w:val="24"/>
          <w:lang w:eastAsia="en-GB"/>
        </w:rPr>
        <w:t>Röthlisberger</w:t>
      </w:r>
      <w:proofErr w:type="spellEnd"/>
      <w:r w:rsidRPr="00C86026">
        <w:rPr>
          <w:rFonts w:ascii="Palatino Linotype" w:eastAsia="Times New Roman" w:hAnsi="Palatino Linotype"/>
          <w:sz w:val="24"/>
          <w:szCs w:val="24"/>
          <w:lang w:eastAsia="en-GB"/>
        </w:rPr>
        <w:t xml:space="preserve">, R., </w:t>
      </w:r>
      <w:r w:rsidR="00C8375B" w:rsidRPr="00C86026">
        <w:rPr>
          <w:rFonts w:ascii="Palatino Linotype" w:eastAsia="Times New Roman" w:hAnsi="Palatino Linotype"/>
          <w:sz w:val="24"/>
          <w:szCs w:val="24"/>
          <w:lang w:eastAsia="en-GB"/>
        </w:rPr>
        <w:t>F</w:t>
      </w:r>
      <w:r w:rsidRPr="00C86026">
        <w:rPr>
          <w:rFonts w:ascii="Palatino Linotype" w:eastAsia="Times New Roman" w:hAnsi="Palatino Linotype"/>
          <w:sz w:val="24"/>
          <w:szCs w:val="24"/>
          <w:lang w:eastAsia="en-GB"/>
        </w:rPr>
        <w:t xml:space="preserve">ischer, H., </w:t>
      </w:r>
      <w:proofErr w:type="spellStart"/>
      <w:r w:rsidRPr="00C86026">
        <w:rPr>
          <w:rFonts w:ascii="Palatino Linotype" w:eastAsia="Times New Roman" w:hAnsi="Palatino Linotype"/>
          <w:sz w:val="24"/>
          <w:szCs w:val="24"/>
          <w:lang w:eastAsia="en-GB"/>
        </w:rPr>
        <w:t>Goto</w:t>
      </w:r>
      <w:proofErr w:type="spellEnd"/>
      <w:r w:rsidRPr="00C86026">
        <w:rPr>
          <w:rFonts w:ascii="Palatino Linotype" w:eastAsia="Times New Roman" w:hAnsi="Palatino Linotype"/>
          <w:sz w:val="24"/>
          <w:szCs w:val="24"/>
          <w:lang w:eastAsia="en-GB"/>
        </w:rPr>
        <w:t xml:space="preserve">-Azuma, K., </w:t>
      </w:r>
      <w:proofErr w:type="spellStart"/>
      <w:r w:rsidRPr="00C86026">
        <w:rPr>
          <w:rFonts w:ascii="Palatino Linotype" w:eastAsia="Times New Roman" w:hAnsi="Palatino Linotype"/>
          <w:sz w:val="24"/>
          <w:szCs w:val="24"/>
          <w:lang w:eastAsia="en-GB"/>
        </w:rPr>
        <w:t>Hasson</w:t>
      </w:r>
      <w:proofErr w:type="spellEnd"/>
      <w:r w:rsidRPr="00C86026">
        <w:rPr>
          <w:rFonts w:ascii="Palatino Linotype" w:eastAsia="Times New Roman" w:hAnsi="Palatino Linotype"/>
          <w:sz w:val="24"/>
          <w:szCs w:val="24"/>
          <w:lang w:eastAsia="en-GB"/>
        </w:rPr>
        <w:t xml:space="preserve">, M.E., Ruth, U., 2006. </w:t>
      </w:r>
      <w:proofErr w:type="gramStart"/>
      <w:r w:rsidRPr="00C86026">
        <w:rPr>
          <w:rFonts w:ascii="Palatino Linotype" w:eastAsia="Times New Roman" w:hAnsi="Palatino Linotype"/>
          <w:sz w:val="24"/>
          <w:szCs w:val="24"/>
          <w:lang w:eastAsia="en-GB"/>
        </w:rPr>
        <w:t>A new Greenland ice core chronology for the last glacial termination.</w:t>
      </w:r>
      <w:proofErr w:type="gramEnd"/>
      <w:r w:rsidRPr="00C86026">
        <w:rPr>
          <w:rFonts w:ascii="Palatino Linotype" w:eastAsia="Times New Roman" w:hAnsi="Palatino Linotype"/>
          <w:sz w:val="24"/>
          <w:szCs w:val="24"/>
          <w:lang w:eastAsia="en-GB"/>
        </w:rPr>
        <w:t xml:space="preserve"> Journal of Geophysical Research 111, D06102, </w:t>
      </w:r>
      <w:r w:rsidRPr="00C86026">
        <w:rPr>
          <w:rFonts w:ascii="Palatino Linotype" w:hAnsi="Palatino Linotype" w:cs="AdvTT5843c571"/>
          <w:sz w:val="24"/>
          <w:szCs w:val="24"/>
        </w:rPr>
        <w:t>doi</w:t>
      </w:r>
      <w:proofErr w:type="gramStart"/>
      <w:r w:rsidRPr="00C86026">
        <w:rPr>
          <w:rFonts w:ascii="Palatino Linotype" w:hAnsi="Palatino Linotype" w:cs="AdvTT5843c571"/>
          <w:sz w:val="24"/>
          <w:szCs w:val="24"/>
        </w:rPr>
        <w:t>:10.1029</w:t>
      </w:r>
      <w:proofErr w:type="gramEnd"/>
      <w:r w:rsidRPr="00C86026">
        <w:rPr>
          <w:rFonts w:ascii="Palatino Linotype" w:hAnsi="Palatino Linotype" w:cs="AdvTT5843c571"/>
          <w:sz w:val="24"/>
          <w:szCs w:val="24"/>
        </w:rPr>
        <w:t>/2005JD006079.</w:t>
      </w:r>
    </w:p>
    <w:p w14:paraId="244F2441" w14:textId="77777777" w:rsidR="0072058D" w:rsidRPr="00C86026" w:rsidRDefault="0072058D" w:rsidP="002F3A32">
      <w:pPr>
        <w:autoSpaceDE w:val="0"/>
        <w:autoSpaceDN w:val="0"/>
        <w:adjustRightInd w:val="0"/>
        <w:spacing w:after="0" w:line="360" w:lineRule="auto"/>
        <w:rPr>
          <w:rFonts w:ascii="Palatino Linotype" w:eastAsia="Times New Roman" w:hAnsi="Palatino Linotype"/>
          <w:sz w:val="24"/>
          <w:szCs w:val="24"/>
          <w:lang w:val="en-US"/>
        </w:rPr>
      </w:pPr>
    </w:p>
    <w:p w14:paraId="0B2E9B45"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val="en-US"/>
        </w:rPr>
      </w:pPr>
      <w:r w:rsidRPr="00C86026">
        <w:rPr>
          <w:rFonts w:ascii="Palatino Linotype" w:hAnsi="Palatino Linotype"/>
          <w:sz w:val="24"/>
          <w:szCs w:val="24"/>
          <w:lang w:val="en-US"/>
        </w:rPr>
        <w:t xml:space="preserve">Reimer, P.J., Bard, E., </w:t>
      </w:r>
      <w:proofErr w:type="spellStart"/>
      <w:r w:rsidRPr="00C86026">
        <w:rPr>
          <w:rFonts w:ascii="Palatino Linotype" w:hAnsi="Palatino Linotype"/>
          <w:sz w:val="24"/>
          <w:szCs w:val="24"/>
          <w:lang w:val="en-US"/>
        </w:rPr>
        <w:t>Bayliss</w:t>
      </w:r>
      <w:proofErr w:type="spellEnd"/>
      <w:r w:rsidRPr="00C86026">
        <w:rPr>
          <w:rFonts w:ascii="Palatino Linotype" w:hAnsi="Palatino Linotype"/>
          <w:sz w:val="24"/>
          <w:szCs w:val="24"/>
          <w:lang w:val="en-US"/>
        </w:rPr>
        <w:t xml:space="preserve">, A., Beck, J.W., Blackwell, P.G., </w:t>
      </w:r>
      <w:proofErr w:type="spellStart"/>
      <w:r w:rsidRPr="00C86026">
        <w:rPr>
          <w:rFonts w:ascii="Palatino Linotype" w:hAnsi="Palatino Linotype"/>
          <w:sz w:val="24"/>
          <w:szCs w:val="24"/>
          <w:lang w:val="en-US"/>
        </w:rPr>
        <w:t>Bronk</w:t>
      </w:r>
      <w:proofErr w:type="spellEnd"/>
      <w:r w:rsidRPr="00C86026">
        <w:rPr>
          <w:rFonts w:ascii="Palatino Linotype" w:hAnsi="Palatino Linotype"/>
          <w:sz w:val="24"/>
          <w:szCs w:val="24"/>
          <w:lang w:val="en-US"/>
        </w:rPr>
        <w:t xml:space="preserve"> Ramsey, C., Buck, C.E., Cheng, H., Edwards, R.L., Friedrich, M., </w:t>
      </w:r>
      <w:proofErr w:type="spellStart"/>
      <w:r w:rsidRPr="00C86026">
        <w:rPr>
          <w:rFonts w:ascii="Palatino Linotype" w:hAnsi="Palatino Linotype"/>
          <w:sz w:val="24"/>
          <w:szCs w:val="24"/>
          <w:lang w:val="en-US"/>
        </w:rPr>
        <w:t>Grootes</w:t>
      </w:r>
      <w:proofErr w:type="spellEnd"/>
      <w:r w:rsidRPr="00C86026">
        <w:rPr>
          <w:rFonts w:ascii="Palatino Linotype" w:hAnsi="Palatino Linotype"/>
          <w:sz w:val="24"/>
          <w:szCs w:val="24"/>
          <w:lang w:val="en-US"/>
        </w:rPr>
        <w:t xml:space="preserve">, P.M., </w:t>
      </w:r>
      <w:proofErr w:type="spellStart"/>
      <w:r w:rsidRPr="00C86026">
        <w:rPr>
          <w:rFonts w:ascii="Palatino Linotype" w:hAnsi="Palatino Linotype"/>
          <w:sz w:val="24"/>
          <w:szCs w:val="24"/>
          <w:lang w:val="en-US"/>
        </w:rPr>
        <w:t>Guilderson</w:t>
      </w:r>
      <w:proofErr w:type="spellEnd"/>
      <w:r w:rsidRPr="00C86026">
        <w:rPr>
          <w:rFonts w:ascii="Palatino Linotype" w:hAnsi="Palatino Linotype"/>
          <w:sz w:val="24"/>
          <w:szCs w:val="24"/>
          <w:lang w:val="en-US"/>
        </w:rPr>
        <w:t xml:space="preserve">, T.P., </w:t>
      </w:r>
      <w:proofErr w:type="spellStart"/>
      <w:r w:rsidRPr="00C86026">
        <w:rPr>
          <w:rFonts w:ascii="Palatino Linotype" w:hAnsi="Palatino Linotype"/>
          <w:sz w:val="24"/>
          <w:szCs w:val="24"/>
          <w:lang w:val="en-US"/>
        </w:rPr>
        <w:t>Haflidason</w:t>
      </w:r>
      <w:proofErr w:type="spellEnd"/>
      <w:r w:rsidRPr="00C86026">
        <w:rPr>
          <w:rFonts w:ascii="Palatino Linotype" w:hAnsi="Palatino Linotype"/>
          <w:sz w:val="24"/>
          <w:szCs w:val="24"/>
          <w:lang w:val="en-US"/>
        </w:rPr>
        <w:t xml:space="preserve">, H., </w:t>
      </w:r>
      <w:proofErr w:type="spellStart"/>
      <w:r w:rsidRPr="00C86026">
        <w:rPr>
          <w:rFonts w:ascii="Palatino Linotype" w:hAnsi="Palatino Linotype"/>
          <w:sz w:val="24"/>
          <w:szCs w:val="24"/>
          <w:lang w:val="en-US"/>
        </w:rPr>
        <w:t>Hajdas</w:t>
      </w:r>
      <w:proofErr w:type="spellEnd"/>
      <w:r w:rsidRPr="00C86026">
        <w:rPr>
          <w:rFonts w:ascii="Palatino Linotype" w:hAnsi="Palatino Linotype"/>
          <w:sz w:val="24"/>
          <w:szCs w:val="24"/>
          <w:lang w:val="en-US"/>
        </w:rPr>
        <w:t xml:space="preserve">, I., </w:t>
      </w:r>
      <w:proofErr w:type="spellStart"/>
      <w:r w:rsidRPr="00C86026">
        <w:rPr>
          <w:rFonts w:ascii="Palatino Linotype" w:hAnsi="Palatino Linotype"/>
          <w:sz w:val="24"/>
          <w:szCs w:val="24"/>
          <w:lang w:val="en-US"/>
        </w:rPr>
        <w:t>Hatté</w:t>
      </w:r>
      <w:proofErr w:type="spellEnd"/>
      <w:r w:rsidRPr="00C86026">
        <w:rPr>
          <w:rFonts w:ascii="Palatino Linotype" w:hAnsi="Palatino Linotype"/>
          <w:sz w:val="24"/>
          <w:szCs w:val="24"/>
          <w:lang w:val="en-US"/>
        </w:rPr>
        <w:t xml:space="preserve">, C., Heaton, T.J., Hoffmann, D.L., Hogg, A.G., </w:t>
      </w:r>
      <w:proofErr w:type="spellStart"/>
      <w:r w:rsidRPr="00C86026">
        <w:rPr>
          <w:rFonts w:ascii="Palatino Linotype" w:hAnsi="Palatino Linotype"/>
          <w:sz w:val="24"/>
          <w:szCs w:val="24"/>
          <w:lang w:val="en-US"/>
        </w:rPr>
        <w:t>Hughen</w:t>
      </w:r>
      <w:proofErr w:type="spellEnd"/>
      <w:r w:rsidRPr="00C86026">
        <w:rPr>
          <w:rFonts w:ascii="Palatino Linotype" w:hAnsi="Palatino Linotype"/>
          <w:sz w:val="24"/>
          <w:szCs w:val="24"/>
          <w:lang w:val="en-US"/>
        </w:rPr>
        <w:t xml:space="preserve">, K.A., Kaiser, K.F., </w:t>
      </w:r>
      <w:proofErr w:type="spellStart"/>
      <w:r w:rsidRPr="00C86026">
        <w:rPr>
          <w:rFonts w:ascii="Palatino Linotype" w:hAnsi="Palatino Linotype"/>
          <w:sz w:val="24"/>
          <w:szCs w:val="24"/>
          <w:lang w:val="en-US"/>
        </w:rPr>
        <w:t>Kromer</w:t>
      </w:r>
      <w:proofErr w:type="spellEnd"/>
      <w:r w:rsidRPr="00C86026">
        <w:rPr>
          <w:rFonts w:ascii="Palatino Linotype" w:hAnsi="Palatino Linotype"/>
          <w:sz w:val="24"/>
          <w:szCs w:val="24"/>
          <w:lang w:val="en-US"/>
        </w:rPr>
        <w:t xml:space="preserve">, B., Manning, S.W., </w:t>
      </w:r>
      <w:proofErr w:type="spellStart"/>
      <w:r w:rsidRPr="00C86026">
        <w:rPr>
          <w:rFonts w:ascii="Palatino Linotype" w:hAnsi="Palatino Linotype"/>
          <w:sz w:val="24"/>
          <w:szCs w:val="24"/>
          <w:lang w:val="en-US"/>
        </w:rPr>
        <w:t>Niu</w:t>
      </w:r>
      <w:proofErr w:type="spellEnd"/>
      <w:r w:rsidRPr="00C86026">
        <w:rPr>
          <w:rFonts w:ascii="Palatino Linotype" w:hAnsi="Palatino Linotype"/>
          <w:sz w:val="24"/>
          <w:szCs w:val="24"/>
          <w:lang w:val="en-US"/>
        </w:rPr>
        <w:t xml:space="preserve">, M., Reimer, R.W., Richards, D.A., Scott, E.M., </w:t>
      </w:r>
      <w:proofErr w:type="spellStart"/>
      <w:r w:rsidRPr="00C86026">
        <w:rPr>
          <w:rFonts w:ascii="Palatino Linotype" w:hAnsi="Palatino Linotype"/>
          <w:sz w:val="24"/>
          <w:szCs w:val="24"/>
          <w:lang w:val="en-US"/>
        </w:rPr>
        <w:t>Southon</w:t>
      </w:r>
      <w:proofErr w:type="spellEnd"/>
      <w:r w:rsidRPr="00C86026">
        <w:rPr>
          <w:rFonts w:ascii="Palatino Linotype" w:hAnsi="Palatino Linotype"/>
          <w:sz w:val="24"/>
          <w:szCs w:val="24"/>
          <w:lang w:val="en-US"/>
        </w:rPr>
        <w:t xml:space="preserve">, J.R., Staff, R.A., </w:t>
      </w:r>
      <w:proofErr w:type="spellStart"/>
      <w:r w:rsidRPr="00C86026">
        <w:rPr>
          <w:rFonts w:ascii="Palatino Linotype" w:hAnsi="Palatino Linotype"/>
          <w:sz w:val="24"/>
          <w:szCs w:val="24"/>
          <w:lang w:val="en-US"/>
        </w:rPr>
        <w:t>Turney</w:t>
      </w:r>
      <w:proofErr w:type="spellEnd"/>
      <w:r w:rsidRPr="00C86026">
        <w:rPr>
          <w:rFonts w:ascii="Palatino Linotype" w:hAnsi="Palatino Linotype"/>
          <w:sz w:val="24"/>
          <w:szCs w:val="24"/>
          <w:lang w:val="en-US"/>
        </w:rPr>
        <w:t xml:space="preserve">, C.S.M., van der </w:t>
      </w:r>
      <w:proofErr w:type="spellStart"/>
      <w:r w:rsidRPr="00C86026">
        <w:rPr>
          <w:rFonts w:ascii="Palatino Linotype" w:hAnsi="Palatino Linotype"/>
          <w:sz w:val="24"/>
          <w:szCs w:val="24"/>
          <w:lang w:val="en-US"/>
        </w:rPr>
        <w:t>Plicht</w:t>
      </w:r>
      <w:proofErr w:type="spellEnd"/>
      <w:r w:rsidRPr="00C86026">
        <w:rPr>
          <w:rFonts w:ascii="Palatino Linotype" w:hAnsi="Palatino Linotype"/>
          <w:sz w:val="24"/>
          <w:szCs w:val="24"/>
          <w:lang w:val="en-US"/>
        </w:rPr>
        <w:t xml:space="preserve">, J., 2013. IntCal13 and Marine13 radiocarbon age calibration curves 0–50,000 </w:t>
      </w:r>
      <w:proofErr w:type="gramStart"/>
      <w:r w:rsidRPr="00C86026">
        <w:rPr>
          <w:rFonts w:ascii="Palatino Linotype" w:hAnsi="Palatino Linotype"/>
          <w:sz w:val="24"/>
          <w:szCs w:val="24"/>
          <w:lang w:val="en-US"/>
        </w:rPr>
        <w:t>years</w:t>
      </w:r>
      <w:proofErr w:type="gramEnd"/>
      <w:r w:rsidRPr="00C86026">
        <w:rPr>
          <w:rFonts w:ascii="Palatino Linotype" w:hAnsi="Palatino Linotype"/>
          <w:sz w:val="24"/>
          <w:szCs w:val="24"/>
          <w:lang w:val="en-US"/>
        </w:rPr>
        <w:t xml:space="preserve"> </w:t>
      </w:r>
      <w:proofErr w:type="spellStart"/>
      <w:r w:rsidRPr="00C86026">
        <w:rPr>
          <w:rFonts w:ascii="Palatino Linotype" w:hAnsi="Palatino Linotype"/>
          <w:sz w:val="24"/>
          <w:szCs w:val="24"/>
          <w:lang w:val="en-US"/>
        </w:rPr>
        <w:t>cal</w:t>
      </w:r>
      <w:proofErr w:type="spellEnd"/>
      <w:r w:rsidRPr="00C86026">
        <w:rPr>
          <w:rFonts w:ascii="Palatino Linotype" w:hAnsi="Palatino Linotype"/>
          <w:sz w:val="24"/>
          <w:szCs w:val="24"/>
          <w:lang w:val="en-US"/>
        </w:rPr>
        <w:t xml:space="preserve"> BP. </w:t>
      </w:r>
      <w:r w:rsidRPr="00C86026">
        <w:rPr>
          <w:rStyle w:val="Emphasis"/>
          <w:rFonts w:ascii="Palatino Linotype" w:hAnsi="Palatino Linotype"/>
          <w:sz w:val="24"/>
          <w:szCs w:val="24"/>
          <w:lang w:val="en-US"/>
        </w:rPr>
        <w:t>Radiocarbon</w:t>
      </w:r>
      <w:r w:rsidRPr="00C86026">
        <w:rPr>
          <w:rFonts w:ascii="Palatino Linotype" w:hAnsi="Palatino Linotype"/>
          <w:sz w:val="24"/>
          <w:szCs w:val="24"/>
          <w:lang w:val="en-US"/>
        </w:rPr>
        <w:t xml:space="preserve"> 55(4), 1869–1887.</w:t>
      </w:r>
    </w:p>
    <w:p w14:paraId="16076EC0" w14:textId="77777777" w:rsidR="0072058D" w:rsidRPr="00C86026" w:rsidRDefault="0072058D" w:rsidP="002F3A32">
      <w:pPr>
        <w:autoSpaceDE w:val="0"/>
        <w:autoSpaceDN w:val="0"/>
        <w:adjustRightInd w:val="0"/>
        <w:spacing w:after="0" w:line="360" w:lineRule="auto"/>
        <w:rPr>
          <w:rFonts w:ascii="Palatino Linotype" w:eastAsia="Times New Roman" w:hAnsi="Palatino Linotype"/>
          <w:sz w:val="24"/>
          <w:szCs w:val="24"/>
          <w:lang w:val="en-US"/>
        </w:rPr>
      </w:pPr>
    </w:p>
    <w:p w14:paraId="36307692"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spellStart"/>
      <w:r w:rsidRPr="00C86026">
        <w:rPr>
          <w:rFonts w:ascii="Palatino Linotype" w:hAnsi="Palatino Linotype"/>
          <w:sz w:val="24"/>
          <w:szCs w:val="24"/>
          <w:lang w:eastAsia="en-GB"/>
        </w:rPr>
        <w:t>Rinterknecht</w:t>
      </w:r>
      <w:proofErr w:type="spellEnd"/>
      <w:r w:rsidRPr="00C86026">
        <w:rPr>
          <w:rFonts w:ascii="Palatino Linotype" w:hAnsi="Palatino Linotype"/>
          <w:sz w:val="24"/>
          <w:szCs w:val="24"/>
          <w:lang w:eastAsia="en-GB"/>
        </w:rPr>
        <w:t xml:space="preserve">, V.R., Clark, P.U., </w:t>
      </w:r>
      <w:proofErr w:type="spellStart"/>
      <w:r w:rsidRPr="00C86026">
        <w:rPr>
          <w:rFonts w:ascii="Palatino Linotype" w:hAnsi="Palatino Linotype"/>
          <w:sz w:val="24"/>
          <w:szCs w:val="24"/>
          <w:lang w:eastAsia="en-GB"/>
        </w:rPr>
        <w:t>Raisbeck</w:t>
      </w:r>
      <w:proofErr w:type="spellEnd"/>
      <w:r w:rsidRPr="00C86026">
        <w:rPr>
          <w:rFonts w:ascii="Palatino Linotype" w:hAnsi="Palatino Linotype"/>
          <w:sz w:val="24"/>
          <w:szCs w:val="24"/>
          <w:lang w:eastAsia="en-GB"/>
        </w:rPr>
        <w:t xml:space="preserve">, G.M., </w:t>
      </w:r>
      <w:proofErr w:type="spellStart"/>
      <w:r w:rsidRPr="00C86026">
        <w:rPr>
          <w:rFonts w:ascii="Palatino Linotype" w:hAnsi="Palatino Linotype"/>
          <w:sz w:val="24"/>
          <w:szCs w:val="24"/>
          <w:lang w:eastAsia="en-GB"/>
        </w:rPr>
        <w:t>Yiou</w:t>
      </w:r>
      <w:proofErr w:type="spellEnd"/>
      <w:r w:rsidRPr="00C86026">
        <w:rPr>
          <w:rFonts w:ascii="Palatino Linotype" w:hAnsi="Palatino Linotype"/>
          <w:sz w:val="24"/>
          <w:szCs w:val="24"/>
          <w:lang w:eastAsia="en-GB"/>
        </w:rPr>
        <w:t xml:space="preserve">, F., </w:t>
      </w:r>
      <w:proofErr w:type="spellStart"/>
      <w:r w:rsidRPr="00C86026">
        <w:rPr>
          <w:rFonts w:ascii="Palatino Linotype" w:hAnsi="Palatino Linotype"/>
          <w:sz w:val="24"/>
          <w:szCs w:val="24"/>
          <w:lang w:eastAsia="en-GB"/>
        </w:rPr>
        <w:t>Bitinas</w:t>
      </w:r>
      <w:proofErr w:type="spellEnd"/>
      <w:r w:rsidRPr="00C86026">
        <w:rPr>
          <w:rFonts w:ascii="Palatino Linotype" w:hAnsi="Palatino Linotype"/>
          <w:sz w:val="24"/>
          <w:szCs w:val="24"/>
          <w:lang w:eastAsia="en-GB"/>
        </w:rPr>
        <w:t xml:space="preserve">, A., Brook, </w:t>
      </w:r>
      <w:proofErr w:type="spellStart"/>
      <w:r w:rsidRPr="00C86026">
        <w:rPr>
          <w:rFonts w:ascii="Palatino Linotype" w:hAnsi="Palatino Linotype"/>
          <w:sz w:val="24"/>
          <w:szCs w:val="24"/>
          <w:lang w:eastAsia="en-GB"/>
        </w:rPr>
        <w:t>E.J.</w:t>
      </w:r>
      <w:proofErr w:type="gramStart"/>
      <w:r w:rsidRPr="00C86026">
        <w:rPr>
          <w:rFonts w:ascii="Palatino Linotype" w:hAnsi="Palatino Linotype"/>
          <w:sz w:val="24"/>
          <w:szCs w:val="24"/>
          <w:lang w:eastAsia="en-GB"/>
        </w:rPr>
        <w:t>,Marks</w:t>
      </w:r>
      <w:proofErr w:type="spellEnd"/>
      <w:proofErr w:type="gramEnd"/>
      <w:r w:rsidRPr="00C86026">
        <w:rPr>
          <w:rFonts w:ascii="Palatino Linotype" w:hAnsi="Palatino Linotype"/>
          <w:sz w:val="24"/>
          <w:szCs w:val="24"/>
          <w:lang w:eastAsia="en-GB"/>
        </w:rPr>
        <w:t xml:space="preserve">, L., </w:t>
      </w:r>
      <w:proofErr w:type="spellStart"/>
      <w:r w:rsidRPr="00C86026">
        <w:rPr>
          <w:rFonts w:ascii="Palatino Linotype" w:hAnsi="Palatino Linotype"/>
          <w:sz w:val="24"/>
          <w:szCs w:val="24"/>
          <w:lang w:eastAsia="en-GB"/>
        </w:rPr>
        <w:t>Zelčs</w:t>
      </w:r>
      <w:proofErr w:type="spellEnd"/>
      <w:r w:rsidRPr="00C86026">
        <w:rPr>
          <w:rFonts w:ascii="Palatino Linotype" w:hAnsi="Palatino Linotype"/>
          <w:sz w:val="24"/>
          <w:szCs w:val="24"/>
          <w:lang w:eastAsia="en-GB"/>
        </w:rPr>
        <w:t xml:space="preserve">, V., </w:t>
      </w:r>
      <w:proofErr w:type="spellStart"/>
      <w:r w:rsidRPr="00C86026">
        <w:rPr>
          <w:rFonts w:ascii="Palatino Linotype" w:hAnsi="Palatino Linotype"/>
          <w:sz w:val="24"/>
          <w:szCs w:val="24"/>
          <w:lang w:eastAsia="en-GB"/>
        </w:rPr>
        <w:t>Lunkka</w:t>
      </w:r>
      <w:proofErr w:type="spellEnd"/>
      <w:r w:rsidRPr="00C86026">
        <w:rPr>
          <w:rFonts w:ascii="Palatino Linotype" w:hAnsi="Palatino Linotype"/>
          <w:sz w:val="24"/>
          <w:szCs w:val="24"/>
          <w:lang w:eastAsia="en-GB"/>
        </w:rPr>
        <w:t xml:space="preserve">, J.-P., </w:t>
      </w:r>
      <w:proofErr w:type="spellStart"/>
      <w:r w:rsidRPr="00C86026">
        <w:rPr>
          <w:rFonts w:ascii="Palatino Linotype" w:hAnsi="Palatino Linotype"/>
          <w:sz w:val="24"/>
          <w:szCs w:val="24"/>
          <w:lang w:eastAsia="en-GB"/>
        </w:rPr>
        <w:t>Pavlovskaya</w:t>
      </w:r>
      <w:proofErr w:type="spellEnd"/>
      <w:r w:rsidRPr="00C86026">
        <w:rPr>
          <w:rFonts w:ascii="Palatino Linotype" w:hAnsi="Palatino Linotype"/>
          <w:sz w:val="24"/>
          <w:szCs w:val="24"/>
          <w:lang w:eastAsia="en-GB"/>
        </w:rPr>
        <w:t xml:space="preserve">, I.E., </w:t>
      </w:r>
      <w:proofErr w:type="spellStart"/>
      <w:r w:rsidRPr="00C86026">
        <w:rPr>
          <w:rFonts w:ascii="Palatino Linotype" w:hAnsi="Palatino Linotype"/>
          <w:sz w:val="24"/>
          <w:szCs w:val="24"/>
          <w:lang w:eastAsia="en-GB"/>
        </w:rPr>
        <w:t>Piotrowski</w:t>
      </w:r>
      <w:proofErr w:type="spellEnd"/>
      <w:r w:rsidRPr="00C86026">
        <w:rPr>
          <w:rFonts w:ascii="Palatino Linotype" w:hAnsi="Palatino Linotype"/>
          <w:sz w:val="24"/>
          <w:szCs w:val="24"/>
          <w:lang w:eastAsia="en-GB"/>
        </w:rPr>
        <w:t xml:space="preserve">, J.A., </w:t>
      </w:r>
      <w:proofErr w:type="spellStart"/>
      <w:r w:rsidRPr="00C86026">
        <w:rPr>
          <w:rFonts w:ascii="Palatino Linotype" w:hAnsi="Palatino Linotype"/>
          <w:sz w:val="24"/>
          <w:szCs w:val="24"/>
          <w:lang w:eastAsia="en-GB"/>
        </w:rPr>
        <w:t>Raukas,A</w:t>
      </w:r>
      <w:proofErr w:type="spellEnd"/>
      <w:r w:rsidRPr="00C86026">
        <w:rPr>
          <w:rFonts w:ascii="Palatino Linotype" w:hAnsi="Palatino Linotype"/>
          <w:sz w:val="24"/>
          <w:szCs w:val="24"/>
          <w:lang w:eastAsia="en-GB"/>
        </w:rPr>
        <w:t xml:space="preserve">., 2006. </w:t>
      </w:r>
      <w:proofErr w:type="gramStart"/>
      <w:r w:rsidRPr="00C86026">
        <w:rPr>
          <w:rFonts w:ascii="Palatino Linotype" w:hAnsi="Palatino Linotype"/>
          <w:sz w:val="24"/>
          <w:szCs w:val="24"/>
          <w:lang w:eastAsia="en-GB"/>
        </w:rPr>
        <w:t xml:space="preserve">The last </w:t>
      </w:r>
      <w:proofErr w:type="spellStart"/>
      <w:r w:rsidRPr="00C86026">
        <w:rPr>
          <w:rFonts w:ascii="Palatino Linotype" w:hAnsi="Palatino Linotype"/>
          <w:sz w:val="24"/>
          <w:szCs w:val="24"/>
          <w:lang w:eastAsia="en-GB"/>
        </w:rPr>
        <w:t>deglaciation</w:t>
      </w:r>
      <w:proofErr w:type="spellEnd"/>
      <w:r w:rsidRPr="00C86026">
        <w:rPr>
          <w:rFonts w:ascii="Palatino Linotype" w:hAnsi="Palatino Linotype"/>
          <w:sz w:val="24"/>
          <w:szCs w:val="24"/>
          <w:lang w:eastAsia="en-GB"/>
        </w:rPr>
        <w:t xml:space="preserve"> of the </w:t>
      </w:r>
      <w:proofErr w:type="spellStart"/>
      <w:r w:rsidRPr="00C86026">
        <w:rPr>
          <w:rFonts w:ascii="Palatino Linotype" w:hAnsi="Palatino Linotype"/>
          <w:sz w:val="24"/>
          <w:szCs w:val="24"/>
          <w:lang w:eastAsia="en-GB"/>
        </w:rPr>
        <w:t>southeastern</w:t>
      </w:r>
      <w:proofErr w:type="spellEnd"/>
      <w:r w:rsidRPr="00C86026">
        <w:rPr>
          <w:rFonts w:ascii="Palatino Linotype" w:hAnsi="Palatino Linotype"/>
          <w:sz w:val="24"/>
          <w:szCs w:val="24"/>
          <w:lang w:eastAsia="en-GB"/>
        </w:rPr>
        <w:t xml:space="preserve"> sector of the Scandinavian ice sheet.</w:t>
      </w:r>
      <w:proofErr w:type="gramEnd"/>
      <w:r w:rsidRPr="00C86026">
        <w:rPr>
          <w:rFonts w:ascii="Palatino Linotype" w:hAnsi="Palatino Linotype"/>
          <w:sz w:val="24"/>
          <w:szCs w:val="24"/>
          <w:lang w:eastAsia="en-GB"/>
        </w:rPr>
        <w:t xml:space="preserve"> Science 311, 1449-1452.</w:t>
      </w:r>
    </w:p>
    <w:p w14:paraId="7C418911"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79343CB2"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gramStart"/>
      <w:r w:rsidRPr="00C86026">
        <w:rPr>
          <w:rFonts w:ascii="Palatino Linotype" w:hAnsi="Palatino Linotype"/>
          <w:sz w:val="24"/>
          <w:szCs w:val="24"/>
        </w:rPr>
        <w:t>Rolfe, C.J., Hughes, P.D., Fenton, C.R., Schnabel, C., Xu, S., Brown, A.G., 2012.</w:t>
      </w:r>
      <w:proofErr w:type="gramEnd"/>
      <w:r w:rsidRPr="00C86026">
        <w:rPr>
          <w:rFonts w:ascii="Palatino Linotype" w:hAnsi="Palatino Linotype"/>
          <w:sz w:val="24"/>
          <w:szCs w:val="24"/>
        </w:rPr>
        <w:t xml:space="preserve"> Paired </w:t>
      </w:r>
      <w:r w:rsidRPr="00C86026">
        <w:rPr>
          <w:rFonts w:ascii="Palatino Linotype" w:hAnsi="Palatino Linotype"/>
          <w:sz w:val="24"/>
          <w:szCs w:val="24"/>
          <w:vertAlign w:val="superscript"/>
        </w:rPr>
        <w:t>10</w:t>
      </w:r>
      <w:r w:rsidRPr="00C86026">
        <w:rPr>
          <w:rFonts w:ascii="Palatino Linotype" w:hAnsi="Palatino Linotype"/>
          <w:sz w:val="24"/>
          <w:szCs w:val="24"/>
        </w:rPr>
        <w:t xml:space="preserve">Be and </w:t>
      </w:r>
      <w:r w:rsidRPr="00C86026">
        <w:rPr>
          <w:rFonts w:ascii="Palatino Linotype" w:hAnsi="Palatino Linotype"/>
          <w:sz w:val="24"/>
          <w:szCs w:val="24"/>
          <w:vertAlign w:val="superscript"/>
        </w:rPr>
        <w:t>26</w:t>
      </w:r>
      <w:r w:rsidRPr="00C86026">
        <w:rPr>
          <w:rFonts w:ascii="Palatino Linotype" w:hAnsi="Palatino Linotype"/>
          <w:sz w:val="24"/>
          <w:szCs w:val="24"/>
        </w:rPr>
        <w:t xml:space="preserve">Al exposure ages from Lundy: new evidence for the extent and timing of </w:t>
      </w:r>
      <w:proofErr w:type="spellStart"/>
      <w:r w:rsidRPr="00C86026">
        <w:rPr>
          <w:rFonts w:ascii="Palatino Linotype" w:hAnsi="Palatino Linotype"/>
          <w:sz w:val="24"/>
          <w:szCs w:val="24"/>
        </w:rPr>
        <w:t>Devensian</w:t>
      </w:r>
      <w:proofErr w:type="spellEnd"/>
      <w:r w:rsidRPr="00C86026">
        <w:rPr>
          <w:rFonts w:ascii="Palatino Linotype" w:hAnsi="Palatino Linotype"/>
          <w:sz w:val="24"/>
          <w:szCs w:val="24"/>
        </w:rPr>
        <w:t xml:space="preserve"> glaciation in the southern British Isles. </w:t>
      </w:r>
      <w:r w:rsidRPr="00C86026">
        <w:rPr>
          <w:rFonts w:ascii="Palatino Linotype" w:hAnsi="Palatino Linotype"/>
          <w:sz w:val="24"/>
          <w:szCs w:val="24"/>
          <w:lang w:eastAsia="en-GB"/>
        </w:rPr>
        <w:t>Quaternary Science Reviews 43, 61-73.</w:t>
      </w:r>
    </w:p>
    <w:p w14:paraId="1F59075F" w14:textId="77777777" w:rsidR="00375553" w:rsidRPr="00C86026" w:rsidRDefault="00375553" w:rsidP="002F3A32">
      <w:pPr>
        <w:autoSpaceDE w:val="0"/>
        <w:autoSpaceDN w:val="0"/>
        <w:adjustRightInd w:val="0"/>
        <w:spacing w:after="0" w:line="360" w:lineRule="auto"/>
        <w:rPr>
          <w:rFonts w:ascii="Palatino Linotype" w:hAnsi="Palatino Linotype"/>
          <w:sz w:val="24"/>
          <w:szCs w:val="24"/>
          <w:lang w:eastAsia="en-GB"/>
        </w:rPr>
      </w:pPr>
    </w:p>
    <w:p w14:paraId="357C9B48" w14:textId="2A8ED96E" w:rsidR="00375553" w:rsidRPr="00C86026" w:rsidRDefault="00375553" w:rsidP="002F3A32">
      <w:pPr>
        <w:autoSpaceDE w:val="0"/>
        <w:autoSpaceDN w:val="0"/>
        <w:adjustRightInd w:val="0"/>
        <w:spacing w:after="0" w:line="360" w:lineRule="auto"/>
        <w:rPr>
          <w:rFonts w:ascii="Palatino Linotype" w:hAnsi="Palatino Linotype"/>
          <w:sz w:val="24"/>
          <w:szCs w:val="24"/>
          <w:lang w:eastAsia="en-GB"/>
        </w:rPr>
      </w:pPr>
      <w:r w:rsidRPr="00C86026">
        <w:rPr>
          <w:rFonts w:ascii="Palatino Linotype" w:hAnsi="Palatino Linotype"/>
          <w:sz w:val="24"/>
          <w:szCs w:val="24"/>
          <w:lang w:eastAsia="en-GB"/>
        </w:rPr>
        <w:t xml:space="preserve">Rowe, P.J., Mason, J.E., Andrews, J.E., </w:t>
      </w:r>
      <w:proofErr w:type="spellStart"/>
      <w:r w:rsidRPr="00C86026">
        <w:rPr>
          <w:rFonts w:ascii="Palatino Linotype" w:hAnsi="Palatino Linotype"/>
          <w:sz w:val="24"/>
          <w:szCs w:val="24"/>
          <w:lang w:eastAsia="en-GB"/>
        </w:rPr>
        <w:t>Marca</w:t>
      </w:r>
      <w:proofErr w:type="spellEnd"/>
      <w:r w:rsidRPr="00C86026">
        <w:rPr>
          <w:rFonts w:ascii="Palatino Linotype" w:hAnsi="Palatino Linotype"/>
          <w:sz w:val="24"/>
          <w:szCs w:val="24"/>
          <w:lang w:eastAsia="en-GB"/>
        </w:rPr>
        <w:t xml:space="preserve">, A.D., Thomas, L., </w:t>
      </w:r>
      <w:proofErr w:type="spellStart"/>
      <w:r w:rsidRPr="00C86026">
        <w:rPr>
          <w:rFonts w:ascii="Palatino Linotype" w:hAnsi="Palatino Linotype"/>
          <w:sz w:val="24"/>
          <w:szCs w:val="24"/>
          <w:lang w:eastAsia="en-GB"/>
        </w:rPr>
        <w:t>Calsteren</w:t>
      </w:r>
      <w:proofErr w:type="spellEnd"/>
      <w:r w:rsidRPr="00C86026">
        <w:rPr>
          <w:rFonts w:ascii="Palatino Linotype" w:hAnsi="Palatino Linotype"/>
          <w:sz w:val="24"/>
          <w:szCs w:val="24"/>
          <w:lang w:eastAsia="en-GB"/>
        </w:rPr>
        <w:t xml:space="preserve">, P. van, </w:t>
      </w:r>
      <w:proofErr w:type="spellStart"/>
      <w:r w:rsidRPr="00C86026">
        <w:rPr>
          <w:rFonts w:ascii="Palatino Linotype" w:hAnsi="Palatino Linotype"/>
          <w:sz w:val="24"/>
          <w:szCs w:val="24"/>
          <w:lang w:eastAsia="en-GB"/>
        </w:rPr>
        <w:t>Jex</w:t>
      </w:r>
      <w:proofErr w:type="spellEnd"/>
      <w:r w:rsidRPr="00C86026">
        <w:rPr>
          <w:rFonts w:ascii="Palatino Linotype" w:hAnsi="Palatino Linotype"/>
          <w:sz w:val="24"/>
          <w:szCs w:val="24"/>
          <w:lang w:eastAsia="en-GB"/>
        </w:rPr>
        <w:t xml:space="preserve">, C.N., </w:t>
      </w:r>
      <w:proofErr w:type="spellStart"/>
      <w:r w:rsidRPr="00C86026">
        <w:rPr>
          <w:rFonts w:ascii="Palatino Linotype" w:hAnsi="Palatino Linotype"/>
          <w:sz w:val="24"/>
          <w:szCs w:val="24"/>
          <w:lang w:eastAsia="en-GB"/>
        </w:rPr>
        <w:t>Vonhof</w:t>
      </w:r>
      <w:proofErr w:type="spellEnd"/>
      <w:r w:rsidRPr="00C86026">
        <w:rPr>
          <w:rFonts w:ascii="Palatino Linotype" w:hAnsi="Palatino Linotype"/>
          <w:sz w:val="24"/>
          <w:szCs w:val="24"/>
          <w:lang w:eastAsia="en-GB"/>
        </w:rPr>
        <w:t xml:space="preserve">, H.B., Al-Omari, S., 2012. </w:t>
      </w:r>
      <w:proofErr w:type="spellStart"/>
      <w:proofErr w:type="gramStart"/>
      <w:r w:rsidRPr="00C86026">
        <w:rPr>
          <w:rFonts w:ascii="Palatino Linotype" w:hAnsi="Palatino Linotype"/>
          <w:sz w:val="24"/>
          <w:szCs w:val="24"/>
          <w:lang w:eastAsia="en-GB"/>
        </w:rPr>
        <w:t>Speleothem</w:t>
      </w:r>
      <w:proofErr w:type="spellEnd"/>
      <w:r w:rsidRPr="00C86026">
        <w:rPr>
          <w:rFonts w:ascii="Palatino Linotype" w:hAnsi="Palatino Linotype"/>
          <w:sz w:val="24"/>
          <w:szCs w:val="24"/>
          <w:lang w:eastAsia="en-GB"/>
        </w:rPr>
        <w:t xml:space="preserve"> isotopic evidence of winter rainfall variability in northeast Turkey between 77 and 6 </w:t>
      </w:r>
      <w:proofErr w:type="spellStart"/>
      <w:r w:rsidRPr="00C86026">
        <w:rPr>
          <w:rFonts w:ascii="Palatino Linotype" w:hAnsi="Palatino Linotype"/>
          <w:sz w:val="24"/>
          <w:szCs w:val="24"/>
          <w:lang w:eastAsia="en-GB"/>
        </w:rPr>
        <w:t>ka</w:t>
      </w:r>
      <w:proofErr w:type="spellEnd"/>
      <w:r w:rsidRPr="00C86026">
        <w:rPr>
          <w:rFonts w:ascii="Palatino Linotype" w:hAnsi="Palatino Linotype"/>
          <w:sz w:val="24"/>
          <w:szCs w:val="24"/>
          <w:lang w:eastAsia="en-GB"/>
        </w:rPr>
        <w:t>.</w:t>
      </w:r>
      <w:proofErr w:type="gramEnd"/>
      <w:r w:rsidRPr="00C86026">
        <w:rPr>
          <w:rFonts w:ascii="Palatino Linotype" w:hAnsi="Palatino Linotype"/>
          <w:sz w:val="24"/>
          <w:szCs w:val="24"/>
          <w:lang w:eastAsia="en-GB"/>
        </w:rPr>
        <w:t xml:space="preserve"> Quaternary Science Reviews 45, 60-72.</w:t>
      </w:r>
    </w:p>
    <w:p w14:paraId="64096BAD"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5874C528"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r w:rsidRPr="00C86026">
        <w:rPr>
          <w:rFonts w:ascii="Palatino Linotype" w:hAnsi="Palatino Linotype"/>
          <w:sz w:val="24"/>
          <w:szCs w:val="24"/>
          <w:lang w:eastAsia="en-GB"/>
        </w:rPr>
        <w:t xml:space="preserve">Ruth, U., </w:t>
      </w:r>
      <w:proofErr w:type="spellStart"/>
      <w:r w:rsidRPr="00C86026">
        <w:rPr>
          <w:rFonts w:ascii="Palatino Linotype" w:hAnsi="Palatino Linotype"/>
          <w:sz w:val="24"/>
          <w:szCs w:val="24"/>
          <w:lang w:eastAsia="en-GB"/>
        </w:rPr>
        <w:t>Bigler</w:t>
      </w:r>
      <w:proofErr w:type="spellEnd"/>
      <w:r w:rsidRPr="00C86026">
        <w:rPr>
          <w:rFonts w:ascii="Palatino Linotype" w:hAnsi="Palatino Linotype"/>
          <w:sz w:val="24"/>
          <w:szCs w:val="24"/>
          <w:lang w:eastAsia="en-GB"/>
        </w:rPr>
        <w:t xml:space="preserve">, M., </w:t>
      </w:r>
      <w:proofErr w:type="spellStart"/>
      <w:r w:rsidRPr="00C86026">
        <w:rPr>
          <w:rFonts w:ascii="Palatino Linotype" w:hAnsi="Palatino Linotype"/>
          <w:sz w:val="24"/>
          <w:szCs w:val="24"/>
          <w:lang w:eastAsia="en-GB"/>
        </w:rPr>
        <w:t>Rothlisberger</w:t>
      </w:r>
      <w:proofErr w:type="spellEnd"/>
      <w:r w:rsidRPr="00C86026">
        <w:rPr>
          <w:rFonts w:ascii="Palatino Linotype" w:hAnsi="Palatino Linotype"/>
          <w:sz w:val="24"/>
          <w:szCs w:val="24"/>
          <w:lang w:eastAsia="en-GB"/>
        </w:rPr>
        <w:t xml:space="preserve">, R., </w:t>
      </w:r>
      <w:proofErr w:type="spellStart"/>
      <w:r w:rsidRPr="00C86026">
        <w:rPr>
          <w:rFonts w:ascii="Palatino Linotype" w:hAnsi="Palatino Linotype"/>
          <w:sz w:val="24"/>
          <w:szCs w:val="24"/>
          <w:lang w:eastAsia="en-GB"/>
        </w:rPr>
        <w:t>Siggaard</w:t>
      </w:r>
      <w:proofErr w:type="spellEnd"/>
      <w:r w:rsidRPr="00C86026">
        <w:rPr>
          <w:rFonts w:ascii="Palatino Linotype" w:hAnsi="Palatino Linotype"/>
          <w:sz w:val="24"/>
          <w:szCs w:val="24"/>
          <w:lang w:eastAsia="en-GB"/>
        </w:rPr>
        <w:t xml:space="preserve">-Andersen, M.L., </w:t>
      </w:r>
      <w:proofErr w:type="spellStart"/>
      <w:r w:rsidRPr="00C86026">
        <w:rPr>
          <w:rFonts w:ascii="Palatino Linotype" w:hAnsi="Palatino Linotype"/>
          <w:sz w:val="24"/>
          <w:szCs w:val="24"/>
          <w:lang w:eastAsia="en-GB"/>
        </w:rPr>
        <w:t>Kipfstuhl</w:t>
      </w:r>
      <w:proofErr w:type="spellEnd"/>
      <w:r w:rsidRPr="00C86026">
        <w:rPr>
          <w:rFonts w:ascii="Palatino Linotype" w:hAnsi="Palatino Linotype"/>
          <w:sz w:val="24"/>
          <w:szCs w:val="24"/>
          <w:lang w:eastAsia="en-GB"/>
        </w:rPr>
        <w:t xml:space="preserve">, S., </w:t>
      </w:r>
      <w:proofErr w:type="spellStart"/>
      <w:r w:rsidRPr="00C86026">
        <w:rPr>
          <w:rFonts w:ascii="Palatino Linotype" w:hAnsi="Palatino Linotype"/>
          <w:sz w:val="24"/>
          <w:szCs w:val="24"/>
          <w:lang w:eastAsia="en-GB"/>
        </w:rPr>
        <w:t>Goto</w:t>
      </w:r>
      <w:proofErr w:type="spellEnd"/>
      <w:r w:rsidRPr="00C86026">
        <w:rPr>
          <w:rFonts w:ascii="Palatino Linotype" w:hAnsi="Palatino Linotype"/>
          <w:sz w:val="24"/>
          <w:szCs w:val="24"/>
          <w:lang w:eastAsia="en-GB"/>
        </w:rPr>
        <w:t xml:space="preserve">- Azuma, K., Hansson, M.E., </w:t>
      </w:r>
      <w:proofErr w:type="spellStart"/>
      <w:r w:rsidRPr="00C86026">
        <w:rPr>
          <w:rFonts w:ascii="Palatino Linotype" w:hAnsi="Palatino Linotype"/>
          <w:sz w:val="24"/>
          <w:szCs w:val="24"/>
          <w:lang w:eastAsia="en-GB"/>
        </w:rPr>
        <w:t>Johnsen</w:t>
      </w:r>
      <w:proofErr w:type="spellEnd"/>
      <w:r w:rsidRPr="00C86026">
        <w:rPr>
          <w:rFonts w:ascii="Palatino Linotype" w:hAnsi="Palatino Linotype"/>
          <w:sz w:val="24"/>
          <w:szCs w:val="24"/>
          <w:lang w:eastAsia="en-GB"/>
        </w:rPr>
        <w:t xml:space="preserve">, S.J., Lu, H.Y., </w:t>
      </w:r>
      <w:proofErr w:type="spellStart"/>
      <w:r w:rsidRPr="00C86026">
        <w:rPr>
          <w:rFonts w:ascii="Palatino Linotype" w:hAnsi="Palatino Linotype"/>
          <w:sz w:val="24"/>
          <w:szCs w:val="24"/>
          <w:lang w:eastAsia="en-GB"/>
        </w:rPr>
        <w:t>Steffensen</w:t>
      </w:r>
      <w:proofErr w:type="spellEnd"/>
      <w:r w:rsidRPr="00C86026">
        <w:rPr>
          <w:rFonts w:ascii="Palatino Linotype" w:hAnsi="Palatino Linotype"/>
          <w:sz w:val="24"/>
          <w:szCs w:val="24"/>
          <w:lang w:eastAsia="en-GB"/>
        </w:rPr>
        <w:t xml:space="preserve">, J.P., 2007. Ice core evidence for a very tight link between North Atlantic and </w:t>
      </w:r>
      <w:proofErr w:type="gramStart"/>
      <w:r w:rsidRPr="00C86026">
        <w:rPr>
          <w:rFonts w:ascii="Palatino Linotype" w:hAnsi="Palatino Linotype"/>
          <w:sz w:val="24"/>
          <w:szCs w:val="24"/>
          <w:lang w:eastAsia="en-GB"/>
        </w:rPr>
        <w:t>east</w:t>
      </w:r>
      <w:proofErr w:type="gramEnd"/>
      <w:r w:rsidRPr="00C86026">
        <w:rPr>
          <w:rFonts w:ascii="Palatino Linotype" w:hAnsi="Palatino Linotype"/>
          <w:sz w:val="24"/>
          <w:szCs w:val="24"/>
          <w:lang w:eastAsia="en-GB"/>
        </w:rPr>
        <w:t xml:space="preserve"> Asian glacial climate. Geophysical Research Letters 34 (3), L03706. </w:t>
      </w:r>
      <w:proofErr w:type="gramStart"/>
      <w:r w:rsidRPr="00C86026">
        <w:rPr>
          <w:rFonts w:ascii="Palatino Linotype" w:hAnsi="Palatino Linotype"/>
          <w:sz w:val="24"/>
          <w:szCs w:val="24"/>
          <w:lang w:eastAsia="en-GB"/>
        </w:rPr>
        <w:t>doi:</w:t>
      </w:r>
      <w:proofErr w:type="gramEnd"/>
      <w:r w:rsidRPr="00C86026">
        <w:rPr>
          <w:rFonts w:ascii="Palatino Linotype" w:hAnsi="Palatino Linotype"/>
          <w:sz w:val="24"/>
          <w:szCs w:val="24"/>
          <w:lang w:eastAsia="en-GB"/>
        </w:rPr>
        <w:t>10.1029/2006GL027876.</w:t>
      </w:r>
    </w:p>
    <w:p w14:paraId="12BC6C4C"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61934E23" w14:textId="77777777" w:rsidR="0072058D" w:rsidRPr="00C86026" w:rsidRDefault="0072058D" w:rsidP="002F3A32">
      <w:pPr>
        <w:spacing w:after="0" w:line="360" w:lineRule="auto"/>
        <w:rPr>
          <w:rFonts w:ascii="Palatino Linotype" w:hAnsi="Palatino Linotype"/>
          <w:sz w:val="24"/>
          <w:szCs w:val="24"/>
        </w:rPr>
      </w:pPr>
      <w:r w:rsidRPr="00C86026">
        <w:rPr>
          <w:rFonts w:ascii="Palatino Linotype" w:hAnsi="Palatino Linotype"/>
          <w:sz w:val="24"/>
          <w:szCs w:val="24"/>
        </w:rPr>
        <w:lastRenderedPageBreak/>
        <w:t xml:space="preserve">Salvador, A. (Ed), 1994. International Stratigraphic Guide: A Guide to Stratigraphic Classification, Terminology and Procedure. </w:t>
      </w:r>
      <w:proofErr w:type="gramStart"/>
      <w:r w:rsidRPr="00C86026">
        <w:rPr>
          <w:rFonts w:ascii="Palatino Linotype" w:hAnsi="Palatino Linotype"/>
          <w:sz w:val="24"/>
          <w:szCs w:val="24"/>
        </w:rPr>
        <w:t>2</w:t>
      </w:r>
      <w:r w:rsidRPr="00C86026">
        <w:rPr>
          <w:rFonts w:ascii="Palatino Linotype" w:hAnsi="Palatino Linotype"/>
          <w:sz w:val="24"/>
          <w:szCs w:val="24"/>
          <w:vertAlign w:val="superscript"/>
        </w:rPr>
        <w:t>nd</w:t>
      </w:r>
      <w:r w:rsidRPr="00C86026">
        <w:rPr>
          <w:rFonts w:ascii="Palatino Linotype" w:hAnsi="Palatino Linotype"/>
          <w:sz w:val="24"/>
          <w:szCs w:val="24"/>
        </w:rPr>
        <w:t xml:space="preserve"> Edition.</w:t>
      </w:r>
      <w:proofErr w:type="gramEnd"/>
      <w:r w:rsidRPr="00C86026">
        <w:rPr>
          <w:rFonts w:ascii="Palatino Linotype" w:hAnsi="Palatino Linotype"/>
          <w:sz w:val="24"/>
          <w:szCs w:val="24"/>
        </w:rPr>
        <w:t xml:space="preserve"> International </w:t>
      </w:r>
      <w:proofErr w:type="spellStart"/>
      <w:r w:rsidRPr="00C86026">
        <w:rPr>
          <w:rFonts w:ascii="Palatino Linotype" w:hAnsi="Palatino Linotype"/>
          <w:sz w:val="24"/>
          <w:szCs w:val="24"/>
        </w:rPr>
        <w:t>Subcommision</w:t>
      </w:r>
      <w:proofErr w:type="spellEnd"/>
      <w:r w:rsidRPr="00C86026">
        <w:rPr>
          <w:rFonts w:ascii="Palatino Linotype" w:hAnsi="Palatino Linotype"/>
          <w:sz w:val="24"/>
          <w:szCs w:val="24"/>
        </w:rPr>
        <w:t xml:space="preserve"> on Stratigraphy, Geological Society of America. </w:t>
      </w:r>
      <w:proofErr w:type="gramStart"/>
      <w:r w:rsidRPr="00C86026">
        <w:rPr>
          <w:rFonts w:ascii="Palatino Linotype" w:hAnsi="Palatino Linotype"/>
          <w:sz w:val="24"/>
          <w:szCs w:val="24"/>
        </w:rPr>
        <w:t>214 pp.</w:t>
      </w:r>
      <w:proofErr w:type="gramEnd"/>
    </w:p>
    <w:p w14:paraId="6B298D32"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341ABA5D" w14:textId="77777777" w:rsidR="0072058D" w:rsidRPr="00C86026" w:rsidRDefault="0072058D" w:rsidP="002F3A32">
      <w:pPr>
        <w:autoSpaceDE w:val="0"/>
        <w:autoSpaceDN w:val="0"/>
        <w:adjustRightInd w:val="0"/>
        <w:spacing w:after="0" w:line="360" w:lineRule="auto"/>
        <w:rPr>
          <w:rFonts w:ascii="Palatino Linotype" w:hAnsi="Palatino Linotype" w:cs="AdvOT863180fb"/>
          <w:sz w:val="24"/>
          <w:szCs w:val="24"/>
        </w:rPr>
      </w:pPr>
      <w:proofErr w:type="spellStart"/>
      <w:proofErr w:type="gramStart"/>
      <w:r w:rsidRPr="00C86026">
        <w:rPr>
          <w:rFonts w:ascii="Palatino Linotype" w:hAnsi="Palatino Linotype" w:cs="AdvOT863180fb"/>
          <w:sz w:val="24"/>
          <w:szCs w:val="24"/>
        </w:rPr>
        <w:t>Scourse</w:t>
      </w:r>
      <w:proofErr w:type="spellEnd"/>
      <w:r w:rsidRPr="00C86026">
        <w:rPr>
          <w:rFonts w:ascii="Palatino Linotype" w:hAnsi="Palatino Linotype" w:cs="AdvOT863180fb"/>
          <w:sz w:val="24"/>
          <w:szCs w:val="24"/>
        </w:rPr>
        <w:t xml:space="preserve">, J.D., </w:t>
      </w:r>
      <w:proofErr w:type="spellStart"/>
      <w:r w:rsidRPr="00C86026">
        <w:rPr>
          <w:rFonts w:ascii="Palatino Linotype" w:hAnsi="Palatino Linotype" w:cs="AdvOT863180fb"/>
          <w:sz w:val="24"/>
          <w:szCs w:val="24"/>
        </w:rPr>
        <w:t>Haapaniemi</w:t>
      </w:r>
      <w:proofErr w:type="spellEnd"/>
      <w:r w:rsidRPr="00C86026">
        <w:rPr>
          <w:rFonts w:ascii="Palatino Linotype" w:hAnsi="Palatino Linotype" w:cs="AdvOT863180fb"/>
          <w:sz w:val="24"/>
          <w:szCs w:val="24"/>
        </w:rPr>
        <w:t xml:space="preserve">, A.I., </w:t>
      </w:r>
      <w:proofErr w:type="spellStart"/>
      <w:r w:rsidRPr="00C86026">
        <w:rPr>
          <w:rFonts w:ascii="Palatino Linotype" w:hAnsi="Palatino Linotype" w:cs="AdvOT863180fb"/>
          <w:sz w:val="24"/>
          <w:szCs w:val="24"/>
        </w:rPr>
        <w:t>Colmenero</w:t>
      </w:r>
      <w:proofErr w:type="spellEnd"/>
      <w:r w:rsidRPr="00C86026">
        <w:rPr>
          <w:rFonts w:ascii="Palatino Linotype" w:hAnsi="Palatino Linotype" w:cs="AdvOT863180fb"/>
          <w:sz w:val="24"/>
          <w:szCs w:val="24"/>
        </w:rPr>
        <w:t xml:space="preserve">-Hidalgo, E., Peck, V.L., Hall, I.R., Austin, W.E.N., </w:t>
      </w:r>
      <w:proofErr w:type="spellStart"/>
      <w:r w:rsidRPr="00C86026">
        <w:rPr>
          <w:rFonts w:ascii="Palatino Linotype" w:hAnsi="Palatino Linotype" w:cs="AdvOT863180fb"/>
          <w:sz w:val="24"/>
          <w:szCs w:val="24"/>
        </w:rPr>
        <w:t>Knutz</w:t>
      </w:r>
      <w:proofErr w:type="spellEnd"/>
      <w:r w:rsidRPr="00C86026">
        <w:rPr>
          <w:rFonts w:ascii="Palatino Linotype" w:hAnsi="Palatino Linotype" w:cs="AdvOT863180fb"/>
          <w:sz w:val="24"/>
          <w:szCs w:val="24"/>
        </w:rPr>
        <w:t>, P.C., Zahn, R., 2009.</w:t>
      </w:r>
      <w:proofErr w:type="gramEnd"/>
      <w:r w:rsidRPr="00C86026">
        <w:rPr>
          <w:rFonts w:ascii="Palatino Linotype" w:hAnsi="Palatino Linotype" w:cs="AdvOT863180fb"/>
          <w:sz w:val="24"/>
          <w:szCs w:val="24"/>
        </w:rPr>
        <w:t xml:space="preserve"> Growth, dynamics and </w:t>
      </w:r>
      <w:proofErr w:type="spellStart"/>
      <w:r w:rsidRPr="00C86026">
        <w:rPr>
          <w:rFonts w:ascii="Palatino Linotype" w:hAnsi="Palatino Linotype" w:cs="AdvOT863180fb"/>
          <w:sz w:val="24"/>
          <w:szCs w:val="24"/>
        </w:rPr>
        <w:t>deglaciation</w:t>
      </w:r>
      <w:proofErr w:type="spellEnd"/>
      <w:r w:rsidRPr="00C86026">
        <w:rPr>
          <w:rFonts w:ascii="Palatino Linotype" w:hAnsi="Palatino Linotype" w:cs="AdvOT863180fb"/>
          <w:sz w:val="24"/>
          <w:szCs w:val="24"/>
        </w:rPr>
        <w:t xml:space="preserve"> of the last British</w:t>
      </w:r>
      <w:r w:rsidRPr="00C86026">
        <w:rPr>
          <w:rFonts w:ascii="Palatino Linotype" w:hAnsi="Palatino Linotype" w:cs="AdvPS44A44B"/>
          <w:sz w:val="24"/>
          <w:szCs w:val="24"/>
        </w:rPr>
        <w:t>-</w:t>
      </w:r>
      <w:r w:rsidRPr="00C86026">
        <w:rPr>
          <w:rFonts w:ascii="Palatino Linotype" w:hAnsi="Palatino Linotype" w:cs="AdvOT863180fb"/>
          <w:sz w:val="24"/>
          <w:szCs w:val="24"/>
        </w:rPr>
        <w:t>Irish ice sheet: the deep-sea ice-rafted detritus record. Quaternary Science Reviews 28, 3066</w:t>
      </w:r>
      <w:r w:rsidRPr="00C86026">
        <w:rPr>
          <w:rFonts w:ascii="Palatino Linotype" w:hAnsi="Palatino Linotype" w:cs="AdvPS44A44B"/>
          <w:sz w:val="24"/>
          <w:szCs w:val="24"/>
        </w:rPr>
        <w:t>-</w:t>
      </w:r>
      <w:r w:rsidRPr="00C86026">
        <w:rPr>
          <w:rFonts w:ascii="Palatino Linotype" w:hAnsi="Palatino Linotype" w:cs="AdvOT863180fb"/>
          <w:sz w:val="24"/>
          <w:szCs w:val="24"/>
        </w:rPr>
        <w:t>3084.</w:t>
      </w:r>
    </w:p>
    <w:p w14:paraId="45382DA6" w14:textId="77777777" w:rsidR="00375553" w:rsidRPr="00C86026" w:rsidRDefault="00375553" w:rsidP="002F3A32">
      <w:pPr>
        <w:autoSpaceDE w:val="0"/>
        <w:autoSpaceDN w:val="0"/>
        <w:adjustRightInd w:val="0"/>
        <w:spacing w:after="0" w:line="360" w:lineRule="auto"/>
        <w:rPr>
          <w:rFonts w:ascii="Palatino Linotype" w:hAnsi="Palatino Linotype" w:cs="AdvOT863180fb"/>
          <w:sz w:val="24"/>
          <w:szCs w:val="24"/>
        </w:rPr>
      </w:pPr>
    </w:p>
    <w:p w14:paraId="173C073C" w14:textId="780CFDED" w:rsidR="00375553" w:rsidRPr="00C86026" w:rsidRDefault="00375553" w:rsidP="002F3A32">
      <w:pPr>
        <w:autoSpaceDE w:val="0"/>
        <w:autoSpaceDN w:val="0"/>
        <w:adjustRightInd w:val="0"/>
        <w:spacing w:after="0" w:line="360" w:lineRule="auto"/>
        <w:rPr>
          <w:rFonts w:ascii="Palatino Linotype" w:hAnsi="Palatino Linotype" w:cs="AdvOT863180fb"/>
          <w:sz w:val="24"/>
          <w:szCs w:val="24"/>
        </w:rPr>
      </w:pPr>
      <w:proofErr w:type="spellStart"/>
      <w:r w:rsidRPr="00C86026">
        <w:rPr>
          <w:rFonts w:ascii="Palatino Linotype" w:hAnsi="Palatino Linotype" w:cs="AdvOT863180fb"/>
          <w:sz w:val="24"/>
          <w:szCs w:val="24"/>
        </w:rPr>
        <w:t>Serefiddin</w:t>
      </w:r>
      <w:proofErr w:type="spellEnd"/>
      <w:r w:rsidRPr="00C86026">
        <w:rPr>
          <w:rFonts w:ascii="Palatino Linotype" w:hAnsi="Palatino Linotype" w:cs="AdvOT863180fb"/>
          <w:sz w:val="24"/>
          <w:szCs w:val="24"/>
        </w:rPr>
        <w:t>, F., Schwarz, H.P., Ford, D.C., Baldwin</w:t>
      </w:r>
      <w:proofErr w:type="gramStart"/>
      <w:r w:rsidRPr="00C86026">
        <w:rPr>
          <w:rFonts w:ascii="Palatino Linotype" w:hAnsi="Palatino Linotype" w:cs="AdvOT863180fb"/>
          <w:sz w:val="24"/>
          <w:szCs w:val="24"/>
        </w:rPr>
        <w:t>, .</w:t>
      </w:r>
      <w:proofErr w:type="gramEnd"/>
      <w:r w:rsidRPr="00C86026">
        <w:rPr>
          <w:rFonts w:ascii="Palatino Linotype" w:hAnsi="Palatino Linotype" w:cs="AdvOT863180fb"/>
          <w:sz w:val="24"/>
          <w:szCs w:val="24"/>
        </w:rPr>
        <w:t xml:space="preserve">, 2004. Late Pleistocene </w:t>
      </w:r>
      <w:proofErr w:type="spellStart"/>
      <w:r w:rsidRPr="00C86026">
        <w:rPr>
          <w:rFonts w:ascii="Palatino Linotype" w:hAnsi="Palatino Linotype" w:cs="AdvOT863180fb"/>
          <w:sz w:val="24"/>
          <w:szCs w:val="24"/>
        </w:rPr>
        <w:t>paleoclimate</w:t>
      </w:r>
      <w:proofErr w:type="spellEnd"/>
      <w:r w:rsidRPr="00C86026">
        <w:rPr>
          <w:rFonts w:ascii="Palatino Linotype" w:hAnsi="Palatino Linotype" w:cs="AdvOT863180fb"/>
          <w:sz w:val="24"/>
          <w:szCs w:val="24"/>
        </w:rPr>
        <w:t xml:space="preserve"> in the Black Hills of South Dakota from isotope records in </w:t>
      </w:r>
      <w:proofErr w:type="spellStart"/>
      <w:r w:rsidRPr="00C86026">
        <w:rPr>
          <w:rFonts w:ascii="Palatino Linotype" w:hAnsi="Palatino Linotype" w:cs="AdvOT863180fb"/>
          <w:sz w:val="24"/>
          <w:szCs w:val="24"/>
        </w:rPr>
        <w:t>speleothems</w:t>
      </w:r>
      <w:proofErr w:type="spellEnd"/>
      <w:r w:rsidRPr="00C86026">
        <w:rPr>
          <w:rFonts w:ascii="Palatino Linotype" w:hAnsi="Palatino Linotype" w:cs="AdvOT863180fb"/>
          <w:sz w:val="24"/>
          <w:szCs w:val="24"/>
        </w:rPr>
        <w:t xml:space="preserve">. </w:t>
      </w:r>
      <w:proofErr w:type="spellStart"/>
      <w:r w:rsidRPr="00C86026">
        <w:rPr>
          <w:rFonts w:ascii="Palatino Linotype" w:hAnsi="Palatino Linotype" w:cs="AdvOT863180fb"/>
          <w:sz w:val="24"/>
          <w:szCs w:val="24"/>
        </w:rPr>
        <w:t>Palaeogeography</w:t>
      </w:r>
      <w:proofErr w:type="spellEnd"/>
      <w:r w:rsidRPr="00C86026">
        <w:rPr>
          <w:rFonts w:ascii="Palatino Linotype" w:hAnsi="Palatino Linotype" w:cs="AdvOT863180fb"/>
          <w:sz w:val="24"/>
          <w:szCs w:val="24"/>
        </w:rPr>
        <w:t xml:space="preserve">, </w:t>
      </w:r>
      <w:proofErr w:type="spellStart"/>
      <w:r w:rsidRPr="00C86026">
        <w:rPr>
          <w:rFonts w:ascii="Palatino Linotype" w:hAnsi="Palatino Linotype" w:cs="AdvOT863180fb"/>
          <w:sz w:val="24"/>
          <w:szCs w:val="24"/>
        </w:rPr>
        <w:t>Palaeoclimatology</w:t>
      </w:r>
      <w:proofErr w:type="spellEnd"/>
      <w:r w:rsidRPr="00C86026">
        <w:rPr>
          <w:rFonts w:ascii="Palatino Linotype" w:hAnsi="Palatino Linotype" w:cs="AdvOT863180fb"/>
          <w:sz w:val="24"/>
          <w:szCs w:val="24"/>
        </w:rPr>
        <w:t xml:space="preserve">, </w:t>
      </w:r>
      <w:proofErr w:type="spellStart"/>
      <w:r w:rsidRPr="00C86026">
        <w:rPr>
          <w:rFonts w:ascii="Palatino Linotype" w:hAnsi="Palatino Linotype" w:cs="AdvOT863180fb"/>
          <w:sz w:val="24"/>
          <w:szCs w:val="24"/>
        </w:rPr>
        <w:t>Palaeoecology</w:t>
      </w:r>
      <w:proofErr w:type="spellEnd"/>
      <w:r w:rsidRPr="00C86026">
        <w:rPr>
          <w:rFonts w:ascii="Palatino Linotype" w:hAnsi="Palatino Linotype" w:cs="AdvOT863180fb"/>
          <w:sz w:val="24"/>
          <w:szCs w:val="24"/>
        </w:rPr>
        <w:t xml:space="preserve"> 203, 1-17. </w:t>
      </w:r>
    </w:p>
    <w:p w14:paraId="0E67479E" w14:textId="77777777" w:rsidR="004E35AE" w:rsidRPr="00C86026" w:rsidRDefault="004E35AE" w:rsidP="002F3A32">
      <w:pPr>
        <w:autoSpaceDE w:val="0"/>
        <w:autoSpaceDN w:val="0"/>
        <w:adjustRightInd w:val="0"/>
        <w:spacing w:after="0" w:line="360" w:lineRule="auto"/>
        <w:rPr>
          <w:rFonts w:ascii="Palatino Linotype" w:hAnsi="Palatino Linotype" w:cs="AdvOT863180fb"/>
          <w:sz w:val="24"/>
          <w:szCs w:val="24"/>
        </w:rPr>
      </w:pPr>
    </w:p>
    <w:p w14:paraId="2B331ED7" w14:textId="64BB4AF8" w:rsidR="004E35AE" w:rsidRPr="00C86026" w:rsidRDefault="004E35AE" w:rsidP="002F3A32">
      <w:pPr>
        <w:autoSpaceDE w:val="0"/>
        <w:autoSpaceDN w:val="0"/>
        <w:adjustRightInd w:val="0"/>
        <w:spacing w:after="0" w:line="360" w:lineRule="auto"/>
        <w:rPr>
          <w:rFonts w:ascii="Palatino Linotype" w:hAnsi="Palatino Linotype" w:cs="AdvOT863180fb"/>
          <w:sz w:val="24"/>
          <w:szCs w:val="24"/>
        </w:rPr>
      </w:pPr>
      <w:proofErr w:type="spellStart"/>
      <w:proofErr w:type="gramStart"/>
      <w:r w:rsidRPr="00C86026">
        <w:rPr>
          <w:rFonts w:ascii="Palatino Linotype" w:hAnsi="Palatino Linotype" w:cs="AdvOT863180fb"/>
          <w:sz w:val="24"/>
          <w:szCs w:val="24"/>
        </w:rPr>
        <w:t>Sha</w:t>
      </w:r>
      <w:r w:rsidR="000A2BCE" w:rsidRPr="00C86026">
        <w:rPr>
          <w:rFonts w:ascii="Palatino Linotype" w:hAnsi="Palatino Linotype" w:cs="AdvOT863180fb"/>
          <w:sz w:val="24"/>
          <w:szCs w:val="24"/>
        </w:rPr>
        <w:t>ckleton</w:t>
      </w:r>
      <w:proofErr w:type="spellEnd"/>
      <w:r w:rsidR="000A2BCE" w:rsidRPr="00C86026">
        <w:rPr>
          <w:rFonts w:ascii="Palatino Linotype" w:hAnsi="Palatino Linotype" w:cs="AdvOT863180fb"/>
          <w:sz w:val="24"/>
          <w:szCs w:val="24"/>
        </w:rPr>
        <w:t>, N.J., Hall, M.A., Vinc</w:t>
      </w:r>
      <w:r w:rsidRPr="00C86026">
        <w:rPr>
          <w:rFonts w:ascii="Palatino Linotype" w:hAnsi="Palatino Linotype" w:cs="AdvOT863180fb"/>
          <w:sz w:val="24"/>
          <w:szCs w:val="24"/>
        </w:rPr>
        <w:t>e</w:t>
      </w:r>
      <w:r w:rsidR="000A2BCE" w:rsidRPr="00C86026">
        <w:rPr>
          <w:rFonts w:ascii="Palatino Linotype" w:hAnsi="Palatino Linotype" w:cs="AdvOT863180fb"/>
          <w:sz w:val="24"/>
          <w:szCs w:val="24"/>
        </w:rPr>
        <w:t>n</w:t>
      </w:r>
      <w:r w:rsidRPr="00C86026">
        <w:rPr>
          <w:rFonts w:ascii="Palatino Linotype" w:hAnsi="Palatino Linotype" w:cs="AdvOT863180fb"/>
          <w:sz w:val="24"/>
          <w:szCs w:val="24"/>
        </w:rPr>
        <w:t>t, E., 2000.</w:t>
      </w:r>
      <w:proofErr w:type="gramEnd"/>
      <w:r w:rsidRPr="00C86026">
        <w:rPr>
          <w:rFonts w:ascii="Palatino Linotype" w:hAnsi="Palatino Linotype" w:cs="AdvOT863180fb"/>
          <w:sz w:val="24"/>
          <w:szCs w:val="24"/>
        </w:rPr>
        <w:t xml:space="preserve"> Phase relationships between millennial-scale events 64,000-24,000 years ago. </w:t>
      </w:r>
      <w:proofErr w:type="spellStart"/>
      <w:r w:rsidRPr="00C86026">
        <w:rPr>
          <w:rFonts w:ascii="Palatino Linotype" w:hAnsi="Palatino Linotype" w:cs="AdvOT863180fb"/>
          <w:sz w:val="24"/>
          <w:szCs w:val="24"/>
        </w:rPr>
        <w:t>Paleoceanography</w:t>
      </w:r>
      <w:proofErr w:type="spellEnd"/>
      <w:r w:rsidRPr="00C86026">
        <w:rPr>
          <w:rFonts w:ascii="Palatino Linotype" w:hAnsi="Palatino Linotype" w:cs="AdvOT863180fb"/>
          <w:sz w:val="24"/>
          <w:szCs w:val="24"/>
        </w:rPr>
        <w:t xml:space="preserve"> 15, 565-569. </w:t>
      </w:r>
    </w:p>
    <w:p w14:paraId="1DBFB2DA" w14:textId="77777777" w:rsidR="00857CB9" w:rsidRPr="00C86026" w:rsidRDefault="00857CB9" w:rsidP="002F3A32">
      <w:pPr>
        <w:autoSpaceDE w:val="0"/>
        <w:autoSpaceDN w:val="0"/>
        <w:adjustRightInd w:val="0"/>
        <w:spacing w:after="0" w:line="360" w:lineRule="auto"/>
        <w:rPr>
          <w:rFonts w:ascii="Palatino Linotype" w:hAnsi="Palatino Linotype" w:cs="AdvOT863180fb"/>
          <w:sz w:val="24"/>
          <w:szCs w:val="24"/>
        </w:rPr>
      </w:pPr>
    </w:p>
    <w:p w14:paraId="5E3D1003" w14:textId="6E6FE134" w:rsidR="00857CB9" w:rsidRPr="00C86026" w:rsidRDefault="00857CB9" w:rsidP="002F3A32">
      <w:pPr>
        <w:autoSpaceDE w:val="0"/>
        <w:autoSpaceDN w:val="0"/>
        <w:adjustRightInd w:val="0"/>
        <w:spacing w:after="0" w:line="360" w:lineRule="auto"/>
        <w:rPr>
          <w:rFonts w:ascii="Palatino Linotype" w:hAnsi="Palatino Linotype" w:cs="Arial"/>
          <w:sz w:val="24"/>
          <w:szCs w:val="24"/>
        </w:rPr>
      </w:pPr>
      <w:proofErr w:type="spellStart"/>
      <w:proofErr w:type="gramStart"/>
      <w:r w:rsidRPr="00C86026">
        <w:rPr>
          <w:rFonts w:ascii="Palatino Linotype" w:hAnsi="Palatino Linotype" w:cs="Arial"/>
          <w:sz w:val="24"/>
          <w:szCs w:val="24"/>
        </w:rPr>
        <w:t>Shakun</w:t>
      </w:r>
      <w:proofErr w:type="spellEnd"/>
      <w:r w:rsidRPr="00C86026">
        <w:rPr>
          <w:rFonts w:ascii="Palatino Linotype" w:hAnsi="Palatino Linotype" w:cs="Arial"/>
          <w:sz w:val="24"/>
          <w:szCs w:val="24"/>
        </w:rPr>
        <w:t>, J. D., &amp; Carlson, A. E. 2010.</w:t>
      </w:r>
      <w:proofErr w:type="gramEnd"/>
      <w:r w:rsidRPr="00C86026">
        <w:rPr>
          <w:rFonts w:ascii="Palatino Linotype" w:hAnsi="Palatino Linotype" w:cs="Arial"/>
          <w:sz w:val="24"/>
          <w:szCs w:val="24"/>
        </w:rPr>
        <w:t xml:space="preserve"> </w:t>
      </w:r>
      <w:proofErr w:type="gramStart"/>
      <w:r w:rsidRPr="00C86026">
        <w:rPr>
          <w:rFonts w:ascii="Palatino Linotype" w:hAnsi="Palatino Linotype" w:cs="Arial"/>
          <w:sz w:val="24"/>
          <w:szCs w:val="24"/>
        </w:rPr>
        <w:t>A global perspective on Last Glacial Maximum to Holocene climate change.</w:t>
      </w:r>
      <w:proofErr w:type="gramEnd"/>
      <w:r w:rsidRPr="00C86026">
        <w:rPr>
          <w:rFonts w:ascii="Palatino Linotype" w:hAnsi="Palatino Linotype" w:cs="Arial"/>
          <w:sz w:val="24"/>
          <w:szCs w:val="24"/>
        </w:rPr>
        <w:t xml:space="preserve"> Quaternary Science Reviews 29, 1801-1816.</w:t>
      </w:r>
    </w:p>
    <w:p w14:paraId="006C5DBA" w14:textId="77777777" w:rsidR="0072058D" w:rsidRPr="00C86026" w:rsidRDefault="0072058D" w:rsidP="00B51332">
      <w:pPr>
        <w:autoSpaceDE w:val="0"/>
        <w:autoSpaceDN w:val="0"/>
        <w:adjustRightInd w:val="0"/>
        <w:spacing w:after="0" w:line="360" w:lineRule="auto"/>
        <w:rPr>
          <w:rFonts w:ascii="Palatino Linotype" w:hAnsi="Palatino Linotype"/>
          <w:sz w:val="24"/>
          <w:szCs w:val="24"/>
          <w:lang w:eastAsia="en-GB"/>
        </w:rPr>
      </w:pPr>
    </w:p>
    <w:p w14:paraId="5854572D" w14:textId="77777777" w:rsidR="0072058D" w:rsidRPr="00C86026" w:rsidRDefault="0072058D" w:rsidP="002F3A32">
      <w:pPr>
        <w:spacing w:after="0" w:line="360" w:lineRule="auto"/>
        <w:rPr>
          <w:rFonts w:ascii="Palatino Linotype" w:hAnsi="Palatino Linotype"/>
          <w:sz w:val="24"/>
          <w:szCs w:val="24"/>
        </w:rPr>
      </w:pPr>
      <w:r w:rsidRPr="00C86026">
        <w:rPr>
          <w:rFonts w:ascii="Palatino Linotype" w:hAnsi="Palatino Linotype"/>
          <w:sz w:val="24"/>
          <w:szCs w:val="24"/>
        </w:rPr>
        <w:t xml:space="preserve">Singer, B.S. 2014. </w:t>
      </w:r>
      <w:proofErr w:type="gramStart"/>
      <w:r w:rsidRPr="00C86026">
        <w:rPr>
          <w:rFonts w:ascii="Palatino Linotype" w:hAnsi="Palatino Linotype"/>
          <w:sz w:val="24"/>
          <w:szCs w:val="24"/>
        </w:rPr>
        <w:t>A Quaternary Geomagnetic Instability Time Scale.</w:t>
      </w:r>
      <w:proofErr w:type="gramEnd"/>
      <w:r w:rsidRPr="00C86026">
        <w:rPr>
          <w:rFonts w:ascii="Palatino Linotype" w:hAnsi="Palatino Linotype"/>
          <w:sz w:val="24"/>
          <w:szCs w:val="24"/>
        </w:rPr>
        <w:t xml:space="preserve"> </w:t>
      </w:r>
      <w:proofErr w:type="gramStart"/>
      <w:r w:rsidRPr="00C86026">
        <w:rPr>
          <w:rFonts w:ascii="Palatino Linotype" w:hAnsi="Palatino Linotype"/>
          <w:sz w:val="24"/>
          <w:szCs w:val="24"/>
        </w:rPr>
        <w:t>Quaternary Geochronology.</w:t>
      </w:r>
      <w:proofErr w:type="gramEnd"/>
      <w:r w:rsidRPr="00C86026">
        <w:rPr>
          <w:rFonts w:ascii="Palatino Linotype" w:hAnsi="Palatino Linotype"/>
          <w:sz w:val="24"/>
          <w:szCs w:val="24"/>
        </w:rPr>
        <w:t xml:space="preserve"> (</w:t>
      </w:r>
      <w:proofErr w:type="gramStart"/>
      <w:r w:rsidRPr="00C86026">
        <w:rPr>
          <w:rFonts w:ascii="Palatino Linotype" w:hAnsi="Palatino Linotype"/>
          <w:sz w:val="24"/>
          <w:szCs w:val="24"/>
        </w:rPr>
        <w:t>in</w:t>
      </w:r>
      <w:proofErr w:type="gramEnd"/>
      <w:r w:rsidRPr="00C86026">
        <w:rPr>
          <w:rFonts w:ascii="Palatino Linotype" w:hAnsi="Palatino Linotype"/>
          <w:sz w:val="24"/>
          <w:szCs w:val="24"/>
        </w:rPr>
        <w:t xml:space="preserve"> press).</w:t>
      </w:r>
    </w:p>
    <w:p w14:paraId="36A13271" w14:textId="77777777" w:rsidR="0072058D" w:rsidRPr="00C86026" w:rsidRDefault="0072058D" w:rsidP="002F3A32">
      <w:pPr>
        <w:spacing w:after="0" w:line="360" w:lineRule="auto"/>
        <w:rPr>
          <w:rFonts w:ascii="Palatino Linotype" w:hAnsi="Palatino Linotype"/>
          <w:sz w:val="24"/>
          <w:szCs w:val="24"/>
        </w:rPr>
      </w:pPr>
    </w:p>
    <w:p w14:paraId="6118D6DD" w14:textId="77777777" w:rsidR="0072058D" w:rsidRPr="00C86026" w:rsidRDefault="0072058D" w:rsidP="002F3A32">
      <w:pPr>
        <w:spacing w:after="0" w:line="360" w:lineRule="auto"/>
        <w:rPr>
          <w:rFonts w:ascii="Palatino Linotype" w:hAnsi="Palatino Linotype"/>
          <w:sz w:val="24"/>
          <w:szCs w:val="24"/>
        </w:rPr>
      </w:pPr>
      <w:r w:rsidRPr="00C86026">
        <w:rPr>
          <w:rFonts w:ascii="Palatino Linotype" w:hAnsi="Palatino Linotype"/>
          <w:sz w:val="24"/>
          <w:szCs w:val="24"/>
        </w:rPr>
        <w:t xml:space="preserve">Singer, B.S., </w:t>
      </w:r>
      <w:proofErr w:type="spellStart"/>
      <w:r w:rsidRPr="00C86026">
        <w:rPr>
          <w:rFonts w:ascii="Palatino Linotype" w:hAnsi="Palatino Linotype"/>
          <w:sz w:val="24"/>
          <w:szCs w:val="24"/>
        </w:rPr>
        <w:t>Guillou</w:t>
      </w:r>
      <w:proofErr w:type="spellEnd"/>
      <w:r w:rsidRPr="00C86026">
        <w:rPr>
          <w:rFonts w:ascii="Palatino Linotype" w:hAnsi="Palatino Linotype"/>
          <w:sz w:val="24"/>
          <w:szCs w:val="24"/>
        </w:rPr>
        <w:t xml:space="preserve">, H., </w:t>
      </w:r>
      <w:proofErr w:type="spellStart"/>
      <w:r w:rsidRPr="00C86026">
        <w:rPr>
          <w:rFonts w:ascii="Palatino Linotype" w:hAnsi="Palatino Linotype"/>
          <w:sz w:val="24"/>
          <w:szCs w:val="24"/>
        </w:rPr>
        <w:t>Jicha</w:t>
      </w:r>
      <w:proofErr w:type="spellEnd"/>
      <w:r w:rsidRPr="00C86026">
        <w:rPr>
          <w:rFonts w:ascii="Palatino Linotype" w:hAnsi="Palatino Linotype"/>
          <w:sz w:val="24"/>
          <w:szCs w:val="24"/>
        </w:rPr>
        <w:t xml:space="preserve">, B.R., </w:t>
      </w:r>
      <w:proofErr w:type="spellStart"/>
      <w:r w:rsidRPr="00C86026">
        <w:rPr>
          <w:rFonts w:ascii="Palatino Linotype" w:hAnsi="Palatino Linotype"/>
          <w:sz w:val="24"/>
          <w:szCs w:val="24"/>
        </w:rPr>
        <w:t>Laj</w:t>
      </w:r>
      <w:proofErr w:type="spellEnd"/>
      <w:r w:rsidRPr="00C86026">
        <w:rPr>
          <w:rFonts w:ascii="Palatino Linotype" w:hAnsi="Palatino Linotype"/>
          <w:sz w:val="24"/>
          <w:szCs w:val="24"/>
        </w:rPr>
        <w:t xml:space="preserve">, C., </w:t>
      </w:r>
      <w:proofErr w:type="spellStart"/>
      <w:r w:rsidRPr="00C86026">
        <w:rPr>
          <w:rFonts w:ascii="Palatino Linotype" w:hAnsi="Palatino Linotype"/>
          <w:sz w:val="24"/>
          <w:szCs w:val="24"/>
        </w:rPr>
        <w:t>Kissel</w:t>
      </w:r>
      <w:proofErr w:type="spellEnd"/>
      <w:r w:rsidRPr="00C86026">
        <w:rPr>
          <w:rFonts w:ascii="Palatino Linotype" w:hAnsi="Palatino Linotype"/>
          <w:sz w:val="24"/>
          <w:szCs w:val="24"/>
        </w:rPr>
        <w:t>, C., Beard, B.L., Johnson, C.M., 2009. 40Ar/39Ar, K-</w:t>
      </w:r>
      <w:proofErr w:type="spellStart"/>
      <w:r w:rsidRPr="00C86026">
        <w:rPr>
          <w:rFonts w:ascii="Palatino Linotype" w:hAnsi="Palatino Linotype"/>
          <w:sz w:val="24"/>
          <w:szCs w:val="24"/>
        </w:rPr>
        <w:t>Ar</w:t>
      </w:r>
      <w:proofErr w:type="spellEnd"/>
      <w:r w:rsidRPr="00C86026">
        <w:rPr>
          <w:rFonts w:ascii="Palatino Linotype" w:hAnsi="Palatino Linotype"/>
          <w:sz w:val="24"/>
          <w:szCs w:val="24"/>
        </w:rPr>
        <w:t xml:space="preserve"> and 230Th-238U dating of the </w:t>
      </w:r>
      <w:proofErr w:type="spellStart"/>
      <w:r w:rsidRPr="00C86026">
        <w:rPr>
          <w:rFonts w:ascii="Palatino Linotype" w:hAnsi="Palatino Linotype"/>
          <w:sz w:val="24"/>
          <w:szCs w:val="24"/>
        </w:rPr>
        <w:t>Laschamp</w:t>
      </w:r>
      <w:proofErr w:type="spellEnd"/>
      <w:r w:rsidRPr="00C86026">
        <w:rPr>
          <w:rFonts w:ascii="Palatino Linotype" w:hAnsi="Palatino Linotype"/>
          <w:sz w:val="24"/>
          <w:szCs w:val="24"/>
        </w:rPr>
        <w:t xml:space="preserve"> excursion: A </w:t>
      </w:r>
      <w:proofErr w:type="spellStart"/>
      <w:r w:rsidRPr="00C86026">
        <w:rPr>
          <w:rFonts w:ascii="Palatino Linotype" w:hAnsi="Palatino Linotype"/>
          <w:sz w:val="24"/>
          <w:szCs w:val="24"/>
        </w:rPr>
        <w:t>radioisotopic</w:t>
      </w:r>
      <w:proofErr w:type="spellEnd"/>
      <w:r w:rsidRPr="00C86026">
        <w:rPr>
          <w:rFonts w:ascii="Palatino Linotype" w:hAnsi="Palatino Linotype"/>
          <w:sz w:val="24"/>
          <w:szCs w:val="24"/>
        </w:rPr>
        <w:t xml:space="preserve"> tie-point for ice core and climate chronologies. Earth and Planetary Science Letters 286, 80-88.</w:t>
      </w:r>
    </w:p>
    <w:p w14:paraId="0902D88A" w14:textId="77777777" w:rsidR="005534FD" w:rsidRPr="00C86026" w:rsidRDefault="005534FD" w:rsidP="002F3A32">
      <w:pPr>
        <w:spacing w:after="0" w:line="360" w:lineRule="auto"/>
        <w:rPr>
          <w:rFonts w:ascii="Palatino Linotype" w:hAnsi="Palatino Linotype"/>
          <w:sz w:val="24"/>
          <w:szCs w:val="24"/>
        </w:rPr>
      </w:pPr>
    </w:p>
    <w:p w14:paraId="41B03C6F" w14:textId="77777777" w:rsidR="005534FD" w:rsidRPr="00C86026" w:rsidRDefault="005534FD" w:rsidP="002F3A32">
      <w:pPr>
        <w:autoSpaceDE w:val="0"/>
        <w:autoSpaceDN w:val="0"/>
        <w:adjustRightInd w:val="0"/>
        <w:spacing w:after="0" w:line="360" w:lineRule="auto"/>
        <w:rPr>
          <w:rFonts w:ascii="Palatino Linotype" w:hAnsi="Palatino Linotype" w:cs="AdvTT5235d5a9"/>
          <w:sz w:val="24"/>
          <w:szCs w:val="24"/>
        </w:rPr>
      </w:pPr>
      <w:proofErr w:type="spellStart"/>
      <w:proofErr w:type="gramStart"/>
      <w:r w:rsidRPr="00C86026">
        <w:rPr>
          <w:rFonts w:ascii="Palatino Linotype" w:hAnsi="Palatino Linotype" w:cs="AdvTT5235d5a9"/>
          <w:sz w:val="24"/>
          <w:szCs w:val="24"/>
        </w:rPr>
        <w:t>Stauch</w:t>
      </w:r>
      <w:proofErr w:type="spellEnd"/>
      <w:r w:rsidRPr="00C86026">
        <w:rPr>
          <w:rFonts w:ascii="Palatino Linotype" w:hAnsi="Palatino Linotype" w:cs="AdvTT5235d5a9"/>
          <w:sz w:val="24"/>
          <w:szCs w:val="24"/>
        </w:rPr>
        <w:t xml:space="preserve">, G., </w:t>
      </w:r>
      <w:proofErr w:type="spellStart"/>
      <w:r w:rsidRPr="00C86026">
        <w:rPr>
          <w:rFonts w:ascii="Palatino Linotype" w:hAnsi="Palatino Linotype" w:cs="AdvTT5235d5a9"/>
          <w:sz w:val="24"/>
          <w:szCs w:val="24"/>
        </w:rPr>
        <w:t>Lehmkuhl</w:t>
      </w:r>
      <w:proofErr w:type="spellEnd"/>
      <w:r w:rsidRPr="00C86026">
        <w:rPr>
          <w:rFonts w:ascii="Palatino Linotype" w:hAnsi="Palatino Linotype" w:cs="AdvTT5235d5a9"/>
          <w:sz w:val="24"/>
          <w:szCs w:val="24"/>
        </w:rPr>
        <w:t>, F., 2011.</w:t>
      </w:r>
      <w:proofErr w:type="gramEnd"/>
      <w:r w:rsidRPr="00C86026">
        <w:rPr>
          <w:rFonts w:ascii="Palatino Linotype" w:hAnsi="Palatino Linotype" w:cs="AdvTT5235d5a9"/>
          <w:sz w:val="24"/>
          <w:szCs w:val="24"/>
        </w:rPr>
        <w:t xml:space="preserve"> Extent and timing of Quaternary glaciations in the</w:t>
      </w:r>
    </w:p>
    <w:p w14:paraId="4D39CD18" w14:textId="78F9C9D8" w:rsidR="005534FD" w:rsidRPr="00C86026" w:rsidRDefault="005534FD" w:rsidP="002F3A32">
      <w:pPr>
        <w:autoSpaceDE w:val="0"/>
        <w:autoSpaceDN w:val="0"/>
        <w:adjustRightInd w:val="0"/>
        <w:spacing w:after="0" w:line="360" w:lineRule="auto"/>
        <w:rPr>
          <w:rFonts w:ascii="Palatino Linotype" w:hAnsi="Palatino Linotype" w:cs="AdvTT5235d5a9"/>
          <w:sz w:val="24"/>
          <w:szCs w:val="24"/>
        </w:rPr>
      </w:pPr>
      <w:proofErr w:type="gramStart"/>
      <w:r w:rsidRPr="00C86026">
        <w:rPr>
          <w:rFonts w:ascii="Palatino Linotype" w:hAnsi="Palatino Linotype" w:cs="AdvTT5235d5a9"/>
          <w:sz w:val="24"/>
          <w:szCs w:val="24"/>
        </w:rPr>
        <w:lastRenderedPageBreak/>
        <w:t>Verkhoyansk Mountains.</w:t>
      </w:r>
      <w:proofErr w:type="gramEnd"/>
      <w:r w:rsidRPr="00C86026">
        <w:rPr>
          <w:rFonts w:ascii="Palatino Linotype" w:hAnsi="Palatino Linotype" w:cs="AdvTT5235d5a9"/>
          <w:sz w:val="24"/>
          <w:szCs w:val="24"/>
        </w:rPr>
        <w:t xml:space="preserve"> In: Ehlers, J., </w:t>
      </w:r>
      <w:proofErr w:type="spellStart"/>
      <w:r w:rsidRPr="00C86026">
        <w:rPr>
          <w:rFonts w:ascii="Palatino Linotype" w:hAnsi="Palatino Linotype" w:cs="AdvTT5235d5a9"/>
          <w:sz w:val="24"/>
          <w:szCs w:val="24"/>
        </w:rPr>
        <w:t>Gibbard</w:t>
      </w:r>
      <w:proofErr w:type="spellEnd"/>
      <w:r w:rsidRPr="00C86026">
        <w:rPr>
          <w:rFonts w:ascii="Palatino Linotype" w:hAnsi="Palatino Linotype" w:cs="AdvTT5235d5a9"/>
          <w:sz w:val="24"/>
          <w:szCs w:val="24"/>
        </w:rPr>
        <w:t xml:space="preserve">, P.L., Hughes, P.D. (Eds.), Quaternary Glaciations </w:t>
      </w:r>
      <w:r w:rsidRPr="00C86026">
        <w:rPr>
          <w:rFonts w:ascii="Palatino Linotype" w:hAnsi="Palatino Linotype" w:cs="AdvTT5235d5a9+20"/>
          <w:sz w:val="24"/>
          <w:szCs w:val="24"/>
        </w:rPr>
        <w:t xml:space="preserve">— </w:t>
      </w:r>
      <w:r w:rsidRPr="00C86026">
        <w:rPr>
          <w:rFonts w:ascii="Palatino Linotype" w:hAnsi="Palatino Linotype" w:cs="AdvTT5235d5a9"/>
          <w:sz w:val="24"/>
          <w:szCs w:val="24"/>
        </w:rPr>
        <w:t xml:space="preserve">Extent and Chronology: A Closer Look. </w:t>
      </w:r>
      <w:proofErr w:type="gramStart"/>
      <w:r w:rsidRPr="00C86026">
        <w:rPr>
          <w:rFonts w:ascii="Palatino Linotype" w:hAnsi="Palatino Linotype" w:cs="AdvTT5235d5a9"/>
          <w:sz w:val="24"/>
          <w:szCs w:val="24"/>
        </w:rPr>
        <w:t>Developments in Quaternary Science, 15.</w:t>
      </w:r>
      <w:proofErr w:type="gramEnd"/>
      <w:r w:rsidRPr="00C86026">
        <w:rPr>
          <w:rFonts w:ascii="Palatino Linotype" w:hAnsi="Palatino Linotype" w:cs="AdvTT5235d5a9"/>
          <w:sz w:val="24"/>
          <w:szCs w:val="24"/>
        </w:rPr>
        <w:t xml:space="preserve"> Elsevier, Amsterdam, pp. 877</w:t>
      </w:r>
      <w:r w:rsidRPr="00C86026">
        <w:rPr>
          <w:rFonts w:ascii="Palatino Linotype" w:hAnsi="Palatino Linotype" w:cs="AdvTT5235d5a9+20"/>
          <w:sz w:val="24"/>
          <w:szCs w:val="24"/>
        </w:rPr>
        <w:t>–</w:t>
      </w:r>
      <w:r w:rsidRPr="00C86026">
        <w:rPr>
          <w:rFonts w:ascii="Palatino Linotype" w:hAnsi="Palatino Linotype" w:cs="AdvTT5235d5a9"/>
          <w:sz w:val="24"/>
          <w:szCs w:val="24"/>
        </w:rPr>
        <w:t>882.</w:t>
      </w:r>
    </w:p>
    <w:p w14:paraId="10F7D6DF" w14:textId="77777777" w:rsidR="0072058D" w:rsidRPr="00C86026" w:rsidRDefault="0072058D" w:rsidP="00B51332">
      <w:pPr>
        <w:autoSpaceDE w:val="0"/>
        <w:autoSpaceDN w:val="0"/>
        <w:adjustRightInd w:val="0"/>
        <w:spacing w:after="0" w:line="360" w:lineRule="auto"/>
        <w:rPr>
          <w:rFonts w:ascii="Palatino Linotype" w:hAnsi="Palatino Linotype"/>
          <w:sz w:val="24"/>
          <w:szCs w:val="24"/>
          <w:lang w:eastAsia="en-GB"/>
        </w:rPr>
      </w:pPr>
    </w:p>
    <w:p w14:paraId="0EFAE2C9" w14:textId="77777777" w:rsidR="0072058D" w:rsidRPr="00C86026" w:rsidRDefault="0072058D" w:rsidP="002F3A32">
      <w:pPr>
        <w:spacing w:after="0" w:line="360" w:lineRule="auto"/>
        <w:rPr>
          <w:rFonts w:ascii="Palatino Linotype" w:hAnsi="Palatino Linotype"/>
          <w:sz w:val="24"/>
          <w:szCs w:val="24"/>
        </w:rPr>
      </w:pPr>
      <w:proofErr w:type="gramStart"/>
      <w:r w:rsidRPr="00C86026">
        <w:rPr>
          <w:rFonts w:ascii="Palatino Linotype" w:hAnsi="Palatino Linotype"/>
          <w:sz w:val="24"/>
          <w:szCs w:val="24"/>
        </w:rPr>
        <w:t xml:space="preserve">Stokes, C., </w:t>
      </w:r>
      <w:proofErr w:type="spellStart"/>
      <w:r w:rsidRPr="00C86026">
        <w:rPr>
          <w:rFonts w:ascii="Palatino Linotype" w:hAnsi="Palatino Linotype"/>
          <w:sz w:val="24"/>
          <w:szCs w:val="24"/>
        </w:rPr>
        <w:t>Tarasov</w:t>
      </w:r>
      <w:proofErr w:type="spellEnd"/>
      <w:r w:rsidRPr="00C86026">
        <w:rPr>
          <w:rFonts w:ascii="Palatino Linotype" w:hAnsi="Palatino Linotype"/>
          <w:sz w:val="24"/>
          <w:szCs w:val="24"/>
        </w:rPr>
        <w:t>, L., Dyke, A.S., 2012.</w:t>
      </w:r>
      <w:proofErr w:type="gramEnd"/>
      <w:r w:rsidRPr="00C86026">
        <w:rPr>
          <w:rFonts w:ascii="Palatino Linotype" w:hAnsi="Palatino Linotype"/>
          <w:sz w:val="24"/>
          <w:szCs w:val="24"/>
        </w:rPr>
        <w:t xml:space="preserve"> </w:t>
      </w:r>
      <w:proofErr w:type="gramStart"/>
      <w:r w:rsidRPr="00C86026">
        <w:rPr>
          <w:rFonts w:ascii="Palatino Linotype" w:hAnsi="Palatino Linotype"/>
          <w:sz w:val="24"/>
          <w:szCs w:val="24"/>
        </w:rPr>
        <w:t>Dynamics of the north American Ice Sheet Complex during its inception and build-up to the Last Glacial Maximum.</w:t>
      </w:r>
      <w:proofErr w:type="gramEnd"/>
      <w:r w:rsidRPr="00C86026">
        <w:rPr>
          <w:rFonts w:ascii="Palatino Linotype" w:hAnsi="Palatino Linotype"/>
          <w:sz w:val="24"/>
          <w:szCs w:val="24"/>
        </w:rPr>
        <w:t xml:space="preserve"> Quaternary Science Reviews 50, 86-104.</w:t>
      </w:r>
    </w:p>
    <w:p w14:paraId="49DAEE38" w14:textId="77777777" w:rsidR="0072058D" w:rsidRPr="00C86026" w:rsidRDefault="0072058D" w:rsidP="002F3A32">
      <w:pPr>
        <w:autoSpaceDE w:val="0"/>
        <w:autoSpaceDN w:val="0"/>
        <w:adjustRightInd w:val="0"/>
        <w:spacing w:after="0" w:line="360" w:lineRule="auto"/>
        <w:rPr>
          <w:rFonts w:ascii="Palatino Linotype" w:eastAsia="Times New Roman" w:hAnsi="Palatino Linotype"/>
          <w:sz w:val="24"/>
          <w:szCs w:val="24"/>
          <w:lang w:val="en-US"/>
        </w:rPr>
      </w:pPr>
    </w:p>
    <w:p w14:paraId="6EF1B2D5"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spellStart"/>
      <w:r w:rsidRPr="00C86026">
        <w:rPr>
          <w:rFonts w:ascii="Palatino Linotype" w:hAnsi="Palatino Linotype"/>
          <w:sz w:val="24"/>
          <w:szCs w:val="24"/>
          <w:lang w:eastAsia="en-GB"/>
        </w:rPr>
        <w:t>Shackleton</w:t>
      </w:r>
      <w:proofErr w:type="spellEnd"/>
      <w:r w:rsidRPr="00C86026">
        <w:rPr>
          <w:rFonts w:ascii="Palatino Linotype" w:hAnsi="Palatino Linotype"/>
          <w:sz w:val="24"/>
          <w:szCs w:val="24"/>
          <w:lang w:eastAsia="en-GB"/>
        </w:rPr>
        <w:t xml:space="preserve">, N.J., 1967. </w:t>
      </w:r>
      <w:proofErr w:type="gramStart"/>
      <w:r w:rsidRPr="00C86026">
        <w:rPr>
          <w:rFonts w:ascii="Palatino Linotype" w:hAnsi="Palatino Linotype"/>
          <w:sz w:val="24"/>
          <w:szCs w:val="24"/>
          <w:lang w:eastAsia="en-GB"/>
        </w:rPr>
        <w:t>Oxygen isotope Analyses and Pleistocene Temperatures Re-assessed.</w:t>
      </w:r>
      <w:proofErr w:type="gramEnd"/>
      <w:r w:rsidRPr="00C86026">
        <w:rPr>
          <w:rFonts w:ascii="Palatino Linotype" w:hAnsi="Palatino Linotype"/>
          <w:sz w:val="24"/>
          <w:szCs w:val="24"/>
          <w:lang w:eastAsia="en-GB"/>
        </w:rPr>
        <w:t xml:space="preserve"> Nature 215, 15-17. </w:t>
      </w:r>
    </w:p>
    <w:p w14:paraId="49668313"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7CBF46BE"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spellStart"/>
      <w:r w:rsidRPr="00C86026">
        <w:rPr>
          <w:rFonts w:ascii="Palatino Linotype" w:hAnsi="Palatino Linotype"/>
          <w:sz w:val="24"/>
          <w:szCs w:val="24"/>
          <w:lang w:eastAsia="en-GB"/>
        </w:rPr>
        <w:t>Shackleton</w:t>
      </w:r>
      <w:proofErr w:type="spellEnd"/>
      <w:r w:rsidRPr="00C86026">
        <w:rPr>
          <w:rFonts w:ascii="Palatino Linotype" w:hAnsi="Palatino Linotype"/>
          <w:sz w:val="24"/>
          <w:szCs w:val="24"/>
          <w:lang w:eastAsia="en-GB"/>
        </w:rPr>
        <w:t xml:space="preserve">, N.J., 1987. </w:t>
      </w:r>
      <w:proofErr w:type="gramStart"/>
      <w:r w:rsidRPr="00C86026">
        <w:rPr>
          <w:rFonts w:ascii="Palatino Linotype" w:hAnsi="Palatino Linotype"/>
          <w:sz w:val="24"/>
          <w:szCs w:val="24"/>
          <w:lang w:eastAsia="en-GB"/>
        </w:rPr>
        <w:t>Oxygen isotopes, ice volume and sea level.</w:t>
      </w:r>
      <w:proofErr w:type="gramEnd"/>
      <w:r w:rsidRPr="00C86026">
        <w:rPr>
          <w:rFonts w:ascii="Palatino Linotype" w:hAnsi="Palatino Linotype"/>
          <w:sz w:val="24"/>
          <w:szCs w:val="24"/>
          <w:lang w:eastAsia="en-GB"/>
        </w:rPr>
        <w:t xml:space="preserve"> Quaternary Science Reviews 6, 183-190.</w:t>
      </w:r>
    </w:p>
    <w:p w14:paraId="5109D4DE"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spellStart"/>
      <w:r w:rsidRPr="00C86026">
        <w:rPr>
          <w:rFonts w:ascii="Palatino Linotype" w:hAnsi="Palatino Linotype"/>
          <w:sz w:val="24"/>
          <w:szCs w:val="24"/>
          <w:lang w:eastAsia="en-GB"/>
        </w:rPr>
        <w:t>Shackleton</w:t>
      </w:r>
      <w:proofErr w:type="spellEnd"/>
      <w:r w:rsidRPr="00C86026">
        <w:rPr>
          <w:rFonts w:ascii="Palatino Linotype" w:hAnsi="Palatino Linotype"/>
          <w:sz w:val="24"/>
          <w:szCs w:val="24"/>
          <w:lang w:eastAsia="en-GB"/>
        </w:rPr>
        <w:t xml:space="preserve">, N.J., 2000. </w:t>
      </w:r>
      <w:proofErr w:type="gramStart"/>
      <w:r w:rsidRPr="00C86026">
        <w:rPr>
          <w:rFonts w:ascii="Palatino Linotype" w:hAnsi="Palatino Linotype"/>
          <w:sz w:val="24"/>
          <w:szCs w:val="24"/>
          <w:lang w:eastAsia="en-GB"/>
        </w:rPr>
        <w:t>The 100,000-Year Ice-Age Cycle identified and found to lag temperature, carbon dioxide, and orbital eccentricity.</w:t>
      </w:r>
      <w:proofErr w:type="gramEnd"/>
      <w:r w:rsidRPr="00C86026">
        <w:rPr>
          <w:rFonts w:ascii="Palatino Linotype" w:hAnsi="Palatino Linotype"/>
          <w:sz w:val="24"/>
          <w:szCs w:val="24"/>
          <w:lang w:eastAsia="en-GB"/>
        </w:rPr>
        <w:t xml:space="preserve"> Science 289, 1897-1902. </w:t>
      </w:r>
    </w:p>
    <w:p w14:paraId="01382D95"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633953F1"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gramStart"/>
      <w:r w:rsidRPr="00C86026">
        <w:rPr>
          <w:rFonts w:ascii="Palatino Linotype" w:hAnsi="Palatino Linotype"/>
          <w:sz w:val="24"/>
          <w:szCs w:val="24"/>
          <w:lang w:eastAsia="en-GB"/>
        </w:rPr>
        <w:t xml:space="preserve">Skinner, L.C., </w:t>
      </w:r>
      <w:proofErr w:type="spellStart"/>
      <w:r w:rsidRPr="00C86026">
        <w:rPr>
          <w:rFonts w:ascii="Palatino Linotype" w:hAnsi="Palatino Linotype"/>
          <w:sz w:val="24"/>
          <w:szCs w:val="24"/>
          <w:lang w:eastAsia="en-GB"/>
        </w:rPr>
        <w:t>Shackleton</w:t>
      </w:r>
      <w:proofErr w:type="spellEnd"/>
      <w:r w:rsidRPr="00C86026">
        <w:rPr>
          <w:rFonts w:ascii="Palatino Linotype" w:hAnsi="Palatino Linotype"/>
          <w:sz w:val="24"/>
          <w:szCs w:val="24"/>
          <w:lang w:eastAsia="en-GB"/>
        </w:rPr>
        <w:t>, N.J., 2005.</w:t>
      </w:r>
      <w:proofErr w:type="gramEnd"/>
      <w:r w:rsidRPr="00C86026">
        <w:rPr>
          <w:rFonts w:ascii="Palatino Linotype" w:hAnsi="Palatino Linotype"/>
          <w:sz w:val="24"/>
          <w:szCs w:val="24"/>
          <w:lang w:eastAsia="en-GB"/>
        </w:rPr>
        <w:t xml:space="preserve"> An Atlantic lead over </w:t>
      </w:r>
      <w:proofErr w:type="spellStart"/>
      <w:r w:rsidRPr="00C86026">
        <w:rPr>
          <w:rFonts w:ascii="Palatino Linotype" w:hAnsi="Palatino Linotype"/>
          <w:sz w:val="24"/>
          <w:szCs w:val="24"/>
          <w:lang w:eastAsia="en-GB"/>
        </w:rPr>
        <w:t>over</w:t>
      </w:r>
      <w:proofErr w:type="spellEnd"/>
      <w:r w:rsidRPr="00C86026">
        <w:rPr>
          <w:rFonts w:ascii="Palatino Linotype" w:hAnsi="Palatino Linotype"/>
          <w:sz w:val="24"/>
          <w:szCs w:val="24"/>
          <w:lang w:eastAsia="en-GB"/>
        </w:rPr>
        <w:t xml:space="preserve"> Pacific deep-water change across termination I: implications for the application of the marine isotope stage stratigraphy. Quaternary Science Reviews 24, 571-580.</w:t>
      </w:r>
    </w:p>
    <w:p w14:paraId="295621D7"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
    <w:p w14:paraId="685CF983"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roofErr w:type="spellStart"/>
      <w:r w:rsidRPr="00C86026">
        <w:rPr>
          <w:rFonts w:ascii="Palatino Linotype" w:eastAsia="AdvTimes" w:hAnsi="Palatino Linotype" w:cs="AdvTimes"/>
          <w:sz w:val="24"/>
          <w:szCs w:val="24"/>
        </w:rPr>
        <w:t>Steig</w:t>
      </w:r>
      <w:proofErr w:type="spellEnd"/>
      <w:r w:rsidRPr="00C86026">
        <w:rPr>
          <w:rFonts w:ascii="Palatino Linotype" w:eastAsia="AdvTimes" w:hAnsi="Palatino Linotype" w:cs="AdvTimes"/>
          <w:sz w:val="24"/>
          <w:szCs w:val="24"/>
        </w:rPr>
        <w:t>, E.J., Alley, R.B., 2003. Phase relationships between Antarctic and Greenland climate records. Annals of Glaciology 35, 451-456.</w:t>
      </w:r>
    </w:p>
    <w:p w14:paraId="51DD1093" w14:textId="77777777" w:rsidR="0072058D" w:rsidRPr="00C86026" w:rsidRDefault="0072058D" w:rsidP="002F3A32">
      <w:pPr>
        <w:autoSpaceDE w:val="0"/>
        <w:autoSpaceDN w:val="0"/>
        <w:adjustRightInd w:val="0"/>
        <w:spacing w:after="0" w:line="360" w:lineRule="auto"/>
        <w:rPr>
          <w:rFonts w:ascii="Palatino Linotype" w:hAnsi="Palatino Linotype"/>
          <w:sz w:val="24"/>
          <w:szCs w:val="24"/>
        </w:rPr>
      </w:pPr>
    </w:p>
    <w:p w14:paraId="28D1A627"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roofErr w:type="spellStart"/>
      <w:proofErr w:type="gramStart"/>
      <w:r w:rsidRPr="00C86026">
        <w:rPr>
          <w:rFonts w:ascii="Palatino Linotype" w:hAnsi="Palatino Linotype"/>
          <w:sz w:val="24"/>
          <w:szCs w:val="24"/>
        </w:rPr>
        <w:t>Stolldorf</w:t>
      </w:r>
      <w:proofErr w:type="spellEnd"/>
      <w:r w:rsidRPr="00C86026">
        <w:rPr>
          <w:rFonts w:ascii="Palatino Linotype" w:hAnsi="Palatino Linotype"/>
          <w:sz w:val="24"/>
          <w:szCs w:val="24"/>
        </w:rPr>
        <w:t xml:space="preserve">, T., </w:t>
      </w:r>
      <w:proofErr w:type="spellStart"/>
      <w:r w:rsidRPr="00C86026">
        <w:rPr>
          <w:rFonts w:ascii="Palatino Linotype" w:hAnsi="Palatino Linotype"/>
          <w:sz w:val="24"/>
          <w:szCs w:val="24"/>
        </w:rPr>
        <w:t>Schenke</w:t>
      </w:r>
      <w:proofErr w:type="spellEnd"/>
      <w:r w:rsidRPr="00C86026">
        <w:rPr>
          <w:rFonts w:ascii="Palatino Linotype" w:hAnsi="Palatino Linotype"/>
          <w:sz w:val="24"/>
          <w:szCs w:val="24"/>
        </w:rPr>
        <w:t>, H.-W., Anderson, J.B., 2012.</w:t>
      </w:r>
      <w:proofErr w:type="gramEnd"/>
      <w:r w:rsidRPr="00C86026">
        <w:rPr>
          <w:rFonts w:ascii="Palatino Linotype" w:hAnsi="Palatino Linotype"/>
          <w:sz w:val="24"/>
          <w:szCs w:val="24"/>
        </w:rPr>
        <w:t xml:space="preserve"> </w:t>
      </w:r>
      <w:r w:rsidRPr="00C86026">
        <w:rPr>
          <w:rFonts w:ascii="Palatino Linotype" w:hAnsi="Palatino Linotype"/>
          <w:sz w:val="24"/>
          <w:szCs w:val="24"/>
          <w:lang w:eastAsia="en-GB"/>
        </w:rPr>
        <w:t xml:space="preserve">LGM ice sheet extent in the Weddell Sea: evidence for </w:t>
      </w:r>
      <w:proofErr w:type="spellStart"/>
      <w:r w:rsidRPr="00C86026">
        <w:rPr>
          <w:rFonts w:ascii="Palatino Linotype" w:hAnsi="Palatino Linotype"/>
          <w:sz w:val="24"/>
          <w:szCs w:val="24"/>
          <w:lang w:eastAsia="en-GB"/>
        </w:rPr>
        <w:t>diachronous</w:t>
      </w:r>
      <w:proofErr w:type="spellEnd"/>
      <w:r w:rsidRPr="00C86026">
        <w:rPr>
          <w:rFonts w:ascii="Palatino Linotype" w:hAnsi="Palatino Linotype"/>
          <w:sz w:val="24"/>
          <w:szCs w:val="24"/>
          <w:lang w:eastAsia="en-GB"/>
        </w:rPr>
        <w:t xml:space="preserve"> </w:t>
      </w:r>
      <w:proofErr w:type="spellStart"/>
      <w:r w:rsidRPr="00C86026">
        <w:rPr>
          <w:rFonts w:ascii="Palatino Linotype" w:hAnsi="Palatino Linotype"/>
          <w:sz w:val="24"/>
          <w:szCs w:val="24"/>
          <w:lang w:eastAsia="en-GB"/>
        </w:rPr>
        <w:t>behavior</w:t>
      </w:r>
      <w:proofErr w:type="spellEnd"/>
      <w:r w:rsidRPr="00C86026">
        <w:rPr>
          <w:rFonts w:ascii="Palatino Linotype" w:hAnsi="Palatino Linotype"/>
          <w:sz w:val="24"/>
          <w:szCs w:val="24"/>
          <w:lang w:eastAsia="en-GB"/>
        </w:rPr>
        <w:t xml:space="preserve"> of Antarctic Ice Sheets. Quaternary Science Reviews 48, 20-31.</w:t>
      </w:r>
    </w:p>
    <w:p w14:paraId="0DDFFC57"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64E044BC" w14:textId="77777777" w:rsidR="0072058D" w:rsidRPr="00C86026" w:rsidRDefault="0072058D" w:rsidP="002F3A32">
      <w:pPr>
        <w:spacing w:after="0" w:line="360" w:lineRule="auto"/>
        <w:rPr>
          <w:rFonts w:ascii="Palatino Linotype" w:hAnsi="Palatino Linotype"/>
          <w:sz w:val="24"/>
          <w:szCs w:val="24"/>
        </w:rPr>
      </w:pPr>
      <w:proofErr w:type="gramStart"/>
      <w:r w:rsidRPr="00C86026">
        <w:rPr>
          <w:rFonts w:ascii="Palatino Linotype" w:hAnsi="Palatino Linotype"/>
          <w:sz w:val="24"/>
          <w:szCs w:val="24"/>
        </w:rPr>
        <w:lastRenderedPageBreak/>
        <w:t xml:space="preserve">Stokes, C., </w:t>
      </w:r>
      <w:proofErr w:type="spellStart"/>
      <w:r w:rsidRPr="00C86026">
        <w:rPr>
          <w:rFonts w:ascii="Palatino Linotype" w:hAnsi="Palatino Linotype"/>
          <w:sz w:val="24"/>
          <w:szCs w:val="24"/>
        </w:rPr>
        <w:t>Tarasov</w:t>
      </w:r>
      <w:proofErr w:type="spellEnd"/>
      <w:r w:rsidRPr="00C86026">
        <w:rPr>
          <w:rFonts w:ascii="Palatino Linotype" w:hAnsi="Palatino Linotype"/>
          <w:sz w:val="24"/>
          <w:szCs w:val="24"/>
        </w:rPr>
        <w:t>, L., Dyke, A.S., 2012.</w:t>
      </w:r>
      <w:proofErr w:type="gramEnd"/>
      <w:r w:rsidRPr="00C86026">
        <w:rPr>
          <w:rFonts w:ascii="Palatino Linotype" w:hAnsi="Palatino Linotype"/>
          <w:sz w:val="24"/>
          <w:szCs w:val="24"/>
        </w:rPr>
        <w:t xml:space="preserve"> </w:t>
      </w:r>
      <w:proofErr w:type="gramStart"/>
      <w:r w:rsidRPr="00C86026">
        <w:rPr>
          <w:rFonts w:ascii="Palatino Linotype" w:hAnsi="Palatino Linotype"/>
          <w:sz w:val="24"/>
          <w:szCs w:val="24"/>
        </w:rPr>
        <w:t>Dynamics of the north American Ice Sheet Complex during its inception and build-up to the Last Glacial Maximum.</w:t>
      </w:r>
      <w:proofErr w:type="gramEnd"/>
      <w:r w:rsidRPr="00C86026">
        <w:rPr>
          <w:rFonts w:ascii="Palatino Linotype" w:hAnsi="Palatino Linotype"/>
          <w:sz w:val="24"/>
          <w:szCs w:val="24"/>
        </w:rPr>
        <w:t xml:space="preserve"> Quaternary Science Reviews 50, 86-104.</w:t>
      </w:r>
    </w:p>
    <w:p w14:paraId="0AB9C3CE"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
    <w:p w14:paraId="139971B5"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
    <w:p w14:paraId="5D86A070" w14:textId="0A5F88F1"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roofErr w:type="spellStart"/>
      <w:proofErr w:type="gramStart"/>
      <w:r w:rsidRPr="00C86026">
        <w:rPr>
          <w:rFonts w:ascii="Palatino Linotype" w:eastAsia="AdvTimes" w:hAnsi="Palatino Linotype" w:cs="AdvTimes"/>
          <w:sz w:val="24"/>
          <w:szCs w:val="24"/>
        </w:rPr>
        <w:t>Svensson</w:t>
      </w:r>
      <w:proofErr w:type="spellEnd"/>
      <w:r w:rsidRPr="00C86026">
        <w:rPr>
          <w:rFonts w:ascii="Palatino Linotype" w:eastAsia="AdvTimes" w:hAnsi="Palatino Linotype" w:cs="AdvTimes"/>
          <w:sz w:val="24"/>
          <w:szCs w:val="24"/>
        </w:rPr>
        <w:t xml:space="preserve">, A., Andersen, K.K., </w:t>
      </w:r>
      <w:proofErr w:type="spellStart"/>
      <w:r w:rsidRPr="00C86026">
        <w:rPr>
          <w:rFonts w:ascii="Palatino Linotype" w:eastAsia="AdvTimes" w:hAnsi="Palatino Linotype" w:cs="AdvTimes"/>
          <w:sz w:val="24"/>
          <w:szCs w:val="24"/>
        </w:rPr>
        <w:t>Bigler</w:t>
      </w:r>
      <w:proofErr w:type="spellEnd"/>
      <w:r w:rsidRPr="00C86026">
        <w:rPr>
          <w:rFonts w:ascii="Palatino Linotype" w:eastAsia="AdvTimes" w:hAnsi="Palatino Linotype" w:cs="AdvTimes"/>
          <w:sz w:val="24"/>
          <w:szCs w:val="24"/>
        </w:rPr>
        <w:t xml:space="preserve">, M., Clausen, H.B., Dahl-Jensen, D., Davies, S.W., </w:t>
      </w:r>
      <w:proofErr w:type="spellStart"/>
      <w:r w:rsidRPr="00C86026">
        <w:rPr>
          <w:rFonts w:ascii="Palatino Linotype" w:eastAsia="AdvTimes" w:hAnsi="Palatino Linotype" w:cs="AdvTimes"/>
          <w:sz w:val="24"/>
          <w:szCs w:val="24"/>
        </w:rPr>
        <w:t>Johnsen</w:t>
      </w:r>
      <w:proofErr w:type="spellEnd"/>
      <w:r w:rsidRPr="00C86026">
        <w:rPr>
          <w:rFonts w:ascii="Palatino Linotype" w:eastAsia="AdvTimes" w:hAnsi="Palatino Linotype" w:cs="AdvTimes"/>
          <w:sz w:val="24"/>
          <w:szCs w:val="24"/>
        </w:rPr>
        <w:t xml:space="preserve">, S.J., </w:t>
      </w:r>
      <w:proofErr w:type="spellStart"/>
      <w:r w:rsidRPr="00C86026">
        <w:rPr>
          <w:rFonts w:ascii="Palatino Linotype" w:eastAsia="AdvTimes" w:hAnsi="Palatino Linotype" w:cs="AdvTimes"/>
          <w:sz w:val="24"/>
          <w:szCs w:val="24"/>
        </w:rPr>
        <w:t>Muscheler</w:t>
      </w:r>
      <w:proofErr w:type="spellEnd"/>
      <w:r w:rsidRPr="00C86026">
        <w:rPr>
          <w:rFonts w:ascii="Palatino Linotype" w:eastAsia="AdvTimes" w:hAnsi="Palatino Linotype" w:cs="AdvTimes"/>
          <w:sz w:val="24"/>
          <w:szCs w:val="24"/>
        </w:rPr>
        <w:t xml:space="preserve">, R., Rasmussen, S.O., </w:t>
      </w:r>
      <w:proofErr w:type="spellStart"/>
      <w:r w:rsidRPr="00C86026">
        <w:rPr>
          <w:rFonts w:ascii="Palatino Linotype" w:eastAsia="AdvTimes" w:hAnsi="Palatino Linotype" w:cs="AdvTimes"/>
          <w:sz w:val="24"/>
          <w:szCs w:val="24"/>
        </w:rPr>
        <w:t>Röthlisberger</w:t>
      </w:r>
      <w:proofErr w:type="spellEnd"/>
      <w:r w:rsidRPr="00C86026">
        <w:rPr>
          <w:rFonts w:ascii="Palatino Linotype" w:eastAsia="AdvTimes" w:hAnsi="Palatino Linotype" w:cs="AdvTimes"/>
          <w:sz w:val="24"/>
          <w:szCs w:val="24"/>
        </w:rPr>
        <w:t xml:space="preserve">, R., </w:t>
      </w:r>
      <w:proofErr w:type="spellStart"/>
      <w:r w:rsidRPr="00C86026">
        <w:rPr>
          <w:rFonts w:ascii="Palatino Linotype" w:eastAsia="AdvTimes" w:hAnsi="Palatino Linotype" w:cs="AdvTimes"/>
          <w:sz w:val="24"/>
          <w:szCs w:val="24"/>
        </w:rPr>
        <w:t>Steffensen</w:t>
      </w:r>
      <w:proofErr w:type="spellEnd"/>
      <w:r w:rsidRPr="00C86026">
        <w:rPr>
          <w:rFonts w:ascii="Palatino Linotype" w:eastAsia="AdvTimes" w:hAnsi="Palatino Linotype" w:cs="AdvTimes"/>
          <w:sz w:val="24"/>
          <w:szCs w:val="24"/>
        </w:rPr>
        <w:t xml:space="preserve">, J.P., </w:t>
      </w:r>
      <w:proofErr w:type="spellStart"/>
      <w:r w:rsidRPr="00C86026">
        <w:rPr>
          <w:rFonts w:ascii="Palatino Linotype" w:eastAsia="AdvTimes" w:hAnsi="Palatino Linotype" w:cs="AdvTimes"/>
          <w:sz w:val="24"/>
          <w:szCs w:val="24"/>
        </w:rPr>
        <w:t>Vinther</w:t>
      </w:r>
      <w:proofErr w:type="spellEnd"/>
      <w:r w:rsidRPr="00C86026">
        <w:rPr>
          <w:rFonts w:ascii="Palatino Linotype" w:eastAsia="AdvTimes" w:hAnsi="Palatino Linotype" w:cs="AdvTimes"/>
          <w:sz w:val="24"/>
          <w:szCs w:val="24"/>
        </w:rPr>
        <w:t>, B.M., 2006.</w:t>
      </w:r>
      <w:proofErr w:type="gramEnd"/>
      <w:r w:rsidRPr="00C86026">
        <w:rPr>
          <w:rFonts w:ascii="Palatino Linotype" w:eastAsia="AdvTimes" w:hAnsi="Palatino Linotype" w:cs="AdvTimes"/>
          <w:sz w:val="24"/>
          <w:szCs w:val="24"/>
        </w:rPr>
        <w:t xml:space="preserve"> </w:t>
      </w:r>
      <w:proofErr w:type="gramStart"/>
      <w:r w:rsidRPr="00C86026">
        <w:rPr>
          <w:rFonts w:ascii="Palatino Linotype" w:eastAsia="AdvTimes" w:hAnsi="Palatino Linotype" w:cs="AdvTimes"/>
          <w:sz w:val="24"/>
          <w:szCs w:val="24"/>
        </w:rPr>
        <w:t xml:space="preserve">The Greenland Ice Core Chronology 2005, 15–42 </w:t>
      </w:r>
      <w:proofErr w:type="spellStart"/>
      <w:r w:rsidRPr="00C86026">
        <w:rPr>
          <w:rFonts w:ascii="Palatino Linotype" w:eastAsia="AdvTimes" w:hAnsi="Palatino Linotype" w:cs="AdvTimes"/>
          <w:sz w:val="24"/>
          <w:szCs w:val="24"/>
        </w:rPr>
        <w:t>ka</w:t>
      </w:r>
      <w:proofErr w:type="spellEnd"/>
      <w:r w:rsidRPr="00C86026">
        <w:rPr>
          <w:rFonts w:ascii="Palatino Linotype" w:eastAsia="AdvTimes" w:hAnsi="Palatino Linotype" w:cs="AdvTimes"/>
          <w:sz w:val="24"/>
          <w:szCs w:val="24"/>
        </w:rPr>
        <w:t>.</w:t>
      </w:r>
      <w:proofErr w:type="gramEnd"/>
      <w:r w:rsidRPr="00C86026">
        <w:rPr>
          <w:rFonts w:ascii="Palatino Linotype" w:eastAsia="AdvTimes" w:hAnsi="Palatino Linotype" w:cs="AdvTimes"/>
          <w:sz w:val="24"/>
          <w:szCs w:val="24"/>
        </w:rPr>
        <w:t xml:space="preserve"> Part 2: comparison to other</w:t>
      </w:r>
      <w:r w:rsidR="00642362" w:rsidRPr="00C86026">
        <w:rPr>
          <w:rFonts w:ascii="Palatino Linotype" w:eastAsia="AdvTimes" w:hAnsi="Palatino Linotype" w:cs="AdvTimes"/>
          <w:sz w:val="24"/>
          <w:szCs w:val="24"/>
        </w:rPr>
        <w:t xml:space="preserve"> </w:t>
      </w:r>
      <w:r w:rsidRPr="00C86026">
        <w:rPr>
          <w:rFonts w:ascii="Palatino Linotype" w:eastAsia="AdvTimes" w:hAnsi="Palatino Linotype" w:cs="AdvTimes"/>
          <w:sz w:val="24"/>
          <w:szCs w:val="24"/>
        </w:rPr>
        <w:t>records. Quaternary Science Reviews 25, 3258-3267.</w:t>
      </w:r>
    </w:p>
    <w:p w14:paraId="10C5E0E0"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p>
    <w:p w14:paraId="1250BDCE" w14:textId="77777777" w:rsidR="0072058D" w:rsidRPr="00C86026" w:rsidRDefault="0072058D" w:rsidP="002F3A32">
      <w:pPr>
        <w:autoSpaceDE w:val="0"/>
        <w:autoSpaceDN w:val="0"/>
        <w:adjustRightInd w:val="0"/>
        <w:spacing w:after="0" w:line="360" w:lineRule="auto"/>
        <w:rPr>
          <w:rFonts w:ascii="Palatino Linotype" w:hAnsi="Palatino Linotype" w:cs="AdvOT863180fb"/>
          <w:sz w:val="24"/>
          <w:szCs w:val="24"/>
        </w:rPr>
      </w:pPr>
      <w:proofErr w:type="spellStart"/>
      <w:proofErr w:type="gramStart"/>
      <w:r w:rsidRPr="00C86026">
        <w:rPr>
          <w:rFonts w:ascii="Palatino Linotype" w:hAnsi="Palatino Linotype" w:cs="AdvOT863180fb"/>
          <w:sz w:val="24"/>
          <w:szCs w:val="24"/>
        </w:rPr>
        <w:t>Svensson</w:t>
      </w:r>
      <w:proofErr w:type="spellEnd"/>
      <w:r w:rsidRPr="00C86026">
        <w:rPr>
          <w:rFonts w:ascii="Palatino Linotype" w:hAnsi="Palatino Linotype" w:cs="AdvOT863180fb"/>
          <w:sz w:val="24"/>
          <w:szCs w:val="24"/>
        </w:rPr>
        <w:t xml:space="preserve">, A., Andersen, K.K., </w:t>
      </w:r>
      <w:proofErr w:type="spellStart"/>
      <w:r w:rsidRPr="00C86026">
        <w:rPr>
          <w:rFonts w:ascii="Palatino Linotype" w:hAnsi="Palatino Linotype" w:cs="AdvOT863180fb"/>
          <w:sz w:val="24"/>
          <w:szCs w:val="24"/>
        </w:rPr>
        <w:t>Bigler</w:t>
      </w:r>
      <w:proofErr w:type="spellEnd"/>
      <w:r w:rsidRPr="00C86026">
        <w:rPr>
          <w:rFonts w:ascii="Palatino Linotype" w:hAnsi="Palatino Linotype" w:cs="AdvOT863180fb"/>
          <w:sz w:val="24"/>
          <w:szCs w:val="24"/>
        </w:rPr>
        <w:t xml:space="preserve">, M., Clausen, H.B., Dahl-Jensen, D., Davies, S.M., </w:t>
      </w:r>
      <w:proofErr w:type="spellStart"/>
      <w:r w:rsidRPr="00C86026">
        <w:rPr>
          <w:rFonts w:ascii="Palatino Linotype" w:hAnsi="Palatino Linotype" w:cs="AdvOT863180fb"/>
          <w:sz w:val="24"/>
          <w:szCs w:val="24"/>
        </w:rPr>
        <w:t>Johnsen</w:t>
      </w:r>
      <w:proofErr w:type="spellEnd"/>
      <w:r w:rsidRPr="00C86026">
        <w:rPr>
          <w:rFonts w:ascii="Palatino Linotype" w:hAnsi="Palatino Linotype" w:cs="AdvOT863180fb"/>
          <w:sz w:val="24"/>
          <w:szCs w:val="24"/>
        </w:rPr>
        <w:t xml:space="preserve">, S.J., </w:t>
      </w:r>
      <w:proofErr w:type="spellStart"/>
      <w:r w:rsidRPr="00C86026">
        <w:rPr>
          <w:rFonts w:ascii="Palatino Linotype" w:hAnsi="Palatino Linotype" w:cs="AdvOT863180fb"/>
          <w:sz w:val="24"/>
          <w:szCs w:val="24"/>
        </w:rPr>
        <w:t>Muscheler</w:t>
      </w:r>
      <w:proofErr w:type="spellEnd"/>
      <w:r w:rsidRPr="00C86026">
        <w:rPr>
          <w:rFonts w:ascii="Palatino Linotype" w:hAnsi="Palatino Linotype" w:cs="AdvOT863180fb"/>
          <w:sz w:val="24"/>
          <w:szCs w:val="24"/>
        </w:rPr>
        <w:t xml:space="preserve">, R., </w:t>
      </w:r>
      <w:proofErr w:type="spellStart"/>
      <w:r w:rsidRPr="00C86026">
        <w:rPr>
          <w:rFonts w:ascii="Palatino Linotype" w:hAnsi="Palatino Linotype" w:cs="AdvOT863180fb"/>
          <w:sz w:val="24"/>
          <w:szCs w:val="24"/>
        </w:rPr>
        <w:t>Parrenin</w:t>
      </w:r>
      <w:proofErr w:type="spellEnd"/>
      <w:r w:rsidRPr="00C86026">
        <w:rPr>
          <w:rFonts w:ascii="Palatino Linotype" w:hAnsi="Palatino Linotype" w:cs="AdvOT863180fb"/>
          <w:sz w:val="24"/>
          <w:szCs w:val="24"/>
        </w:rPr>
        <w:t xml:space="preserve">, F., Rasmussen, S.O., </w:t>
      </w:r>
      <w:proofErr w:type="spellStart"/>
      <w:r w:rsidRPr="00C86026">
        <w:rPr>
          <w:rFonts w:ascii="Palatino Linotype" w:hAnsi="Palatino Linotype" w:cs="AdvOT863180fb"/>
          <w:sz w:val="24"/>
          <w:szCs w:val="24"/>
        </w:rPr>
        <w:t>Ro¨thlisberger</w:t>
      </w:r>
      <w:proofErr w:type="spellEnd"/>
      <w:r w:rsidRPr="00C86026">
        <w:rPr>
          <w:rFonts w:ascii="Palatino Linotype" w:hAnsi="Palatino Linotype" w:cs="AdvOT863180fb"/>
          <w:sz w:val="24"/>
          <w:szCs w:val="24"/>
        </w:rPr>
        <w:t xml:space="preserve">, R., </w:t>
      </w:r>
      <w:proofErr w:type="spellStart"/>
      <w:r w:rsidRPr="00C86026">
        <w:rPr>
          <w:rFonts w:ascii="Palatino Linotype" w:hAnsi="Palatino Linotype" w:cs="AdvOT863180fb"/>
          <w:sz w:val="24"/>
          <w:szCs w:val="24"/>
        </w:rPr>
        <w:t>Seierstad</w:t>
      </w:r>
      <w:proofErr w:type="spellEnd"/>
      <w:r w:rsidRPr="00C86026">
        <w:rPr>
          <w:rFonts w:ascii="Palatino Linotype" w:hAnsi="Palatino Linotype" w:cs="AdvOT863180fb"/>
          <w:sz w:val="24"/>
          <w:szCs w:val="24"/>
        </w:rPr>
        <w:t xml:space="preserve">, I., </w:t>
      </w:r>
      <w:proofErr w:type="spellStart"/>
      <w:r w:rsidRPr="00C86026">
        <w:rPr>
          <w:rFonts w:ascii="Palatino Linotype" w:hAnsi="Palatino Linotype" w:cs="AdvOT863180fb"/>
          <w:sz w:val="24"/>
          <w:szCs w:val="24"/>
        </w:rPr>
        <w:t>Steffensen</w:t>
      </w:r>
      <w:proofErr w:type="spellEnd"/>
      <w:r w:rsidRPr="00C86026">
        <w:rPr>
          <w:rFonts w:ascii="Palatino Linotype" w:hAnsi="Palatino Linotype" w:cs="AdvOT863180fb"/>
          <w:sz w:val="24"/>
          <w:szCs w:val="24"/>
        </w:rPr>
        <w:t xml:space="preserve">, J.P., </w:t>
      </w:r>
      <w:proofErr w:type="spellStart"/>
      <w:r w:rsidRPr="00C86026">
        <w:rPr>
          <w:rFonts w:ascii="Palatino Linotype" w:hAnsi="Palatino Linotype" w:cs="AdvOT863180fb"/>
          <w:sz w:val="24"/>
          <w:szCs w:val="24"/>
        </w:rPr>
        <w:t>Vinther</w:t>
      </w:r>
      <w:proofErr w:type="spellEnd"/>
      <w:r w:rsidRPr="00C86026">
        <w:rPr>
          <w:rFonts w:ascii="Palatino Linotype" w:hAnsi="Palatino Linotype" w:cs="AdvOT863180fb"/>
          <w:sz w:val="24"/>
          <w:szCs w:val="24"/>
        </w:rPr>
        <w:t>, B.M., 2008.</w:t>
      </w:r>
      <w:proofErr w:type="gramEnd"/>
      <w:r w:rsidRPr="00C86026">
        <w:rPr>
          <w:rFonts w:ascii="Palatino Linotype" w:hAnsi="Palatino Linotype" w:cs="AdvOT863180fb"/>
          <w:sz w:val="24"/>
          <w:szCs w:val="24"/>
        </w:rPr>
        <w:t xml:space="preserve"> </w:t>
      </w:r>
      <w:proofErr w:type="gramStart"/>
      <w:r w:rsidRPr="00C86026">
        <w:rPr>
          <w:rFonts w:ascii="Palatino Linotype" w:hAnsi="Palatino Linotype" w:cs="AdvOT863180fb"/>
          <w:sz w:val="24"/>
          <w:szCs w:val="24"/>
        </w:rPr>
        <w:t>A 60,000 year Greenland Stratigraphic ice core chronology.</w:t>
      </w:r>
      <w:proofErr w:type="gramEnd"/>
      <w:r w:rsidRPr="00C86026">
        <w:rPr>
          <w:rFonts w:ascii="Palatino Linotype" w:hAnsi="Palatino Linotype" w:cs="AdvOT863180fb"/>
          <w:sz w:val="24"/>
          <w:szCs w:val="24"/>
        </w:rPr>
        <w:t xml:space="preserve"> Climate of the Past 4 (1), 47–57. http://www.</w:t>
      </w:r>
    </w:p>
    <w:p w14:paraId="3E8E45CD" w14:textId="77777777" w:rsidR="0072058D" w:rsidRPr="00C86026" w:rsidRDefault="0072058D" w:rsidP="002F3A32">
      <w:pPr>
        <w:autoSpaceDE w:val="0"/>
        <w:autoSpaceDN w:val="0"/>
        <w:adjustRightInd w:val="0"/>
        <w:spacing w:after="0" w:line="360" w:lineRule="auto"/>
        <w:rPr>
          <w:rFonts w:ascii="Palatino Linotype" w:hAnsi="Palatino Linotype" w:cs="AdvOT863180fb"/>
          <w:sz w:val="24"/>
          <w:szCs w:val="24"/>
        </w:rPr>
      </w:pPr>
      <w:r w:rsidRPr="00C86026">
        <w:rPr>
          <w:rFonts w:ascii="Palatino Linotype" w:hAnsi="Palatino Linotype" w:cs="AdvOT863180fb"/>
          <w:sz w:val="24"/>
          <w:szCs w:val="24"/>
        </w:rPr>
        <w:t>clim-past.net/4/47/2008/.</w:t>
      </w:r>
    </w:p>
    <w:p w14:paraId="335286E3" w14:textId="77777777" w:rsidR="00642362" w:rsidRPr="00C86026" w:rsidRDefault="00642362" w:rsidP="002F3A32">
      <w:pPr>
        <w:autoSpaceDE w:val="0"/>
        <w:autoSpaceDN w:val="0"/>
        <w:adjustRightInd w:val="0"/>
        <w:spacing w:after="0" w:line="360" w:lineRule="auto"/>
        <w:rPr>
          <w:rFonts w:ascii="Palatino Linotype" w:hAnsi="Palatino Linotype" w:cs="Times New Roman"/>
          <w:sz w:val="24"/>
          <w:szCs w:val="24"/>
        </w:rPr>
      </w:pPr>
    </w:p>
    <w:p w14:paraId="000D742E" w14:textId="728F3AE0" w:rsidR="00642362" w:rsidRPr="00C86026" w:rsidRDefault="00642362" w:rsidP="002F3A32">
      <w:pPr>
        <w:autoSpaceDE w:val="0"/>
        <w:autoSpaceDN w:val="0"/>
        <w:adjustRightInd w:val="0"/>
        <w:spacing w:after="0" w:line="360" w:lineRule="auto"/>
        <w:rPr>
          <w:rFonts w:ascii="Palatino Linotype" w:hAnsi="Palatino Linotype" w:cs="Times New Roman"/>
          <w:sz w:val="24"/>
          <w:szCs w:val="24"/>
        </w:rPr>
      </w:pPr>
      <w:r w:rsidRPr="00C86026">
        <w:rPr>
          <w:rFonts w:ascii="Palatino Linotype" w:hAnsi="Palatino Linotype" w:cs="Times New Roman"/>
          <w:sz w:val="24"/>
          <w:szCs w:val="24"/>
        </w:rPr>
        <w:t xml:space="preserve">Szabo, J.P., Angle, M.P., Eddy, A.M., 2011. </w:t>
      </w:r>
      <w:proofErr w:type="gramStart"/>
      <w:r w:rsidRPr="00C86026">
        <w:rPr>
          <w:rFonts w:ascii="Palatino Linotype" w:hAnsi="Palatino Linotype" w:cs="Times New Roman"/>
          <w:sz w:val="24"/>
          <w:szCs w:val="24"/>
        </w:rPr>
        <w:t>Pleistocene glaciation of Ohio.</w:t>
      </w:r>
      <w:proofErr w:type="gramEnd"/>
      <w:r w:rsidRPr="00C86026">
        <w:rPr>
          <w:rFonts w:ascii="Palatino Linotype" w:hAnsi="Palatino Linotype" w:cs="Times New Roman"/>
          <w:sz w:val="24"/>
          <w:szCs w:val="24"/>
        </w:rPr>
        <w:t xml:space="preserve"> In: Ehlers, J., </w:t>
      </w:r>
      <w:proofErr w:type="spellStart"/>
      <w:r w:rsidRPr="00C86026">
        <w:rPr>
          <w:rFonts w:ascii="Palatino Linotype" w:hAnsi="Palatino Linotype" w:cs="Times New Roman"/>
          <w:sz w:val="24"/>
          <w:szCs w:val="24"/>
        </w:rPr>
        <w:t>Gibbard</w:t>
      </w:r>
      <w:proofErr w:type="spellEnd"/>
      <w:r w:rsidRPr="00C86026">
        <w:rPr>
          <w:rFonts w:ascii="Palatino Linotype" w:hAnsi="Palatino Linotype" w:cs="Times New Roman"/>
          <w:sz w:val="24"/>
          <w:szCs w:val="24"/>
        </w:rPr>
        <w:t xml:space="preserve">, P.L., Hughes, P.D. (Eds.), Quaternary Glaciations — Extent and Chronology: A Closer Look. </w:t>
      </w:r>
      <w:proofErr w:type="gramStart"/>
      <w:r w:rsidRPr="00C86026">
        <w:rPr>
          <w:rFonts w:ascii="Palatino Linotype" w:hAnsi="Palatino Linotype" w:cs="Times New Roman"/>
          <w:sz w:val="24"/>
          <w:szCs w:val="24"/>
        </w:rPr>
        <w:t>Developments in Quaternary Science, 15.</w:t>
      </w:r>
      <w:proofErr w:type="gramEnd"/>
      <w:r w:rsidRPr="00C86026">
        <w:rPr>
          <w:rFonts w:ascii="Palatino Linotype" w:hAnsi="Palatino Linotype" w:cs="Times New Roman"/>
          <w:sz w:val="24"/>
          <w:szCs w:val="24"/>
        </w:rPr>
        <w:t xml:space="preserve"> Elsevier, Amsterdam, pp. 513–520.</w:t>
      </w:r>
    </w:p>
    <w:p w14:paraId="7318ABA0" w14:textId="77777777" w:rsidR="0072058D" w:rsidRPr="00C86026" w:rsidRDefault="0072058D" w:rsidP="00B51332">
      <w:pPr>
        <w:autoSpaceDE w:val="0"/>
        <w:autoSpaceDN w:val="0"/>
        <w:adjustRightInd w:val="0"/>
        <w:spacing w:after="0" w:line="360" w:lineRule="auto"/>
        <w:rPr>
          <w:rFonts w:ascii="Palatino Linotype" w:hAnsi="Palatino Linotype"/>
          <w:sz w:val="24"/>
          <w:szCs w:val="24"/>
          <w:lang w:eastAsia="en-GB"/>
        </w:rPr>
      </w:pPr>
    </w:p>
    <w:p w14:paraId="147D1762"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r w:rsidRPr="00C86026">
        <w:rPr>
          <w:rFonts w:ascii="Palatino Linotype" w:eastAsia="AdvTimes" w:hAnsi="Palatino Linotype" w:cs="AdvTimes"/>
          <w:sz w:val="24"/>
          <w:szCs w:val="24"/>
        </w:rPr>
        <w:t xml:space="preserve">Thompson, W.G., </w:t>
      </w:r>
      <w:proofErr w:type="spellStart"/>
      <w:r w:rsidRPr="00C86026">
        <w:rPr>
          <w:rFonts w:ascii="Palatino Linotype" w:eastAsia="AdvTimes" w:hAnsi="Palatino Linotype" w:cs="AdvTimes"/>
          <w:sz w:val="24"/>
          <w:szCs w:val="24"/>
        </w:rPr>
        <w:t>Spiegelman</w:t>
      </w:r>
      <w:proofErr w:type="spellEnd"/>
      <w:r w:rsidRPr="00C86026">
        <w:rPr>
          <w:rFonts w:ascii="Palatino Linotype" w:eastAsia="AdvTimes" w:hAnsi="Palatino Linotype" w:cs="AdvTimes"/>
          <w:sz w:val="24"/>
          <w:szCs w:val="24"/>
        </w:rPr>
        <w:t xml:space="preserve">, M.W., Goldstein, S.L., Speed, R.C., 2003. </w:t>
      </w:r>
      <w:proofErr w:type="gramStart"/>
      <w:r w:rsidRPr="00C86026">
        <w:rPr>
          <w:rFonts w:ascii="Palatino Linotype" w:eastAsia="AdvTimes" w:hAnsi="Palatino Linotype" w:cs="AdvTimes"/>
          <w:sz w:val="24"/>
          <w:szCs w:val="24"/>
        </w:rPr>
        <w:t>An open-system model for the U-series age determinations of fossil corals.</w:t>
      </w:r>
      <w:proofErr w:type="gramEnd"/>
      <w:r w:rsidRPr="00C86026">
        <w:rPr>
          <w:rFonts w:ascii="Palatino Linotype" w:eastAsia="AdvTimes" w:hAnsi="Palatino Linotype" w:cs="AdvTimes"/>
          <w:sz w:val="24"/>
          <w:szCs w:val="24"/>
        </w:rPr>
        <w:t xml:space="preserve"> Earth and Planetary Science Letters 210, 365-381.</w:t>
      </w:r>
      <w:r w:rsidRPr="00C86026">
        <w:rPr>
          <w:rFonts w:ascii="Palatino Linotype" w:eastAsia="AdvTimes" w:hAnsi="Palatino Linotype" w:cs="AdvTimes"/>
          <w:sz w:val="24"/>
          <w:szCs w:val="24"/>
        </w:rPr>
        <w:tab/>
      </w:r>
    </w:p>
    <w:p w14:paraId="1DF6C0A1"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1E48928B"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r w:rsidRPr="00C86026">
        <w:rPr>
          <w:rFonts w:ascii="Palatino Linotype" w:hAnsi="Palatino Linotype"/>
          <w:sz w:val="24"/>
          <w:szCs w:val="24"/>
          <w:lang w:eastAsia="en-GB"/>
        </w:rPr>
        <w:t xml:space="preserve">Thompson, W.G., Goldstein, S.L., 2006. </w:t>
      </w:r>
      <w:proofErr w:type="gramStart"/>
      <w:r w:rsidRPr="00C86026">
        <w:rPr>
          <w:rFonts w:ascii="Palatino Linotype" w:hAnsi="Palatino Linotype"/>
          <w:sz w:val="24"/>
          <w:szCs w:val="24"/>
          <w:lang w:eastAsia="en-GB"/>
        </w:rPr>
        <w:t>A radiometric calibration of the SPECMAP timescale.</w:t>
      </w:r>
      <w:proofErr w:type="gramEnd"/>
      <w:r w:rsidRPr="00C86026">
        <w:rPr>
          <w:rFonts w:ascii="Palatino Linotype" w:hAnsi="Palatino Linotype"/>
          <w:sz w:val="24"/>
          <w:szCs w:val="24"/>
          <w:lang w:eastAsia="en-GB"/>
        </w:rPr>
        <w:t xml:space="preserve"> Quaternary Science Reviews 25, 3207-3215.</w:t>
      </w:r>
    </w:p>
    <w:p w14:paraId="612A9EDC" w14:textId="77777777" w:rsidR="0072058D" w:rsidRPr="00C86026" w:rsidRDefault="0072058D" w:rsidP="002F3A32">
      <w:pPr>
        <w:autoSpaceDE w:val="0"/>
        <w:autoSpaceDN w:val="0"/>
        <w:adjustRightInd w:val="0"/>
        <w:spacing w:after="0" w:line="360" w:lineRule="auto"/>
        <w:rPr>
          <w:rFonts w:ascii="Palatino Linotype" w:hAnsi="Palatino Linotype"/>
          <w:sz w:val="24"/>
          <w:szCs w:val="24"/>
          <w:lang w:eastAsia="en-GB"/>
        </w:rPr>
      </w:pPr>
    </w:p>
    <w:p w14:paraId="3B1D38E3" w14:textId="77777777" w:rsidR="0072058D" w:rsidRPr="00C86026" w:rsidRDefault="0072058D" w:rsidP="002F3A32">
      <w:pPr>
        <w:spacing w:after="0" w:line="360" w:lineRule="auto"/>
        <w:rPr>
          <w:rFonts w:ascii="Palatino Linotype" w:hAnsi="Palatino Linotype"/>
          <w:sz w:val="24"/>
          <w:szCs w:val="24"/>
        </w:rPr>
      </w:pPr>
      <w:proofErr w:type="spellStart"/>
      <w:r w:rsidRPr="00C86026">
        <w:rPr>
          <w:rFonts w:ascii="Palatino Linotype" w:hAnsi="Palatino Linotype"/>
          <w:bCs/>
          <w:sz w:val="24"/>
          <w:szCs w:val="24"/>
        </w:rPr>
        <w:lastRenderedPageBreak/>
        <w:t>Tzedakis</w:t>
      </w:r>
      <w:proofErr w:type="spellEnd"/>
      <w:r w:rsidRPr="00C86026">
        <w:rPr>
          <w:rFonts w:ascii="Palatino Linotype" w:hAnsi="Palatino Linotype"/>
          <w:bCs/>
          <w:sz w:val="24"/>
          <w:szCs w:val="24"/>
        </w:rPr>
        <w:t xml:space="preserve">, P.C., Lawson, I.T., </w:t>
      </w:r>
      <w:proofErr w:type="spellStart"/>
      <w:r w:rsidRPr="00C86026">
        <w:rPr>
          <w:rFonts w:ascii="Palatino Linotype" w:hAnsi="Palatino Linotype"/>
          <w:bCs/>
          <w:sz w:val="24"/>
          <w:szCs w:val="24"/>
        </w:rPr>
        <w:t>Frogley</w:t>
      </w:r>
      <w:proofErr w:type="spellEnd"/>
      <w:r w:rsidRPr="00C86026">
        <w:rPr>
          <w:rFonts w:ascii="Palatino Linotype" w:hAnsi="Palatino Linotype"/>
          <w:bCs/>
          <w:sz w:val="24"/>
          <w:szCs w:val="24"/>
        </w:rPr>
        <w:t xml:space="preserve"> M.R., Hewitt, G.M., </w:t>
      </w:r>
      <w:proofErr w:type="spellStart"/>
      <w:r w:rsidRPr="00C86026">
        <w:rPr>
          <w:rFonts w:ascii="Palatino Linotype" w:hAnsi="Palatino Linotype"/>
          <w:bCs/>
          <w:sz w:val="24"/>
          <w:szCs w:val="24"/>
        </w:rPr>
        <w:t>Preece</w:t>
      </w:r>
      <w:proofErr w:type="spellEnd"/>
      <w:r w:rsidRPr="00C86026">
        <w:rPr>
          <w:rFonts w:ascii="Palatino Linotype" w:hAnsi="Palatino Linotype"/>
          <w:bCs/>
          <w:sz w:val="24"/>
          <w:szCs w:val="24"/>
        </w:rPr>
        <w:t>, R.C., 2002. Buffered</w:t>
      </w:r>
      <w:r w:rsidRPr="00C86026">
        <w:rPr>
          <w:rFonts w:ascii="Palatino Linotype" w:hAnsi="Palatino Linotype"/>
          <w:sz w:val="24"/>
          <w:szCs w:val="24"/>
        </w:rPr>
        <w:t xml:space="preserve"> tree population changes in a Quaternary </w:t>
      </w:r>
      <w:proofErr w:type="spellStart"/>
      <w:r w:rsidRPr="00C86026">
        <w:rPr>
          <w:rFonts w:ascii="Palatino Linotype" w:hAnsi="Palatino Linotype"/>
          <w:sz w:val="24"/>
          <w:szCs w:val="24"/>
        </w:rPr>
        <w:t>refugium</w:t>
      </w:r>
      <w:proofErr w:type="spellEnd"/>
      <w:r w:rsidRPr="00C86026">
        <w:rPr>
          <w:rFonts w:ascii="Palatino Linotype" w:hAnsi="Palatino Linotype"/>
          <w:sz w:val="24"/>
          <w:szCs w:val="24"/>
        </w:rPr>
        <w:t xml:space="preserve">: evolutionary implications. Science </w:t>
      </w:r>
      <w:r w:rsidRPr="00C86026">
        <w:rPr>
          <w:rFonts w:ascii="Palatino Linotype" w:hAnsi="Palatino Linotype"/>
          <w:bCs/>
          <w:sz w:val="24"/>
          <w:szCs w:val="24"/>
        </w:rPr>
        <w:t>297</w:t>
      </w:r>
      <w:r w:rsidRPr="00C86026">
        <w:rPr>
          <w:rFonts w:ascii="Palatino Linotype" w:hAnsi="Palatino Linotype"/>
          <w:sz w:val="24"/>
          <w:szCs w:val="24"/>
        </w:rPr>
        <w:t>, 2044–2047.</w:t>
      </w:r>
    </w:p>
    <w:p w14:paraId="6B1C2392"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318D8057" w14:textId="480BBBC9"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roofErr w:type="spellStart"/>
      <w:proofErr w:type="gramStart"/>
      <w:r w:rsidRPr="00C86026">
        <w:rPr>
          <w:rFonts w:ascii="Palatino Linotype" w:eastAsia="Times New Roman" w:hAnsi="Palatino Linotype"/>
          <w:sz w:val="24"/>
          <w:szCs w:val="24"/>
          <w:lang w:val="en-US"/>
        </w:rPr>
        <w:t>Waelbro</w:t>
      </w:r>
      <w:r w:rsidR="004B4AC1" w:rsidRPr="00C86026">
        <w:rPr>
          <w:rFonts w:ascii="Palatino Linotype" w:eastAsia="Times New Roman" w:hAnsi="Palatino Linotype"/>
          <w:sz w:val="24"/>
          <w:szCs w:val="24"/>
          <w:lang w:val="en-US"/>
        </w:rPr>
        <w:t>e</w:t>
      </w:r>
      <w:r w:rsidRPr="00C86026">
        <w:rPr>
          <w:rFonts w:ascii="Palatino Linotype" w:eastAsia="Times New Roman" w:hAnsi="Palatino Linotype"/>
          <w:sz w:val="24"/>
          <w:szCs w:val="24"/>
          <w:lang w:val="en-US"/>
        </w:rPr>
        <w:t>ck</w:t>
      </w:r>
      <w:proofErr w:type="spellEnd"/>
      <w:r w:rsidRPr="00C86026">
        <w:rPr>
          <w:rFonts w:ascii="Palatino Linotype" w:eastAsia="Times New Roman" w:hAnsi="Palatino Linotype"/>
          <w:sz w:val="24"/>
          <w:szCs w:val="24"/>
          <w:lang w:val="en-US"/>
        </w:rPr>
        <w:t xml:space="preserve">, C., </w:t>
      </w:r>
      <w:proofErr w:type="spellStart"/>
      <w:r w:rsidRPr="00C86026">
        <w:rPr>
          <w:rFonts w:ascii="Palatino Linotype" w:eastAsia="Times New Roman" w:hAnsi="Palatino Linotype"/>
          <w:sz w:val="24"/>
          <w:szCs w:val="24"/>
          <w:lang w:val="en-US"/>
        </w:rPr>
        <w:t>Labeyrie</w:t>
      </w:r>
      <w:proofErr w:type="spellEnd"/>
      <w:r w:rsidRPr="00C86026">
        <w:rPr>
          <w:rFonts w:ascii="Palatino Linotype" w:eastAsia="Times New Roman" w:hAnsi="Palatino Linotype"/>
          <w:sz w:val="24"/>
          <w:szCs w:val="24"/>
          <w:lang w:val="en-US"/>
        </w:rPr>
        <w:t xml:space="preserve">, L., Michel, E., </w:t>
      </w:r>
      <w:proofErr w:type="spellStart"/>
      <w:r w:rsidRPr="00C86026">
        <w:rPr>
          <w:rFonts w:ascii="Palatino Linotype" w:eastAsia="Times New Roman" w:hAnsi="Palatino Linotype"/>
          <w:sz w:val="24"/>
          <w:szCs w:val="24"/>
          <w:lang w:val="en-US"/>
        </w:rPr>
        <w:t>Duplessy</w:t>
      </w:r>
      <w:proofErr w:type="spellEnd"/>
      <w:r w:rsidRPr="00C86026">
        <w:rPr>
          <w:rFonts w:ascii="Palatino Linotype" w:eastAsia="Times New Roman" w:hAnsi="Palatino Linotype"/>
          <w:sz w:val="24"/>
          <w:szCs w:val="24"/>
          <w:lang w:val="en-US"/>
        </w:rPr>
        <w:t xml:space="preserve">, J.C., McManus, J.F., </w:t>
      </w:r>
      <w:proofErr w:type="spellStart"/>
      <w:r w:rsidRPr="00C86026">
        <w:rPr>
          <w:rFonts w:ascii="Palatino Linotype" w:eastAsia="Times New Roman" w:hAnsi="Palatino Linotype"/>
          <w:sz w:val="24"/>
          <w:szCs w:val="24"/>
          <w:lang w:val="en-US"/>
        </w:rPr>
        <w:t>Lambeck</w:t>
      </w:r>
      <w:proofErr w:type="spellEnd"/>
      <w:r w:rsidRPr="00C86026">
        <w:rPr>
          <w:rFonts w:ascii="Palatino Linotype" w:eastAsia="Times New Roman" w:hAnsi="Palatino Linotype"/>
          <w:sz w:val="24"/>
          <w:szCs w:val="24"/>
          <w:lang w:val="en-US"/>
        </w:rPr>
        <w:t xml:space="preserve">, K., </w:t>
      </w:r>
      <w:proofErr w:type="spellStart"/>
      <w:r w:rsidRPr="00C86026">
        <w:rPr>
          <w:rFonts w:ascii="Palatino Linotype" w:eastAsia="Times New Roman" w:hAnsi="Palatino Linotype"/>
          <w:sz w:val="24"/>
          <w:szCs w:val="24"/>
          <w:lang w:val="en-US"/>
        </w:rPr>
        <w:t>Balbon</w:t>
      </w:r>
      <w:proofErr w:type="spellEnd"/>
      <w:r w:rsidRPr="00C86026">
        <w:rPr>
          <w:rFonts w:ascii="Palatino Linotype" w:eastAsia="Times New Roman" w:hAnsi="Palatino Linotype"/>
          <w:sz w:val="24"/>
          <w:szCs w:val="24"/>
          <w:lang w:val="en-US"/>
        </w:rPr>
        <w:t xml:space="preserve">, E., </w:t>
      </w:r>
      <w:proofErr w:type="spellStart"/>
      <w:r w:rsidRPr="00C86026">
        <w:rPr>
          <w:rFonts w:ascii="Palatino Linotype" w:eastAsia="Times New Roman" w:hAnsi="Palatino Linotype"/>
          <w:sz w:val="24"/>
          <w:szCs w:val="24"/>
          <w:lang w:val="en-US"/>
        </w:rPr>
        <w:t>Labracherie</w:t>
      </w:r>
      <w:proofErr w:type="spellEnd"/>
      <w:r w:rsidRPr="00C86026">
        <w:rPr>
          <w:rFonts w:ascii="Palatino Linotype" w:eastAsia="Times New Roman" w:hAnsi="Palatino Linotype"/>
          <w:sz w:val="24"/>
          <w:szCs w:val="24"/>
          <w:lang w:val="en-US"/>
        </w:rPr>
        <w:t>, M., 2002.</w:t>
      </w:r>
      <w:proofErr w:type="gramEnd"/>
      <w:r w:rsidRPr="00C86026">
        <w:rPr>
          <w:rFonts w:ascii="Palatino Linotype" w:eastAsia="Times New Roman" w:hAnsi="Palatino Linotype"/>
          <w:sz w:val="24"/>
          <w:szCs w:val="24"/>
          <w:lang w:val="en-US"/>
        </w:rPr>
        <w:t xml:space="preserve"> Sea-level and deep water temperature changes derived from benthic foraminifera isotopic records. Quaternary Science Reviews 21, 295-305.  </w:t>
      </w:r>
    </w:p>
    <w:p w14:paraId="2AB0B536" w14:textId="77777777" w:rsidR="000A2BCE" w:rsidRPr="00C86026" w:rsidRDefault="000A2BCE"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5824A3FE" w14:textId="1A5A4F09" w:rsidR="000A2BCE" w:rsidRPr="00C86026" w:rsidRDefault="000A2BCE"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rPr>
      </w:pPr>
      <w:proofErr w:type="spellStart"/>
      <w:r w:rsidRPr="002D378C">
        <w:rPr>
          <w:rFonts w:ascii="Palatino Linotype" w:eastAsia="Times New Roman" w:hAnsi="Palatino Linotype"/>
          <w:sz w:val="24"/>
          <w:szCs w:val="24"/>
          <w:lang w:val="fr-FR"/>
        </w:rPr>
        <w:t>Waelbro</w:t>
      </w:r>
      <w:r w:rsidR="004B4AC1" w:rsidRPr="002D378C">
        <w:rPr>
          <w:rFonts w:ascii="Palatino Linotype" w:eastAsia="Times New Roman" w:hAnsi="Palatino Linotype"/>
          <w:sz w:val="24"/>
          <w:szCs w:val="24"/>
          <w:lang w:val="fr-FR"/>
        </w:rPr>
        <w:t>e</w:t>
      </w:r>
      <w:r w:rsidRPr="002D378C">
        <w:rPr>
          <w:rFonts w:ascii="Palatino Linotype" w:eastAsia="Times New Roman" w:hAnsi="Palatino Linotype"/>
          <w:sz w:val="24"/>
          <w:szCs w:val="24"/>
          <w:lang w:val="fr-FR"/>
        </w:rPr>
        <w:t>ck</w:t>
      </w:r>
      <w:proofErr w:type="spellEnd"/>
      <w:r w:rsidRPr="002D378C">
        <w:rPr>
          <w:rFonts w:ascii="Palatino Linotype" w:eastAsia="Times New Roman" w:hAnsi="Palatino Linotype"/>
          <w:sz w:val="24"/>
          <w:szCs w:val="24"/>
          <w:lang w:val="fr-FR"/>
        </w:rPr>
        <w:t xml:space="preserve">, C., </w:t>
      </w:r>
      <w:proofErr w:type="spellStart"/>
      <w:r w:rsidRPr="002D378C">
        <w:rPr>
          <w:rFonts w:ascii="Palatino Linotype" w:eastAsia="Times New Roman" w:hAnsi="Palatino Linotype"/>
          <w:sz w:val="24"/>
          <w:szCs w:val="24"/>
          <w:lang w:val="fr-FR"/>
        </w:rPr>
        <w:t>Duplessy</w:t>
      </w:r>
      <w:proofErr w:type="spellEnd"/>
      <w:r w:rsidRPr="002D378C">
        <w:rPr>
          <w:rFonts w:ascii="Palatino Linotype" w:eastAsia="Times New Roman" w:hAnsi="Palatino Linotype"/>
          <w:sz w:val="24"/>
          <w:szCs w:val="24"/>
          <w:lang w:val="fr-FR"/>
        </w:rPr>
        <w:t xml:space="preserve">, J.-C., Michel, E., </w:t>
      </w:r>
      <w:proofErr w:type="spellStart"/>
      <w:r w:rsidRPr="002D378C">
        <w:rPr>
          <w:rFonts w:ascii="Palatino Linotype" w:eastAsia="Times New Roman" w:hAnsi="Palatino Linotype"/>
          <w:sz w:val="24"/>
          <w:szCs w:val="24"/>
          <w:lang w:val="fr-FR"/>
        </w:rPr>
        <w:t>Labeyrie</w:t>
      </w:r>
      <w:proofErr w:type="spellEnd"/>
      <w:r w:rsidRPr="002D378C">
        <w:rPr>
          <w:rFonts w:ascii="Palatino Linotype" w:eastAsia="Times New Roman" w:hAnsi="Palatino Linotype"/>
          <w:sz w:val="24"/>
          <w:szCs w:val="24"/>
          <w:lang w:val="fr-FR"/>
        </w:rPr>
        <w:t xml:space="preserve">, L., Paillard, D., Duprat, J., 2001. </w:t>
      </w:r>
      <w:proofErr w:type="gramStart"/>
      <w:r w:rsidRPr="00C86026">
        <w:rPr>
          <w:rFonts w:ascii="Palatino Linotype" w:eastAsia="Times New Roman" w:hAnsi="Palatino Linotype"/>
          <w:sz w:val="24"/>
          <w:szCs w:val="24"/>
        </w:rPr>
        <w:t xml:space="preserve">The timing of the last </w:t>
      </w:r>
      <w:proofErr w:type="spellStart"/>
      <w:r w:rsidRPr="00C86026">
        <w:rPr>
          <w:rFonts w:ascii="Palatino Linotype" w:eastAsia="Times New Roman" w:hAnsi="Palatino Linotype"/>
          <w:sz w:val="24"/>
          <w:szCs w:val="24"/>
        </w:rPr>
        <w:t>deglaciation</w:t>
      </w:r>
      <w:proofErr w:type="spellEnd"/>
      <w:r w:rsidRPr="00C86026">
        <w:rPr>
          <w:rFonts w:ascii="Palatino Linotype" w:eastAsia="Times New Roman" w:hAnsi="Palatino Linotype"/>
          <w:sz w:val="24"/>
          <w:szCs w:val="24"/>
        </w:rPr>
        <w:t xml:space="preserve"> in North Atlantic climate records</w:t>
      </w:r>
      <w:r w:rsidR="00C46198" w:rsidRPr="00C86026">
        <w:rPr>
          <w:rFonts w:ascii="Palatino Linotype" w:eastAsia="Times New Roman" w:hAnsi="Palatino Linotype"/>
          <w:sz w:val="24"/>
          <w:szCs w:val="24"/>
        </w:rPr>
        <w:t>.</w:t>
      </w:r>
      <w:proofErr w:type="gramEnd"/>
      <w:r w:rsidR="00C46198" w:rsidRPr="00C86026">
        <w:rPr>
          <w:rFonts w:ascii="Palatino Linotype" w:eastAsia="Times New Roman" w:hAnsi="Palatino Linotype"/>
          <w:sz w:val="24"/>
          <w:szCs w:val="24"/>
        </w:rPr>
        <w:t xml:space="preserve"> Nature 412, 724-727.</w:t>
      </w:r>
      <w:r w:rsidRPr="00C86026">
        <w:rPr>
          <w:rFonts w:ascii="Palatino Linotype" w:eastAsia="Times New Roman" w:hAnsi="Palatino Linotype"/>
          <w:sz w:val="24"/>
          <w:szCs w:val="24"/>
        </w:rPr>
        <w:t xml:space="preserve">  </w:t>
      </w:r>
    </w:p>
    <w:p w14:paraId="1C815D74"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rPr>
      </w:pPr>
    </w:p>
    <w:p w14:paraId="29EAE86F"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r w:rsidRPr="00C86026">
        <w:rPr>
          <w:rFonts w:ascii="Palatino Linotype" w:eastAsia="AdvTimes" w:hAnsi="Palatino Linotype" w:cs="AdvTimes"/>
          <w:sz w:val="24"/>
          <w:szCs w:val="24"/>
        </w:rPr>
        <w:t xml:space="preserve">Walker, M.J.C., </w:t>
      </w:r>
      <w:proofErr w:type="spellStart"/>
      <w:r w:rsidRPr="00C86026">
        <w:rPr>
          <w:rFonts w:ascii="Palatino Linotype" w:eastAsia="AdvTimes" w:hAnsi="Palatino Linotype" w:cs="AdvTimes"/>
          <w:sz w:val="24"/>
          <w:szCs w:val="24"/>
        </w:rPr>
        <w:t>Bjo</w:t>
      </w:r>
      <w:proofErr w:type="spellEnd"/>
      <w:r w:rsidRPr="00C86026">
        <w:rPr>
          <w:rFonts w:ascii="Palatino Linotype" w:eastAsia="AdvTimes" w:hAnsi="Palatino Linotype" w:cs="AdvTimes"/>
          <w:sz w:val="24"/>
          <w:szCs w:val="24"/>
        </w:rPr>
        <w:t xml:space="preserve">¨ </w:t>
      </w:r>
      <w:proofErr w:type="spellStart"/>
      <w:r w:rsidRPr="00C86026">
        <w:rPr>
          <w:rFonts w:ascii="Palatino Linotype" w:eastAsia="AdvTimes" w:hAnsi="Palatino Linotype" w:cs="AdvTimes"/>
          <w:sz w:val="24"/>
          <w:szCs w:val="24"/>
        </w:rPr>
        <w:t>rck</w:t>
      </w:r>
      <w:proofErr w:type="spellEnd"/>
      <w:r w:rsidRPr="00C86026">
        <w:rPr>
          <w:rFonts w:ascii="Palatino Linotype" w:eastAsia="AdvTimes" w:hAnsi="Palatino Linotype" w:cs="AdvTimes"/>
          <w:sz w:val="24"/>
          <w:szCs w:val="24"/>
        </w:rPr>
        <w:t xml:space="preserve">, S., Lowe, J.J., </w:t>
      </w:r>
      <w:proofErr w:type="spellStart"/>
      <w:r w:rsidRPr="00C86026">
        <w:rPr>
          <w:rFonts w:ascii="Palatino Linotype" w:eastAsia="AdvTimes" w:hAnsi="Palatino Linotype" w:cs="AdvTimes"/>
          <w:sz w:val="24"/>
          <w:szCs w:val="24"/>
        </w:rPr>
        <w:t>Cwynar</w:t>
      </w:r>
      <w:proofErr w:type="spellEnd"/>
      <w:r w:rsidRPr="00C86026">
        <w:rPr>
          <w:rFonts w:ascii="Palatino Linotype" w:eastAsia="AdvTimes" w:hAnsi="Palatino Linotype" w:cs="AdvTimes"/>
          <w:sz w:val="24"/>
          <w:szCs w:val="24"/>
        </w:rPr>
        <w:t xml:space="preserve">, L., </w:t>
      </w:r>
      <w:proofErr w:type="spellStart"/>
      <w:r w:rsidRPr="00C86026">
        <w:rPr>
          <w:rFonts w:ascii="Palatino Linotype" w:eastAsia="AdvTimes" w:hAnsi="Palatino Linotype" w:cs="AdvTimes"/>
          <w:sz w:val="24"/>
          <w:szCs w:val="24"/>
        </w:rPr>
        <w:t>Johnsen</w:t>
      </w:r>
      <w:proofErr w:type="spellEnd"/>
      <w:r w:rsidRPr="00C86026">
        <w:rPr>
          <w:rFonts w:ascii="Palatino Linotype" w:eastAsia="AdvTimes" w:hAnsi="Palatino Linotype" w:cs="AdvTimes"/>
          <w:sz w:val="24"/>
          <w:szCs w:val="24"/>
        </w:rPr>
        <w:t xml:space="preserve">, S., Knudsen, K-L., </w:t>
      </w:r>
      <w:proofErr w:type="spellStart"/>
      <w:r w:rsidRPr="00C86026">
        <w:rPr>
          <w:rFonts w:ascii="Palatino Linotype" w:eastAsia="AdvTimes" w:hAnsi="Palatino Linotype" w:cs="AdvTimes"/>
          <w:sz w:val="24"/>
          <w:szCs w:val="24"/>
        </w:rPr>
        <w:t>Wohlfarth</w:t>
      </w:r>
      <w:proofErr w:type="spellEnd"/>
      <w:r w:rsidRPr="00C86026">
        <w:rPr>
          <w:rFonts w:ascii="Palatino Linotype" w:eastAsia="AdvTimes" w:hAnsi="Palatino Linotype" w:cs="AdvTimes"/>
          <w:sz w:val="24"/>
          <w:szCs w:val="24"/>
        </w:rPr>
        <w:t xml:space="preserve">, B., INTIMATE group, 1999. Isotopic ‘events’ in the GRIP ice core: a </w:t>
      </w:r>
      <w:proofErr w:type="spellStart"/>
      <w:r w:rsidRPr="00C86026">
        <w:rPr>
          <w:rFonts w:ascii="Palatino Linotype" w:eastAsia="AdvTimes" w:hAnsi="Palatino Linotype" w:cs="AdvTimes"/>
          <w:sz w:val="24"/>
          <w:szCs w:val="24"/>
        </w:rPr>
        <w:t>stratotype</w:t>
      </w:r>
      <w:proofErr w:type="spellEnd"/>
      <w:r w:rsidRPr="00C86026">
        <w:rPr>
          <w:rFonts w:ascii="Palatino Linotype" w:eastAsia="AdvTimes" w:hAnsi="Palatino Linotype" w:cs="AdvTimes"/>
          <w:sz w:val="24"/>
          <w:szCs w:val="24"/>
        </w:rPr>
        <w:t xml:space="preserve"> for the Late Pleistocene. Quaternary Science Reviews 18, 1143–1150.</w:t>
      </w:r>
    </w:p>
    <w:p w14:paraId="33E3B421"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41822C9B"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roofErr w:type="gramStart"/>
      <w:r w:rsidRPr="00C86026">
        <w:rPr>
          <w:rFonts w:ascii="Palatino Linotype" w:eastAsia="Times New Roman" w:hAnsi="Palatino Linotype"/>
          <w:sz w:val="24"/>
          <w:szCs w:val="24"/>
          <w:lang w:val="en-US"/>
        </w:rPr>
        <w:t xml:space="preserve">Walker, M.J.C., </w:t>
      </w:r>
      <w:proofErr w:type="spellStart"/>
      <w:r w:rsidRPr="00C86026">
        <w:rPr>
          <w:rFonts w:ascii="Palatino Linotype" w:eastAsia="Times New Roman" w:hAnsi="Palatino Linotype"/>
          <w:sz w:val="24"/>
          <w:szCs w:val="24"/>
          <w:lang w:val="en-US"/>
        </w:rPr>
        <w:t>Johnsen</w:t>
      </w:r>
      <w:proofErr w:type="spellEnd"/>
      <w:r w:rsidRPr="00C86026">
        <w:rPr>
          <w:rFonts w:ascii="Palatino Linotype" w:eastAsia="Times New Roman" w:hAnsi="Palatino Linotype"/>
          <w:sz w:val="24"/>
          <w:szCs w:val="24"/>
          <w:lang w:val="en-US"/>
        </w:rPr>
        <w:t xml:space="preserve">, S., Rasmussen, S.O., Popp, T., </w:t>
      </w:r>
      <w:proofErr w:type="spellStart"/>
      <w:r w:rsidRPr="00C86026">
        <w:rPr>
          <w:rFonts w:ascii="Palatino Linotype" w:eastAsia="Times New Roman" w:hAnsi="Palatino Linotype"/>
          <w:sz w:val="24"/>
          <w:szCs w:val="24"/>
          <w:lang w:val="en-US"/>
        </w:rPr>
        <w:t>Steffensen</w:t>
      </w:r>
      <w:proofErr w:type="spellEnd"/>
      <w:r w:rsidRPr="00C86026">
        <w:rPr>
          <w:rFonts w:ascii="Palatino Linotype" w:eastAsia="Times New Roman" w:hAnsi="Palatino Linotype"/>
          <w:sz w:val="24"/>
          <w:szCs w:val="24"/>
          <w:lang w:val="en-US"/>
        </w:rPr>
        <w:t xml:space="preserve">, J-P., </w:t>
      </w:r>
      <w:proofErr w:type="spellStart"/>
      <w:r w:rsidRPr="00C86026">
        <w:rPr>
          <w:rFonts w:ascii="Palatino Linotype" w:eastAsia="Times New Roman" w:hAnsi="Palatino Linotype"/>
          <w:sz w:val="24"/>
          <w:szCs w:val="24"/>
          <w:lang w:val="en-US"/>
        </w:rPr>
        <w:t>Gibbard</w:t>
      </w:r>
      <w:proofErr w:type="spellEnd"/>
      <w:r w:rsidRPr="00C86026">
        <w:rPr>
          <w:rFonts w:ascii="Palatino Linotype" w:eastAsia="Times New Roman" w:hAnsi="Palatino Linotype"/>
          <w:sz w:val="24"/>
          <w:szCs w:val="24"/>
          <w:lang w:val="en-US"/>
        </w:rPr>
        <w:t xml:space="preserve">, P., </w:t>
      </w:r>
      <w:proofErr w:type="spellStart"/>
      <w:r w:rsidRPr="00C86026">
        <w:rPr>
          <w:rFonts w:ascii="Palatino Linotype" w:eastAsia="Times New Roman" w:hAnsi="Palatino Linotype"/>
          <w:sz w:val="24"/>
          <w:szCs w:val="24"/>
          <w:lang w:val="en-US"/>
        </w:rPr>
        <w:t>Hoek</w:t>
      </w:r>
      <w:proofErr w:type="spellEnd"/>
      <w:r w:rsidRPr="00C86026">
        <w:rPr>
          <w:rFonts w:ascii="Palatino Linotype" w:eastAsia="Times New Roman" w:hAnsi="Palatino Linotype"/>
          <w:sz w:val="24"/>
          <w:szCs w:val="24"/>
          <w:lang w:val="en-US"/>
        </w:rPr>
        <w:t xml:space="preserve">, W., Andrews, J., </w:t>
      </w:r>
      <w:proofErr w:type="spellStart"/>
      <w:r w:rsidRPr="00C86026">
        <w:rPr>
          <w:rFonts w:ascii="Palatino Linotype" w:eastAsia="Times New Roman" w:hAnsi="Palatino Linotype"/>
          <w:sz w:val="24"/>
          <w:szCs w:val="24"/>
          <w:lang w:val="en-US"/>
        </w:rPr>
        <w:t>Björk</w:t>
      </w:r>
      <w:proofErr w:type="spellEnd"/>
      <w:r w:rsidRPr="00C86026">
        <w:rPr>
          <w:rFonts w:ascii="Palatino Linotype" w:eastAsia="Times New Roman" w:hAnsi="Palatino Linotype"/>
          <w:sz w:val="24"/>
          <w:szCs w:val="24"/>
          <w:lang w:val="en-US"/>
        </w:rPr>
        <w:t xml:space="preserve">, S., </w:t>
      </w:r>
      <w:proofErr w:type="spellStart"/>
      <w:r w:rsidRPr="00C86026">
        <w:rPr>
          <w:rFonts w:ascii="Palatino Linotype" w:eastAsia="Times New Roman" w:hAnsi="Palatino Linotype"/>
          <w:sz w:val="24"/>
          <w:szCs w:val="24"/>
          <w:lang w:val="en-US"/>
        </w:rPr>
        <w:t>Cwynar</w:t>
      </w:r>
      <w:proofErr w:type="spellEnd"/>
      <w:r w:rsidRPr="00C86026">
        <w:rPr>
          <w:rFonts w:ascii="Palatino Linotype" w:eastAsia="Times New Roman" w:hAnsi="Palatino Linotype"/>
          <w:sz w:val="24"/>
          <w:szCs w:val="24"/>
          <w:lang w:val="en-US"/>
        </w:rPr>
        <w:t xml:space="preserve">, L.C., </w:t>
      </w:r>
      <w:proofErr w:type="spellStart"/>
      <w:r w:rsidRPr="00C86026">
        <w:rPr>
          <w:rFonts w:ascii="Palatino Linotype" w:eastAsia="Times New Roman" w:hAnsi="Palatino Linotype"/>
          <w:sz w:val="24"/>
          <w:szCs w:val="24"/>
          <w:lang w:val="en-US"/>
        </w:rPr>
        <w:t>Hughen</w:t>
      </w:r>
      <w:proofErr w:type="spellEnd"/>
      <w:r w:rsidRPr="00C86026">
        <w:rPr>
          <w:rFonts w:ascii="Palatino Linotype" w:eastAsia="Times New Roman" w:hAnsi="Palatino Linotype"/>
          <w:sz w:val="24"/>
          <w:szCs w:val="24"/>
          <w:lang w:val="en-US"/>
        </w:rPr>
        <w:t xml:space="preserve">, K., Kershaw, P., </w:t>
      </w:r>
      <w:proofErr w:type="spellStart"/>
      <w:r w:rsidRPr="00C86026">
        <w:rPr>
          <w:rFonts w:ascii="Palatino Linotype" w:eastAsia="Times New Roman" w:hAnsi="Palatino Linotype"/>
          <w:sz w:val="24"/>
          <w:szCs w:val="24"/>
          <w:lang w:val="en-US"/>
        </w:rPr>
        <w:t>Kromer</w:t>
      </w:r>
      <w:proofErr w:type="spellEnd"/>
      <w:r w:rsidRPr="00C86026">
        <w:rPr>
          <w:rFonts w:ascii="Palatino Linotype" w:eastAsia="Times New Roman" w:hAnsi="Palatino Linotype"/>
          <w:sz w:val="24"/>
          <w:szCs w:val="24"/>
          <w:lang w:val="en-US"/>
        </w:rPr>
        <w:t xml:space="preserve">, B., </w:t>
      </w:r>
      <w:proofErr w:type="spellStart"/>
      <w:r w:rsidRPr="00C86026">
        <w:rPr>
          <w:rFonts w:ascii="Palatino Linotype" w:eastAsia="Times New Roman" w:hAnsi="Palatino Linotype"/>
          <w:sz w:val="24"/>
          <w:szCs w:val="24"/>
          <w:lang w:val="en-US"/>
        </w:rPr>
        <w:t>Litt</w:t>
      </w:r>
      <w:proofErr w:type="spellEnd"/>
      <w:r w:rsidRPr="00C86026">
        <w:rPr>
          <w:rFonts w:ascii="Palatino Linotype" w:eastAsia="Times New Roman" w:hAnsi="Palatino Linotype"/>
          <w:sz w:val="24"/>
          <w:szCs w:val="24"/>
          <w:lang w:val="en-US"/>
        </w:rPr>
        <w:t xml:space="preserve">, T., Lowe, D.J., Nakagawa, T., </w:t>
      </w:r>
      <w:proofErr w:type="spellStart"/>
      <w:r w:rsidRPr="00C86026">
        <w:rPr>
          <w:rFonts w:ascii="Palatino Linotype" w:eastAsia="Times New Roman" w:hAnsi="Palatino Linotype"/>
          <w:sz w:val="24"/>
          <w:szCs w:val="24"/>
          <w:lang w:val="en-US"/>
        </w:rPr>
        <w:t>Newnham</w:t>
      </w:r>
      <w:proofErr w:type="spellEnd"/>
      <w:r w:rsidRPr="00C86026">
        <w:rPr>
          <w:rFonts w:ascii="Palatino Linotype" w:eastAsia="Times New Roman" w:hAnsi="Palatino Linotype"/>
          <w:sz w:val="24"/>
          <w:szCs w:val="24"/>
          <w:lang w:val="en-US"/>
        </w:rPr>
        <w:t xml:space="preserve">, R., </w:t>
      </w:r>
      <w:proofErr w:type="spellStart"/>
      <w:r w:rsidRPr="00C86026">
        <w:rPr>
          <w:rFonts w:ascii="Palatino Linotype" w:eastAsia="Times New Roman" w:hAnsi="Palatino Linotype"/>
          <w:sz w:val="24"/>
          <w:szCs w:val="24"/>
          <w:lang w:val="en-US"/>
        </w:rPr>
        <w:t>Schwander</w:t>
      </w:r>
      <w:proofErr w:type="spellEnd"/>
      <w:r w:rsidRPr="00C86026">
        <w:rPr>
          <w:rFonts w:ascii="Palatino Linotype" w:eastAsia="Times New Roman" w:hAnsi="Palatino Linotype"/>
          <w:sz w:val="24"/>
          <w:szCs w:val="24"/>
          <w:lang w:val="en-US"/>
        </w:rPr>
        <w:t>, J., 2009.</w:t>
      </w:r>
      <w:proofErr w:type="gramEnd"/>
      <w:r w:rsidRPr="00C86026">
        <w:rPr>
          <w:rFonts w:ascii="Palatino Linotype" w:eastAsia="Times New Roman" w:hAnsi="Palatino Linotype"/>
          <w:sz w:val="24"/>
          <w:szCs w:val="24"/>
          <w:lang w:val="en-US"/>
        </w:rPr>
        <w:t xml:space="preserve"> Formal definition and dating of the GSSP (Global </w:t>
      </w:r>
      <w:proofErr w:type="spellStart"/>
      <w:r w:rsidRPr="00C86026">
        <w:rPr>
          <w:rFonts w:ascii="Palatino Linotype" w:eastAsia="Times New Roman" w:hAnsi="Palatino Linotype"/>
          <w:sz w:val="24"/>
          <w:szCs w:val="24"/>
          <w:lang w:val="en-US"/>
        </w:rPr>
        <w:t>Stratotype</w:t>
      </w:r>
      <w:proofErr w:type="spellEnd"/>
      <w:r w:rsidRPr="00C86026">
        <w:rPr>
          <w:rFonts w:ascii="Palatino Linotype" w:eastAsia="Times New Roman" w:hAnsi="Palatino Linotype"/>
          <w:sz w:val="24"/>
          <w:szCs w:val="24"/>
          <w:lang w:val="en-US"/>
        </w:rPr>
        <w:t xml:space="preserve"> Section and Point) for the base of the Holocene using the Greenland NGRIP ice core, and selected auxiliary records. Journal of Quaternary Science 24, 3-17.</w:t>
      </w:r>
    </w:p>
    <w:p w14:paraId="39F60F40"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2FB3D508" w14:textId="77777777" w:rsidR="0072058D" w:rsidRPr="00C86026" w:rsidRDefault="0072058D" w:rsidP="002F3A32">
      <w:pPr>
        <w:autoSpaceDE w:val="0"/>
        <w:autoSpaceDN w:val="0"/>
        <w:adjustRightInd w:val="0"/>
        <w:spacing w:after="0" w:line="360" w:lineRule="auto"/>
        <w:rPr>
          <w:rFonts w:ascii="Palatino Linotype" w:eastAsia="AdvTimes" w:hAnsi="Palatino Linotype" w:cs="AdvTimes"/>
          <w:sz w:val="24"/>
          <w:szCs w:val="24"/>
        </w:rPr>
      </w:pPr>
      <w:r w:rsidRPr="00C86026">
        <w:rPr>
          <w:rFonts w:ascii="Palatino Linotype" w:eastAsia="AdvTimes" w:hAnsi="Palatino Linotype" w:cs="AdvTimes"/>
          <w:sz w:val="24"/>
          <w:szCs w:val="24"/>
        </w:rPr>
        <w:t xml:space="preserve">Wang, Y.J., Cheng, H., Edwards, R.L., </w:t>
      </w:r>
      <w:proofErr w:type="gramStart"/>
      <w:r w:rsidRPr="00C86026">
        <w:rPr>
          <w:rFonts w:ascii="Palatino Linotype" w:eastAsia="AdvTimes" w:hAnsi="Palatino Linotype" w:cs="AdvTimes"/>
          <w:sz w:val="24"/>
          <w:szCs w:val="24"/>
        </w:rPr>
        <w:t>An</w:t>
      </w:r>
      <w:proofErr w:type="gramEnd"/>
      <w:r w:rsidRPr="00C86026">
        <w:rPr>
          <w:rFonts w:ascii="Palatino Linotype" w:eastAsia="AdvTimes" w:hAnsi="Palatino Linotype" w:cs="AdvTimes"/>
          <w:sz w:val="24"/>
          <w:szCs w:val="24"/>
        </w:rPr>
        <w:t xml:space="preserve">, Z.S., Wu, J.Y., Shen, C.-C., </w:t>
      </w:r>
      <w:proofErr w:type="spellStart"/>
      <w:r w:rsidRPr="00C86026">
        <w:rPr>
          <w:rFonts w:ascii="Palatino Linotype" w:eastAsia="AdvTimes" w:hAnsi="Palatino Linotype" w:cs="AdvTimes"/>
          <w:sz w:val="24"/>
          <w:szCs w:val="24"/>
        </w:rPr>
        <w:t>Dorale</w:t>
      </w:r>
      <w:proofErr w:type="spellEnd"/>
      <w:r w:rsidRPr="00C86026">
        <w:rPr>
          <w:rFonts w:ascii="Palatino Linotype" w:eastAsia="AdvTimes" w:hAnsi="Palatino Linotype" w:cs="AdvTimes"/>
          <w:sz w:val="24"/>
          <w:szCs w:val="24"/>
        </w:rPr>
        <w:t xml:space="preserve">, J.A., 2001. </w:t>
      </w:r>
      <w:proofErr w:type="gramStart"/>
      <w:r w:rsidRPr="00C86026">
        <w:rPr>
          <w:rFonts w:ascii="Palatino Linotype" w:eastAsia="AdvTimes" w:hAnsi="Palatino Linotype" w:cs="AdvTimes"/>
          <w:sz w:val="24"/>
          <w:szCs w:val="24"/>
        </w:rPr>
        <w:t>A high-resolution absolute-dated Late Pleistocene monsoon record from Hulu Cave, China.</w:t>
      </w:r>
      <w:proofErr w:type="gramEnd"/>
      <w:r w:rsidRPr="00C86026">
        <w:rPr>
          <w:rFonts w:ascii="Palatino Linotype" w:eastAsia="AdvTimes" w:hAnsi="Palatino Linotype" w:cs="AdvTimes"/>
          <w:sz w:val="24"/>
          <w:szCs w:val="24"/>
        </w:rPr>
        <w:t xml:space="preserve"> </w:t>
      </w:r>
      <w:proofErr w:type="gramStart"/>
      <w:r w:rsidRPr="00C86026">
        <w:rPr>
          <w:rFonts w:ascii="Palatino Linotype" w:eastAsia="AdvTimes" w:hAnsi="Palatino Linotype" w:cs="AdvTimes"/>
          <w:sz w:val="24"/>
          <w:szCs w:val="24"/>
        </w:rPr>
        <w:t>Science 294, 2345–2348.</w:t>
      </w:r>
      <w:proofErr w:type="gramEnd"/>
    </w:p>
    <w:p w14:paraId="21005206"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245779E9" w14:textId="77777777" w:rsidR="0072058D" w:rsidRDefault="0072058D" w:rsidP="002F3A32">
      <w:pPr>
        <w:autoSpaceDE w:val="0"/>
        <w:autoSpaceDN w:val="0"/>
        <w:adjustRightInd w:val="0"/>
        <w:spacing w:after="0" w:line="360" w:lineRule="auto"/>
        <w:rPr>
          <w:rFonts w:ascii="Palatino Linotype" w:hAnsi="Palatino Linotype" w:cs="AdvTT5235d5a9"/>
          <w:sz w:val="24"/>
          <w:szCs w:val="24"/>
        </w:rPr>
      </w:pPr>
      <w:r w:rsidRPr="00C86026">
        <w:rPr>
          <w:rFonts w:ascii="Palatino Linotype" w:hAnsi="Palatino Linotype" w:cs="AdvTT5235d5a9"/>
          <w:sz w:val="24"/>
          <w:szCs w:val="24"/>
        </w:rPr>
        <w:lastRenderedPageBreak/>
        <w:t xml:space="preserve">Whitney, B.S., </w:t>
      </w:r>
      <w:proofErr w:type="spellStart"/>
      <w:r w:rsidRPr="00C86026">
        <w:rPr>
          <w:rFonts w:ascii="Palatino Linotype" w:hAnsi="Palatino Linotype" w:cs="AdvTT5235d5a9"/>
          <w:sz w:val="24"/>
          <w:szCs w:val="24"/>
        </w:rPr>
        <w:t>Mayle</w:t>
      </w:r>
      <w:proofErr w:type="spellEnd"/>
      <w:r w:rsidRPr="00C86026">
        <w:rPr>
          <w:rFonts w:ascii="Palatino Linotype" w:hAnsi="Palatino Linotype" w:cs="AdvTT5235d5a9"/>
          <w:sz w:val="24"/>
          <w:szCs w:val="24"/>
        </w:rPr>
        <w:t xml:space="preserve">, F.E., </w:t>
      </w:r>
      <w:proofErr w:type="spellStart"/>
      <w:r w:rsidRPr="00C86026">
        <w:rPr>
          <w:rFonts w:ascii="Palatino Linotype" w:hAnsi="Palatino Linotype" w:cs="AdvTT5235d5a9"/>
          <w:sz w:val="24"/>
          <w:szCs w:val="24"/>
        </w:rPr>
        <w:t>Punyasena</w:t>
      </w:r>
      <w:proofErr w:type="spellEnd"/>
      <w:r w:rsidRPr="00C86026">
        <w:rPr>
          <w:rFonts w:ascii="Palatino Linotype" w:hAnsi="Palatino Linotype" w:cs="AdvTT5235d5a9"/>
          <w:sz w:val="24"/>
          <w:szCs w:val="24"/>
        </w:rPr>
        <w:t xml:space="preserve">, S.W., Fitzpatrick, K.A., Burn, M.J., Guillen, R., Chavez, E., Mann, D., Pennington, R.T., Metcalfe, S.E., 2011. </w:t>
      </w:r>
      <w:proofErr w:type="gramStart"/>
      <w:r w:rsidRPr="00C86026">
        <w:rPr>
          <w:rFonts w:ascii="Palatino Linotype" w:hAnsi="Palatino Linotype" w:cs="AdvTT5235d5a9"/>
          <w:sz w:val="24"/>
          <w:szCs w:val="24"/>
        </w:rPr>
        <w:t xml:space="preserve">A 45 </w:t>
      </w:r>
      <w:proofErr w:type="spellStart"/>
      <w:r w:rsidRPr="00C86026">
        <w:rPr>
          <w:rFonts w:ascii="Palatino Linotype" w:hAnsi="Palatino Linotype" w:cs="AdvTT5235d5a9"/>
          <w:sz w:val="24"/>
          <w:szCs w:val="24"/>
        </w:rPr>
        <w:t>kyr</w:t>
      </w:r>
      <w:proofErr w:type="spellEnd"/>
      <w:r w:rsidRPr="00C86026">
        <w:rPr>
          <w:rFonts w:ascii="Palatino Linotype" w:hAnsi="Palatino Linotype" w:cs="AdvTT5235d5a9"/>
          <w:sz w:val="24"/>
          <w:szCs w:val="24"/>
        </w:rPr>
        <w:t xml:space="preserve"> </w:t>
      </w:r>
      <w:proofErr w:type="spellStart"/>
      <w:r w:rsidRPr="00C86026">
        <w:rPr>
          <w:rFonts w:ascii="Palatino Linotype" w:hAnsi="Palatino Linotype" w:cs="AdvTT5235d5a9"/>
          <w:sz w:val="24"/>
          <w:szCs w:val="24"/>
        </w:rPr>
        <w:t>palaeoclimate</w:t>
      </w:r>
      <w:proofErr w:type="spellEnd"/>
      <w:r w:rsidRPr="00C86026">
        <w:rPr>
          <w:rFonts w:ascii="Palatino Linotype" w:hAnsi="Palatino Linotype" w:cs="AdvTT5235d5a9"/>
          <w:sz w:val="24"/>
          <w:szCs w:val="24"/>
        </w:rPr>
        <w:t xml:space="preserve"> record from the lowland interior of tropical South America.</w:t>
      </w:r>
      <w:proofErr w:type="gramEnd"/>
      <w:r w:rsidRPr="00C86026">
        <w:rPr>
          <w:rFonts w:ascii="Palatino Linotype" w:hAnsi="Palatino Linotype" w:cs="AdvTT5235d5a9"/>
          <w:sz w:val="24"/>
          <w:szCs w:val="24"/>
        </w:rPr>
        <w:t xml:space="preserve"> </w:t>
      </w:r>
      <w:proofErr w:type="spellStart"/>
      <w:r w:rsidRPr="00C86026">
        <w:rPr>
          <w:rFonts w:ascii="Palatino Linotype" w:hAnsi="Palatino Linotype" w:cs="AdvTT5235d5a9"/>
          <w:sz w:val="24"/>
          <w:szCs w:val="24"/>
        </w:rPr>
        <w:t>Palaeogeography</w:t>
      </w:r>
      <w:proofErr w:type="spellEnd"/>
      <w:r w:rsidRPr="00C86026">
        <w:rPr>
          <w:rFonts w:ascii="Palatino Linotype" w:hAnsi="Palatino Linotype" w:cs="AdvTT5235d5a9"/>
          <w:sz w:val="24"/>
          <w:szCs w:val="24"/>
        </w:rPr>
        <w:t xml:space="preserve">, </w:t>
      </w:r>
      <w:proofErr w:type="spellStart"/>
      <w:r w:rsidRPr="00C86026">
        <w:rPr>
          <w:rFonts w:ascii="Palatino Linotype" w:hAnsi="Palatino Linotype" w:cs="AdvTT5235d5a9"/>
          <w:sz w:val="24"/>
          <w:szCs w:val="24"/>
        </w:rPr>
        <w:t>Palaeoclimatology</w:t>
      </w:r>
      <w:proofErr w:type="spellEnd"/>
      <w:r w:rsidRPr="00C86026">
        <w:rPr>
          <w:rFonts w:ascii="Palatino Linotype" w:hAnsi="Palatino Linotype" w:cs="AdvTT5235d5a9"/>
          <w:sz w:val="24"/>
          <w:szCs w:val="24"/>
        </w:rPr>
        <w:t xml:space="preserve">, </w:t>
      </w:r>
      <w:proofErr w:type="spellStart"/>
      <w:r w:rsidRPr="00C86026">
        <w:rPr>
          <w:rFonts w:ascii="Palatino Linotype" w:hAnsi="Palatino Linotype" w:cs="AdvTT5235d5a9"/>
          <w:sz w:val="24"/>
          <w:szCs w:val="24"/>
        </w:rPr>
        <w:t>Palaeoecology</w:t>
      </w:r>
      <w:proofErr w:type="spellEnd"/>
      <w:r w:rsidRPr="00C86026">
        <w:rPr>
          <w:rFonts w:ascii="Palatino Linotype" w:hAnsi="Palatino Linotype" w:cs="AdvTT5235d5a9"/>
          <w:sz w:val="24"/>
          <w:szCs w:val="24"/>
        </w:rPr>
        <w:t xml:space="preserve"> 307, 177</w:t>
      </w:r>
      <w:r w:rsidRPr="00C86026">
        <w:rPr>
          <w:rFonts w:ascii="Palatino Linotype" w:hAnsi="Palatino Linotype" w:cs="AdvTT5235d5a9+20"/>
          <w:sz w:val="24"/>
          <w:szCs w:val="24"/>
        </w:rPr>
        <w:t>-</w:t>
      </w:r>
      <w:r w:rsidRPr="00C86026">
        <w:rPr>
          <w:rFonts w:ascii="Palatino Linotype" w:hAnsi="Palatino Linotype" w:cs="AdvTT5235d5a9"/>
          <w:sz w:val="24"/>
          <w:szCs w:val="24"/>
        </w:rPr>
        <w:t>192.</w:t>
      </w:r>
    </w:p>
    <w:p w14:paraId="636D9C49" w14:textId="77777777" w:rsidR="00026FEA" w:rsidRDefault="00026FEA" w:rsidP="002F3A32">
      <w:pPr>
        <w:autoSpaceDE w:val="0"/>
        <w:autoSpaceDN w:val="0"/>
        <w:adjustRightInd w:val="0"/>
        <w:spacing w:after="0" w:line="360" w:lineRule="auto"/>
        <w:rPr>
          <w:rFonts w:ascii="Palatino Linotype" w:hAnsi="Palatino Linotype" w:cs="AdvTT5235d5a9"/>
          <w:sz w:val="24"/>
          <w:szCs w:val="24"/>
        </w:rPr>
      </w:pPr>
    </w:p>
    <w:p w14:paraId="7F11856A" w14:textId="2B394EDA" w:rsidR="00026FEA" w:rsidRPr="00C86026" w:rsidRDefault="00026FEA" w:rsidP="002F3A32">
      <w:pPr>
        <w:autoSpaceDE w:val="0"/>
        <w:autoSpaceDN w:val="0"/>
        <w:adjustRightInd w:val="0"/>
        <w:spacing w:after="0" w:line="360" w:lineRule="auto"/>
        <w:rPr>
          <w:rFonts w:ascii="Palatino Linotype" w:hAnsi="Palatino Linotype" w:cs="AdvTT5235d5a9"/>
          <w:sz w:val="24"/>
          <w:szCs w:val="24"/>
        </w:rPr>
      </w:pPr>
      <w:r>
        <w:rPr>
          <w:rFonts w:ascii="Palatino Linotype" w:hAnsi="Palatino Linotype" w:cs="AdvTT5235d5a9"/>
          <w:sz w:val="24"/>
          <w:szCs w:val="24"/>
        </w:rPr>
        <w:t xml:space="preserve">Whittaker, A., Cope, J.C.W., </w:t>
      </w:r>
      <w:proofErr w:type="spellStart"/>
      <w:r>
        <w:rPr>
          <w:rFonts w:ascii="Palatino Linotype" w:hAnsi="Palatino Linotype" w:cs="AdvTT5235d5a9"/>
          <w:sz w:val="24"/>
          <w:szCs w:val="24"/>
        </w:rPr>
        <w:t>Cowie</w:t>
      </w:r>
      <w:proofErr w:type="spellEnd"/>
      <w:r>
        <w:rPr>
          <w:rFonts w:ascii="Palatino Linotype" w:hAnsi="Palatino Linotype" w:cs="AdvTT5235d5a9"/>
          <w:sz w:val="24"/>
          <w:szCs w:val="24"/>
        </w:rPr>
        <w:t xml:space="preserve">, J.W., Gibbons, W., </w:t>
      </w:r>
      <w:proofErr w:type="spellStart"/>
      <w:r>
        <w:rPr>
          <w:rFonts w:ascii="Palatino Linotype" w:hAnsi="Palatino Linotype" w:cs="AdvTT5235d5a9"/>
          <w:sz w:val="24"/>
          <w:szCs w:val="24"/>
        </w:rPr>
        <w:t>Hailwood</w:t>
      </w:r>
      <w:proofErr w:type="spellEnd"/>
      <w:r>
        <w:rPr>
          <w:rFonts w:ascii="Palatino Linotype" w:hAnsi="Palatino Linotype" w:cs="AdvTT5235d5a9"/>
          <w:sz w:val="24"/>
          <w:szCs w:val="24"/>
        </w:rPr>
        <w:t>, E.A., House, M.R., Jenkins,</w:t>
      </w:r>
      <w:r w:rsidR="005701A0">
        <w:rPr>
          <w:rFonts w:ascii="Palatino Linotype" w:hAnsi="Palatino Linotype" w:cs="AdvTT5235d5a9"/>
          <w:sz w:val="24"/>
          <w:szCs w:val="24"/>
        </w:rPr>
        <w:t xml:space="preserve"> D.G., R</w:t>
      </w:r>
      <w:r>
        <w:rPr>
          <w:rFonts w:ascii="Palatino Linotype" w:hAnsi="Palatino Linotype" w:cs="AdvTT5235d5a9"/>
          <w:sz w:val="24"/>
          <w:szCs w:val="24"/>
        </w:rPr>
        <w:t xml:space="preserve">awson, P.F., Rushton, A.A.W., Smith, D.G., Thomas, A.T., Wimbledon, W.A., 1991. </w:t>
      </w:r>
      <w:proofErr w:type="gramStart"/>
      <w:r>
        <w:rPr>
          <w:rFonts w:ascii="Palatino Linotype" w:hAnsi="Palatino Linotype" w:cs="AdvTT5235d5a9"/>
          <w:sz w:val="24"/>
          <w:szCs w:val="24"/>
        </w:rPr>
        <w:t xml:space="preserve">A guide to </w:t>
      </w:r>
      <w:proofErr w:type="spellStart"/>
      <w:r>
        <w:rPr>
          <w:rFonts w:ascii="Palatino Linotype" w:hAnsi="Palatino Linotype" w:cs="AdvTT5235d5a9"/>
          <w:sz w:val="24"/>
          <w:szCs w:val="24"/>
        </w:rPr>
        <w:t>stratigraphical</w:t>
      </w:r>
      <w:proofErr w:type="spellEnd"/>
      <w:r>
        <w:rPr>
          <w:rFonts w:ascii="Palatino Linotype" w:hAnsi="Palatino Linotype" w:cs="AdvTT5235d5a9"/>
          <w:sz w:val="24"/>
          <w:szCs w:val="24"/>
        </w:rPr>
        <w:t xml:space="preserve"> procedure.</w:t>
      </w:r>
      <w:proofErr w:type="gramEnd"/>
      <w:r>
        <w:rPr>
          <w:rFonts w:ascii="Palatino Linotype" w:hAnsi="Palatino Linotype" w:cs="AdvTT5235d5a9"/>
          <w:sz w:val="24"/>
          <w:szCs w:val="24"/>
        </w:rPr>
        <w:t xml:space="preserve"> Journal of the Geological Society 148, 813-824.</w:t>
      </w:r>
    </w:p>
    <w:p w14:paraId="4AECAF4B"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750DAD4E"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r w:rsidRPr="00C86026">
        <w:rPr>
          <w:rFonts w:ascii="Palatino Linotype" w:eastAsia="Times New Roman" w:hAnsi="Palatino Linotype"/>
          <w:sz w:val="24"/>
          <w:szCs w:val="24"/>
          <w:lang w:val="en-US"/>
        </w:rPr>
        <w:t xml:space="preserve">Yokoyama, Y., </w:t>
      </w:r>
      <w:proofErr w:type="spellStart"/>
      <w:r w:rsidRPr="00C86026">
        <w:rPr>
          <w:rFonts w:ascii="Palatino Linotype" w:eastAsia="Times New Roman" w:hAnsi="Palatino Linotype"/>
          <w:sz w:val="24"/>
          <w:szCs w:val="24"/>
          <w:lang w:val="en-US"/>
        </w:rPr>
        <w:t>Lambeck</w:t>
      </w:r>
      <w:proofErr w:type="spellEnd"/>
      <w:r w:rsidRPr="00C86026">
        <w:rPr>
          <w:rFonts w:ascii="Palatino Linotype" w:eastAsia="Times New Roman" w:hAnsi="Palatino Linotype"/>
          <w:sz w:val="24"/>
          <w:szCs w:val="24"/>
          <w:lang w:val="en-US"/>
        </w:rPr>
        <w:t xml:space="preserve">, K., </w:t>
      </w:r>
      <w:proofErr w:type="spellStart"/>
      <w:r w:rsidRPr="00C86026">
        <w:rPr>
          <w:rFonts w:ascii="Palatino Linotype" w:eastAsia="Times New Roman" w:hAnsi="Palatino Linotype"/>
          <w:sz w:val="24"/>
          <w:szCs w:val="24"/>
          <w:lang w:val="en-US"/>
        </w:rPr>
        <w:t>DeDeckker</w:t>
      </w:r>
      <w:proofErr w:type="spellEnd"/>
      <w:r w:rsidRPr="00C86026">
        <w:rPr>
          <w:rFonts w:ascii="Palatino Linotype" w:eastAsia="Times New Roman" w:hAnsi="Palatino Linotype"/>
          <w:sz w:val="24"/>
          <w:szCs w:val="24"/>
          <w:lang w:val="en-US"/>
        </w:rPr>
        <w:t xml:space="preserve">, P., Johnston, P., </w:t>
      </w:r>
      <w:proofErr w:type="spellStart"/>
      <w:r w:rsidRPr="00C86026">
        <w:rPr>
          <w:rFonts w:ascii="Palatino Linotype" w:eastAsia="Times New Roman" w:hAnsi="Palatino Linotype"/>
          <w:sz w:val="24"/>
          <w:szCs w:val="24"/>
          <w:lang w:val="en-US"/>
        </w:rPr>
        <w:t>Fiﬁeld</w:t>
      </w:r>
      <w:proofErr w:type="spellEnd"/>
      <w:r w:rsidRPr="00C86026">
        <w:rPr>
          <w:rFonts w:ascii="Palatino Linotype" w:eastAsia="Times New Roman" w:hAnsi="Palatino Linotype"/>
          <w:sz w:val="24"/>
          <w:szCs w:val="24"/>
          <w:lang w:val="en-US"/>
        </w:rPr>
        <w:t>, K., 2000. Timing of the Last Glacial Maximum from observed sea-level minima. Nature 406, 713-716.</w:t>
      </w:r>
    </w:p>
    <w:p w14:paraId="28BE7A1B" w14:textId="77777777"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p>
    <w:p w14:paraId="2E5F1F86" w14:textId="0E152D31" w:rsidR="0072058D" w:rsidRPr="00C86026" w:rsidRDefault="0072058D"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eastAsia="Times New Roman" w:hAnsi="Palatino Linotype"/>
          <w:sz w:val="24"/>
          <w:szCs w:val="24"/>
          <w:lang w:val="en-US"/>
        </w:rPr>
      </w:pPr>
      <w:r w:rsidRPr="00C86026">
        <w:rPr>
          <w:rFonts w:ascii="Palatino Linotype" w:eastAsia="Times New Roman" w:hAnsi="Palatino Linotype"/>
          <w:sz w:val="24"/>
          <w:szCs w:val="24"/>
          <w:lang w:val="en-US"/>
        </w:rPr>
        <w:t xml:space="preserve">Young, N.E., </w:t>
      </w:r>
      <w:proofErr w:type="spellStart"/>
      <w:r w:rsidR="0052424A" w:rsidRPr="00C86026">
        <w:rPr>
          <w:rFonts w:ascii="Palatino Linotype" w:eastAsia="Times New Roman" w:hAnsi="Palatino Linotype"/>
          <w:sz w:val="24"/>
          <w:szCs w:val="24"/>
          <w:lang w:val="en-US"/>
        </w:rPr>
        <w:t>Schäfer</w:t>
      </w:r>
      <w:proofErr w:type="spellEnd"/>
      <w:r w:rsidRPr="00C86026">
        <w:rPr>
          <w:rFonts w:ascii="Palatino Linotype" w:eastAsia="Times New Roman" w:hAnsi="Palatino Linotype"/>
          <w:sz w:val="24"/>
          <w:szCs w:val="24"/>
          <w:lang w:val="en-US"/>
        </w:rPr>
        <w:t xml:space="preserve">, J.M., </w:t>
      </w:r>
      <w:proofErr w:type="spellStart"/>
      <w:r w:rsidRPr="00C86026">
        <w:rPr>
          <w:rFonts w:ascii="Palatino Linotype" w:eastAsia="Times New Roman" w:hAnsi="Palatino Linotype"/>
          <w:sz w:val="24"/>
          <w:szCs w:val="24"/>
          <w:lang w:val="en-US"/>
        </w:rPr>
        <w:t>Briner</w:t>
      </w:r>
      <w:proofErr w:type="spellEnd"/>
      <w:r w:rsidRPr="00C86026">
        <w:rPr>
          <w:rFonts w:ascii="Palatino Linotype" w:eastAsia="Times New Roman" w:hAnsi="Palatino Linotype"/>
          <w:sz w:val="24"/>
          <w:szCs w:val="24"/>
          <w:lang w:val="en-US"/>
        </w:rPr>
        <w:t xml:space="preserve">, J.P., </w:t>
      </w:r>
      <w:proofErr w:type="spellStart"/>
      <w:r w:rsidRPr="00C86026">
        <w:rPr>
          <w:rFonts w:ascii="Palatino Linotype" w:eastAsia="Times New Roman" w:hAnsi="Palatino Linotype"/>
          <w:sz w:val="24"/>
          <w:szCs w:val="24"/>
          <w:lang w:val="en-US"/>
        </w:rPr>
        <w:t>Goehring</w:t>
      </w:r>
      <w:proofErr w:type="spellEnd"/>
      <w:r w:rsidRPr="00C86026">
        <w:rPr>
          <w:rFonts w:ascii="Palatino Linotype" w:eastAsia="Times New Roman" w:hAnsi="Palatino Linotype"/>
          <w:sz w:val="24"/>
          <w:szCs w:val="24"/>
          <w:lang w:val="en-US"/>
        </w:rPr>
        <w:t xml:space="preserve">, B.M., 2013. </w:t>
      </w:r>
      <w:proofErr w:type="gramStart"/>
      <w:r w:rsidRPr="00C86026">
        <w:rPr>
          <w:rFonts w:ascii="Palatino Linotype" w:eastAsia="Times New Roman" w:hAnsi="Palatino Linotype"/>
          <w:sz w:val="24"/>
          <w:szCs w:val="24"/>
          <w:lang w:val="en-US"/>
        </w:rPr>
        <w:t xml:space="preserve">A </w:t>
      </w:r>
      <w:r w:rsidRPr="00C86026">
        <w:rPr>
          <w:rFonts w:ascii="Palatino Linotype" w:eastAsia="Times New Roman" w:hAnsi="Palatino Linotype"/>
          <w:sz w:val="24"/>
          <w:szCs w:val="24"/>
          <w:vertAlign w:val="superscript"/>
          <w:lang w:val="en-US"/>
        </w:rPr>
        <w:t>10</w:t>
      </w:r>
      <w:r w:rsidRPr="00C86026">
        <w:rPr>
          <w:rFonts w:ascii="Palatino Linotype" w:eastAsia="Times New Roman" w:hAnsi="Palatino Linotype"/>
          <w:sz w:val="24"/>
          <w:szCs w:val="24"/>
          <w:lang w:val="en-US"/>
        </w:rPr>
        <w:t xml:space="preserve">Be production-rate for the </w:t>
      </w:r>
      <w:proofErr w:type="spellStart"/>
      <w:r w:rsidRPr="00C86026">
        <w:rPr>
          <w:rFonts w:ascii="Palatino Linotype" w:eastAsia="Times New Roman" w:hAnsi="Palatino Linotype"/>
          <w:sz w:val="24"/>
          <w:szCs w:val="24"/>
          <w:lang w:val="en-US"/>
        </w:rPr>
        <w:t>Arctic.Journal</w:t>
      </w:r>
      <w:proofErr w:type="spellEnd"/>
      <w:r w:rsidRPr="00C86026">
        <w:rPr>
          <w:rFonts w:ascii="Palatino Linotype" w:eastAsia="Times New Roman" w:hAnsi="Palatino Linotype"/>
          <w:sz w:val="24"/>
          <w:szCs w:val="24"/>
          <w:lang w:val="en-US"/>
        </w:rPr>
        <w:t xml:space="preserve"> of Quaternary Science 28, 515-526.</w:t>
      </w:r>
      <w:proofErr w:type="gramEnd"/>
    </w:p>
    <w:p w14:paraId="2A82DADF" w14:textId="77777777" w:rsidR="00BE6D40" w:rsidRPr="00C86026" w:rsidRDefault="00BE6D40" w:rsidP="002F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20"/>
        <w:rPr>
          <w:rFonts w:ascii="Palatino Linotype" w:eastAsia="Times New Roman" w:hAnsi="Palatino Linotype"/>
          <w:sz w:val="24"/>
          <w:szCs w:val="24"/>
          <w:lang w:val="en-US"/>
        </w:rPr>
      </w:pPr>
    </w:p>
    <w:p w14:paraId="79135EF2" w14:textId="6D1A8017" w:rsidR="00BE6D40" w:rsidRPr="00C86026" w:rsidRDefault="00BE6D40" w:rsidP="002F3A32">
      <w:pPr>
        <w:autoSpaceDE w:val="0"/>
        <w:autoSpaceDN w:val="0"/>
        <w:adjustRightInd w:val="0"/>
        <w:spacing w:after="0" w:line="360" w:lineRule="auto"/>
        <w:rPr>
          <w:rFonts w:ascii="Palatino Linotype" w:hAnsi="Palatino Linotype" w:cs="AdvTT5235d5a9"/>
          <w:sz w:val="24"/>
          <w:szCs w:val="24"/>
        </w:rPr>
      </w:pPr>
      <w:proofErr w:type="spellStart"/>
      <w:proofErr w:type="gramStart"/>
      <w:r w:rsidRPr="00C86026">
        <w:rPr>
          <w:rFonts w:ascii="Palatino Linotype" w:hAnsi="Palatino Linotype" w:cs="AdvTT5235d5a9"/>
          <w:sz w:val="24"/>
          <w:szCs w:val="24"/>
        </w:rPr>
        <w:t>Zazula</w:t>
      </w:r>
      <w:proofErr w:type="spellEnd"/>
      <w:r w:rsidRPr="00C86026">
        <w:rPr>
          <w:rFonts w:ascii="Palatino Linotype" w:hAnsi="Palatino Linotype" w:cs="AdvTT5235d5a9"/>
          <w:sz w:val="24"/>
          <w:szCs w:val="24"/>
        </w:rPr>
        <w:t xml:space="preserve">, G.D., </w:t>
      </w:r>
      <w:proofErr w:type="spellStart"/>
      <w:r w:rsidRPr="00C86026">
        <w:rPr>
          <w:rFonts w:ascii="Palatino Linotype" w:hAnsi="Palatino Linotype" w:cs="AdvTT5235d5a9"/>
          <w:sz w:val="24"/>
          <w:szCs w:val="24"/>
        </w:rPr>
        <w:t>Duk-Rodkin</w:t>
      </w:r>
      <w:proofErr w:type="spellEnd"/>
      <w:r w:rsidRPr="00C86026">
        <w:rPr>
          <w:rFonts w:ascii="Palatino Linotype" w:hAnsi="Palatino Linotype" w:cs="AdvTT5235d5a9"/>
          <w:sz w:val="24"/>
          <w:szCs w:val="24"/>
        </w:rPr>
        <w:t xml:space="preserve">, A., </w:t>
      </w:r>
      <w:proofErr w:type="spellStart"/>
      <w:r w:rsidRPr="00C86026">
        <w:rPr>
          <w:rFonts w:ascii="Palatino Linotype" w:hAnsi="Palatino Linotype" w:cs="AdvTT5235d5a9"/>
          <w:sz w:val="24"/>
          <w:szCs w:val="24"/>
        </w:rPr>
        <w:t>Schweger</w:t>
      </w:r>
      <w:proofErr w:type="spellEnd"/>
      <w:r w:rsidRPr="00C86026">
        <w:rPr>
          <w:rFonts w:ascii="Palatino Linotype" w:hAnsi="Palatino Linotype" w:cs="AdvTT5235d5a9"/>
          <w:sz w:val="24"/>
          <w:szCs w:val="24"/>
        </w:rPr>
        <w:t xml:space="preserve">, C.E., </w:t>
      </w:r>
      <w:proofErr w:type="spellStart"/>
      <w:r w:rsidRPr="00C86026">
        <w:rPr>
          <w:rFonts w:ascii="Palatino Linotype" w:hAnsi="Palatino Linotype" w:cs="AdvTT5235d5a9"/>
          <w:sz w:val="24"/>
          <w:szCs w:val="24"/>
        </w:rPr>
        <w:t>Morlan</w:t>
      </w:r>
      <w:proofErr w:type="spellEnd"/>
      <w:r w:rsidRPr="00C86026">
        <w:rPr>
          <w:rFonts w:ascii="Palatino Linotype" w:hAnsi="Palatino Linotype" w:cs="AdvTT5235d5a9"/>
          <w:sz w:val="24"/>
          <w:szCs w:val="24"/>
        </w:rPr>
        <w:t>, R.E., 2004.</w:t>
      </w:r>
      <w:proofErr w:type="gramEnd"/>
      <w:r w:rsidRPr="00C86026">
        <w:rPr>
          <w:rFonts w:ascii="Palatino Linotype" w:hAnsi="Palatino Linotype" w:cs="AdvTT5235d5a9"/>
          <w:sz w:val="24"/>
          <w:szCs w:val="24"/>
        </w:rPr>
        <w:t xml:space="preserve"> </w:t>
      </w:r>
      <w:proofErr w:type="gramStart"/>
      <w:r w:rsidRPr="00C86026">
        <w:rPr>
          <w:rFonts w:ascii="Palatino Linotype" w:hAnsi="Palatino Linotype" w:cs="AdvTT5235d5a9"/>
          <w:sz w:val="24"/>
          <w:szCs w:val="24"/>
        </w:rPr>
        <w:t xml:space="preserve">Late Pleistocene chronology of glacial Lake Old Crow and the north-west margin of the </w:t>
      </w:r>
      <w:proofErr w:type="spellStart"/>
      <w:r w:rsidRPr="00C86026">
        <w:rPr>
          <w:rFonts w:ascii="Palatino Linotype" w:hAnsi="Palatino Linotype" w:cs="AdvTT5235d5a9"/>
          <w:sz w:val="24"/>
          <w:szCs w:val="24"/>
        </w:rPr>
        <w:t>Laurentide</w:t>
      </w:r>
      <w:proofErr w:type="spellEnd"/>
      <w:r w:rsidRPr="00C86026">
        <w:rPr>
          <w:rFonts w:ascii="Palatino Linotype" w:hAnsi="Palatino Linotype" w:cs="AdvTT5235d5a9"/>
          <w:sz w:val="24"/>
          <w:szCs w:val="24"/>
        </w:rPr>
        <w:t xml:space="preserve"> Ice Sheet.</w:t>
      </w:r>
      <w:proofErr w:type="gramEnd"/>
      <w:r w:rsidRPr="00C86026">
        <w:rPr>
          <w:rFonts w:ascii="Palatino Linotype" w:hAnsi="Palatino Linotype" w:cs="AdvTT5235d5a9"/>
          <w:sz w:val="24"/>
          <w:szCs w:val="24"/>
        </w:rPr>
        <w:t xml:space="preserve"> In: Ehlers, J., </w:t>
      </w:r>
      <w:proofErr w:type="spellStart"/>
      <w:r w:rsidRPr="00C86026">
        <w:rPr>
          <w:rFonts w:ascii="Palatino Linotype" w:hAnsi="Palatino Linotype" w:cs="AdvTT5235d5a9"/>
          <w:sz w:val="24"/>
          <w:szCs w:val="24"/>
        </w:rPr>
        <w:t>Gibbard</w:t>
      </w:r>
      <w:proofErr w:type="spellEnd"/>
      <w:r w:rsidRPr="00C86026">
        <w:rPr>
          <w:rFonts w:ascii="Palatino Linotype" w:hAnsi="Palatino Linotype" w:cs="AdvTT5235d5a9"/>
          <w:sz w:val="24"/>
          <w:szCs w:val="24"/>
        </w:rPr>
        <w:t xml:space="preserve">, P.L. (Eds.), Quaternary Glaciations </w:t>
      </w:r>
      <w:r w:rsidRPr="00C86026">
        <w:rPr>
          <w:rFonts w:ascii="Palatino Linotype" w:hAnsi="Palatino Linotype" w:cs="AdvTT5235d5a9+20"/>
          <w:sz w:val="24"/>
          <w:szCs w:val="24"/>
        </w:rPr>
        <w:t xml:space="preserve">— </w:t>
      </w:r>
      <w:r w:rsidRPr="00C86026">
        <w:rPr>
          <w:rFonts w:ascii="Palatino Linotype" w:hAnsi="Palatino Linotype" w:cs="AdvTT5235d5a9"/>
          <w:sz w:val="24"/>
          <w:szCs w:val="24"/>
        </w:rPr>
        <w:t>Extent and Chronology. Part II. Developments in Quaternary Science 2b: North America, pp. 347</w:t>
      </w:r>
      <w:r w:rsidRPr="00C86026">
        <w:rPr>
          <w:rFonts w:ascii="Palatino Linotype" w:hAnsi="Palatino Linotype" w:cs="AdvTT5235d5a9+20"/>
          <w:sz w:val="24"/>
          <w:szCs w:val="24"/>
        </w:rPr>
        <w:t>–</w:t>
      </w:r>
      <w:r w:rsidRPr="00C86026">
        <w:rPr>
          <w:rFonts w:ascii="Palatino Linotype" w:hAnsi="Palatino Linotype" w:cs="AdvTT5235d5a9"/>
          <w:sz w:val="24"/>
          <w:szCs w:val="24"/>
        </w:rPr>
        <w:t>362.</w:t>
      </w:r>
    </w:p>
    <w:p w14:paraId="4F804DCE" w14:textId="77777777" w:rsidR="00FC47D7" w:rsidRPr="00C86026" w:rsidRDefault="00FC47D7" w:rsidP="00B51332">
      <w:pPr>
        <w:autoSpaceDE w:val="0"/>
        <w:autoSpaceDN w:val="0"/>
        <w:adjustRightInd w:val="0"/>
        <w:spacing w:after="0" w:line="360" w:lineRule="auto"/>
        <w:rPr>
          <w:rFonts w:ascii="Palatino Linotype" w:hAnsi="Palatino Linotype"/>
          <w:sz w:val="24"/>
          <w:szCs w:val="24"/>
          <w:lang w:eastAsia="en-GB"/>
        </w:rPr>
      </w:pPr>
    </w:p>
    <w:p w14:paraId="3CBDC913" w14:textId="77777777" w:rsidR="0072058D" w:rsidRPr="00C86026" w:rsidRDefault="0072058D" w:rsidP="002F3A32">
      <w:pPr>
        <w:spacing w:after="0" w:line="360" w:lineRule="auto"/>
        <w:rPr>
          <w:rFonts w:ascii="Palatino Linotype" w:hAnsi="Palatino Linotype"/>
          <w:b/>
          <w:sz w:val="24"/>
          <w:szCs w:val="24"/>
          <w:lang w:eastAsia="en-GB"/>
        </w:rPr>
      </w:pPr>
      <w:r w:rsidRPr="00C86026">
        <w:rPr>
          <w:rFonts w:ascii="Palatino Linotype" w:hAnsi="Palatino Linotype"/>
          <w:b/>
          <w:sz w:val="24"/>
          <w:szCs w:val="24"/>
          <w:lang w:eastAsia="en-GB"/>
        </w:rPr>
        <w:br w:type="page"/>
      </w:r>
    </w:p>
    <w:p w14:paraId="0835BD71" w14:textId="093476CA" w:rsidR="007B0D5A" w:rsidRPr="00C86026" w:rsidRDefault="007B0D5A" w:rsidP="00B51332">
      <w:pPr>
        <w:autoSpaceDE w:val="0"/>
        <w:autoSpaceDN w:val="0"/>
        <w:adjustRightInd w:val="0"/>
        <w:spacing w:after="0" w:line="360" w:lineRule="auto"/>
        <w:rPr>
          <w:rFonts w:ascii="Palatino Linotype" w:hAnsi="Palatino Linotype"/>
          <w:b/>
          <w:sz w:val="24"/>
          <w:szCs w:val="24"/>
          <w:lang w:eastAsia="en-GB"/>
        </w:rPr>
      </w:pPr>
      <w:r w:rsidRPr="00C86026">
        <w:rPr>
          <w:rFonts w:ascii="Palatino Linotype" w:hAnsi="Palatino Linotype"/>
          <w:b/>
          <w:sz w:val="24"/>
          <w:szCs w:val="24"/>
          <w:lang w:eastAsia="en-GB"/>
        </w:rPr>
        <w:lastRenderedPageBreak/>
        <w:t>Figures</w:t>
      </w:r>
    </w:p>
    <w:p w14:paraId="10B15738" w14:textId="77777777" w:rsidR="007B0D5A" w:rsidRPr="00C86026" w:rsidRDefault="007B0D5A" w:rsidP="002F3A32">
      <w:pPr>
        <w:autoSpaceDE w:val="0"/>
        <w:autoSpaceDN w:val="0"/>
        <w:adjustRightInd w:val="0"/>
        <w:spacing w:after="0" w:line="360" w:lineRule="auto"/>
        <w:rPr>
          <w:rFonts w:ascii="Palatino Linotype" w:hAnsi="Palatino Linotype"/>
          <w:b/>
          <w:sz w:val="24"/>
          <w:szCs w:val="24"/>
          <w:lang w:eastAsia="en-GB"/>
        </w:rPr>
      </w:pPr>
    </w:p>
    <w:p w14:paraId="7E6BB789" w14:textId="27E980FE" w:rsidR="00FC47D7" w:rsidRPr="00C86026" w:rsidRDefault="00FC47D7" w:rsidP="002F3A32">
      <w:pPr>
        <w:autoSpaceDE w:val="0"/>
        <w:autoSpaceDN w:val="0"/>
        <w:adjustRightInd w:val="0"/>
        <w:spacing w:after="0" w:line="360" w:lineRule="auto"/>
        <w:rPr>
          <w:rFonts w:ascii="Palatino Linotype" w:hAnsi="Palatino Linotype"/>
          <w:sz w:val="24"/>
          <w:szCs w:val="24"/>
          <w:lang w:eastAsia="en-GB"/>
        </w:rPr>
      </w:pPr>
      <w:proofErr w:type="gramStart"/>
      <w:r w:rsidRPr="00C86026">
        <w:rPr>
          <w:rFonts w:ascii="Palatino Linotype" w:hAnsi="Palatino Linotype"/>
          <w:b/>
          <w:sz w:val="24"/>
          <w:szCs w:val="24"/>
          <w:lang w:eastAsia="en-GB"/>
        </w:rPr>
        <w:t>Figure 1.</w:t>
      </w:r>
      <w:proofErr w:type="gramEnd"/>
      <w:r w:rsidRPr="00C86026">
        <w:rPr>
          <w:rFonts w:ascii="Palatino Linotype" w:hAnsi="Palatino Linotype"/>
          <w:sz w:val="24"/>
          <w:szCs w:val="24"/>
          <w:lang w:eastAsia="en-GB"/>
        </w:rPr>
        <w:t xml:space="preserve"> </w:t>
      </w:r>
      <w:r w:rsidR="005A7E76" w:rsidRPr="00C86026">
        <w:rPr>
          <w:rFonts w:ascii="Palatino Linotype" w:hAnsi="Palatino Linotype"/>
          <w:sz w:val="24"/>
          <w:szCs w:val="24"/>
          <w:lang w:eastAsia="en-GB"/>
        </w:rPr>
        <w:t xml:space="preserve">The ice core records from Greenland (NGRIP) and Antarctica (EPICA). The top two diagrams are the oxygen isotope (Andersen et al., 2006) and dust concentration (Ruth et al., 2007) records from the NGRIP core. The NGRIP core is on the GICC05 age model. </w:t>
      </w:r>
      <w:r w:rsidR="004C192C" w:rsidRPr="00C86026">
        <w:rPr>
          <w:rFonts w:ascii="Palatino Linotype" w:hAnsi="Palatino Linotype"/>
          <w:sz w:val="24"/>
          <w:szCs w:val="24"/>
          <w:lang w:eastAsia="en-GB"/>
        </w:rPr>
        <w:t>The bottom two diagrams are the dust flux (Lambert et al., 2012) and deuterium-derived temperature (</w:t>
      </w:r>
      <w:proofErr w:type="spellStart"/>
      <w:r w:rsidR="004C192C" w:rsidRPr="00C86026">
        <w:rPr>
          <w:rFonts w:ascii="Palatino Linotype" w:hAnsi="Palatino Linotype"/>
          <w:sz w:val="24"/>
          <w:szCs w:val="24"/>
          <w:lang w:eastAsia="en-GB"/>
        </w:rPr>
        <w:t>Jouzel</w:t>
      </w:r>
      <w:proofErr w:type="spellEnd"/>
      <w:r w:rsidR="004C192C" w:rsidRPr="00C86026">
        <w:rPr>
          <w:rFonts w:ascii="Palatino Linotype" w:hAnsi="Palatino Linotype"/>
          <w:sz w:val="24"/>
          <w:szCs w:val="24"/>
          <w:lang w:eastAsia="en-GB"/>
        </w:rPr>
        <w:t xml:space="preserve"> et al., 2007) records from EPICA, Antarctica. </w:t>
      </w:r>
      <w:r w:rsidR="005A7E76" w:rsidRPr="00C86026">
        <w:rPr>
          <w:rFonts w:ascii="Palatino Linotype" w:hAnsi="Palatino Linotype"/>
          <w:sz w:val="24"/>
          <w:szCs w:val="24"/>
          <w:lang w:eastAsia="en-GB"/>
        </w:rPr>
        <w:t xml:space="preserve">The EPICA records are both on the EDC3 age model.  </w:t>
      </w:r>
    </w:p>
    <w:p w14:paraId="14BC7B1C" w14:textId="77777777" w:rsidR="008F4263" w:rsidRPr="00C86026" w:rsidRDefault="008F4263" w:rsidP="002F3A32">
      <w:pPr>
        <w:autoSpaceDE w:val="0"/>
        <w:autoSpaceDN w:val="0"/>
        <w:adjustRightInd w:val="0"/>
        <w:spacing w:after="0" w:line="360" w:lineRule="auto"/>
        <w:rPr>
          <w:rFonts w:ascii="Palatino Linotype" w:hAnsi="Palatino Linotype"/>
          <w:sz w:val="24"/>
          <w:szCs w:val="24"/>
          <w:lang w:eastAsia="en-GB"/>
        </w:rPr>
      </w:pPr>
    </w:p>
    <w:p w14:paraId="04FF50EB" w14:textId="5EB4C21C" w:rsidR="00674EF4" w:rsidRPr="00C86026" w:rsidRDefault="00FC47D7" w:rsidP="002F3A32">
      <w:pPr>
        <w:autoSpaceDE w:val="0"/>
        <w:autoSpaceDN w:val="0"/>
        <w:adjustRightInd w:val="0"/>
        <w:spacing w:after="0" w:line="360" w:lineRule="auto"/>
        <w:rPr>
          <w:rFonts w:ascii="Palatino Linotype" w:hAnsi="Palatino Linotype"/>
          <w:sz w:val="24"/>
          <w:szCs w:val="24"/>
          <w:lang w:eastAsia="en-GB"/>
        </w:rPr>
      </w:pPr>
      <w:proofErr w:type="gramStart"/>
      <w:r w:rsidRPr="00C86026">
        <w:rPr>
          <w:rFonts w:ascii="Palatino Linotype" w:hAnsi="Palatino Linotype"/>
          <w:b/>
          <w:sz w:val="24"/>
          <w:szCs w:val="24"/>
          <w:lang w:eastAsia="en-GB"/>
        </w:rPr>
        <w:t>Figure 2.</w:t>
      </w:r>
      <w:proofErr w:type="gramEnd"/>
      <w:r w:rsidR="00674EF4" w:rsidRPr="00C86026">
        <w:rPr>
          <w:rFonts w:ascii="Palatino Linotype" w:hAnsi="Palatino Linotype"/>
          <w:sz w:val="24"/>
          <w:szCs w:val="24"/>
          <w:lang w:eastAsia="en-GB"/>
        </w:rPr>
        <w:t xml:space="preserve"> </w:t>
      </w:r>
      <w:proofErr w:type="gramStart"/>
      <w:r w:rsidR="00674EF4" w:rsidRPr="00C86026">
        <w:rPr>
          <w:rFonts w:ascii="Palatino Linotype" w:hAnsi="Palatino Linotype"/>
          <w:sz w:val="24"/>
          <w:szCs w:val="24"/>
          <w:lang w:eastAsia="en-GB"/>
        </w:rPr>
        <w:t xml:space="preserve">Comparison of the global oxygen isotope record based on a stack of 57 records from around the world (top diagram from </w:t>
      </w:r>
      <w:proofErr w:type="spellStart"/>
      <w:r w:rsidR="00674EF4" w:rsidRPr="00C86026">
        <w:rPr>
          <w:rFonts w:ascii="Palatino Linotype" w:hAnsi="Palatino Linotype"/>
          <w:sz w:val="24"/>
          <w:szCs w:val="24"/>
          <w:lang w:eastAsia="en-GB"/>
        </w:rPr>
        <w:t>Lisiecki</w:t>
      </w:r>
      <w:proofErr w:type="spellEnd"/>
      <w:r w:rsidR="00674EF4" w:rsidRPr="00C86026">
        <w:rPr>
          <w:rFonts w:ascii="Palatino Linotype" w:hAnsi="Palatino Linotype"/>
          <w:sz w:val="24"/>
          <w:szCs w:val="24"/>
          <w:lang w:eastAsia="en-GB"/>
        </w:rPr>
        <w:t xml:space="preserve"> and </w:t>
      </w:r>
      <w:proofErr w:type="spellStart"/>
      <w:r w:rsidR="00674EF4" w:rsidRPr="00C86026">
        <w:rPr>
          <w:rFonts w:ascii="Palatino Linotype" w:hAnsi="Palatino Linotype"/>
          <w:sz w:val="24"/>
          <w:szCs w:val="24"/>
          <w:lang w:eastAsia="en-GB"/>
        </w:rPr>
        <w:t>Raymo</w:t>
      </w:r>
      <w:proofErr w:type="spellEnd"/>
      <w:r w:rsidR="00674EF4" w:rsidRPr="00C86026">
        <w:rPr>
          <w:rFonts w:ascii="Palatino Linotype" w:hAnsi="Palatino Linotype"/>
          <w:sz w:val="24"/>
          <w:szCs w:val="24"/>
          <w:lang w:eastAsia="en-GB"/>
        </w:rPr>
        <w:t xml:space="preserve">, 2005) and the high-resolution coral-derived sea-level record from Thompson and Goldstein </w:t>
      </w:r>
      <w:r w:rsidR="0054058C" w:rsidRPr="00C86026">
        <w:rPr>
          <w:rFonts w:ascii="Palatino Linotype" w:hAnsi="Palatino Linotype"/>
          <w:sz w:val="24"/>
          <w:szCs w:val="24"/>
          <w:lang w:eastAsia="en-GB"/>
        </w:rPr>
        <w:t>(200</w:t>
      </w:r>
      <w:r w:rsidR="00BA027C" w:rsidRPr="00C86026">
        <w:rPr>
          <w:rFonts w:ascii="Palatino Linotype" w:hAnsi="Palatino Linotype"/>
          <w:sz w:val="24"/>
          <w:szCs w:val="24"/>
          <w:lang w:eastAsia="en-GB"/>
        </w:rPr>
        <w:t>6</w:t>
      </w:r>
      <w:r w:rsidR="0054058C" w:rsidRPr="00C86026">
        <w:rPr>
          <w:rFonts w:ascii="Palatino Linotype" w:hAnsi="Palatino Linotype"/>
          <w:sz w:val="24"/>
          <w:szCs w:val="24"/>
          <w:lang w:eastAsia="en-GB"/>
        </w:rPr>
        <w:t>)</w:t>
      </w:r>
      <w:r w:rsidR="00674EF4" w:rsidRPr="00C86026">
        <w:rPr>
          <w:rFonts w:ascii="Palatino Linotype" w:hAnsi="Palatino Linotype"/>
          <w:sz w:val="24"/>
          <w:szCs w:val="24"/>
          <w:lang w:eastAsia="en-GB"/>
        </w:rPr>
        <w:t>.</w:t>
      </w:r>
      <w:proofErr w:type="gramEnd"/>
      <w:r w:rsidR="0054058C" w:rsidRPr="00C86026">
        <w:rPr>
          <w:rFonts w:ascii="Palatino Linotype" w:hAnsi="Palatino Linotype"/>
          <w:sz w:val="24"/>
          <w:szCs w:val="24"/>
          <w:lang w:eastAsia="en-GB"/>
        </w:rPr>
        <w:t xml:space="preserve"> In the marine </w:t>
      </w:r>
      <w:r w:rsidR="00103773" w:rsidRPr="00C86026">
        <w:rPr>
          <w:rFonts w:ascii="Palatino Linotype" w:hAnsi="Palatino Linotype"/>
          <w:sz w:val="24"/>
          <w:szCs w:val="24"/>
          <w:lang w:eastAsia="en-GB"/>
        </w:rPr>
        <w:t>δ</w:t>
      </w:r>
      <w:r w:rsidR="00103773" w:rsidRPr="00C86026">
        <w:rPr>
          <w:rFonts w:ascii="Palatino Linotype" w:hAnsi="Palatino Linotype"/>
          <w:sz w:val="24"/>
          <w:szCs w:val="24"/>
          <w:vertAlign w:val="superscript"/>
          <w:lang w:eastAsia="en-GB"/>
        </w:rPr>
        <w:t>18</w:t>
      </w:r>
      <w:r w:rsidR="00103773" w:rsidRPr="00C86026">
        <w:rPr>
          <w:rFonts w:ascii="Palatino Linotype" w:hAnsi="Palatino Linotype"/>
          <w:sz w:val="24"/>
          <w:szCs w:val="24"/>
          <w:lang w:eastAsia="en-GB"/>
        </w:rPr>
        <w:t>O record the</w:t>
      </w:r>
      <w:r w:rsidR="00674EF4" w:rsidRPr="00C86026">
        <w:rPr>
          <w:rFonts w:ascii="Palatino Linotype" w:hAnsi="Palatino Linotype"/>
          <w:sz w:val="24"/>
          <w:szCs w:val="24"/>
          <w:lang w:eastAsia="en-GB"/>
        </w:rPr>
        <w:t xml:space="preserve"> top 22 </w:t>
      </w:r>
      <w:proofErr w:type="spellStart"/>
      <w:r w:rsidR="00674EF4" w:rsidRPr="00C86026">
        <w:rPr>
          <w:rFonts w:ascii="Palatino Linotype" w:hAnsi="Palatino Linotype"/>
          <w:sz w:val="24"/>
          <w:szCs w:val="24"/>
          <w:lang w:eastAsia="en-GB"/>
        </w:rPr>
        <w:t>ka</w:t>
      </w:r>
      <w:proofErr w:type="spellEnd"/>
      <w:r w:rsidR="00674EF4" w:rsidRPr="00C86026">
        <w:rPr>
          <w:rFonts w:ascii="Palatino Linotype" w:hAnsi="Palatino Linotype"/>
          <w:sz w:val="24"/>
          <w:szCs w:val="24"/>
          <w:lang w:eastAsia="en-GB"/>
        </w:rPr>
        <w:t xml:space="preserve"> of the stack is correlated with the </w:t>
      </w:r>
      <w:r w:rsidR="00674EF4" w:rsidRPr="00C86026">
        <w:rPr>
          <w:rFonts w:ascii="Palatino Linotype" w:hAnsi="Palatino Linotype"/>
          <w:sz w:val="24"/>
          <w:szCs w:val="24"/>
          <w:vertAlign w:val="superscript"/>
          <w:lang w:eastAsia="en-GB"/>
        </w:rPr>
        <w:t>14</w:t>
      </w:r>
      <w:r w:rsidR="00674EF4" w:rsidRPr="00C86026">
        <w:rPr>
          <w:rFonts w:ascii="Palatino Linotype" w:hAnsi="Palatino Linotype"/>
          <w:sz w:val="24"/>
          <w:szCs w:val="24"/>
          <w:lang w:eastAsia="en-GB"/>
        </w:rPr>
        <w:t>C dated</w:t>
      </w:r>
      <w:r w:rsidR="00103773" w:rsidRPr="00C86026">
        <w:rPr>
          <w:rFonts w:ascii="Palatino Linotype" w:hAnsi="Palatino Linotype"/>
          <w:sz w:val="24"/>
          <w:szCs w:val="24"/>
          <w:lang w:eastAsia="en-GB"/>
        </w:rPr>
        <w:t xml:space="preserve"> (calibrated calendar years)</w:t>
      </w:r>
      <w:r w:rsidR="00674EF4" w:rsidRPr="00C86026">
        <w:rPr>
          <w:rFonts w:ascii="Palatino Linotype" w:hAnsi="Palatino Linotype"/>
          <w:sz w:val="24"/>
          <w:szCs w:val="24"/>
          <w:lang w:eastAsia="en-GB"/>
        </w:rPr>
        <w:t xml:space="preserve"> benthic δ</w:t>
      </w:r>
      <w:r w:rsidR="00674EF4" w:rsidRPr="00C86026">
        <w:rPr>
          <w:rFonts w:ascii="Palatino Linotype" w:hAnsi="Palatino Linotype"/>
          <w:sz w:val="24"/>
          <w:szCs w:val="24"/>
          <w:vertAlign w:val="superscript"/>
          <w:lang w:eastAsia="en-GB"/>
        </w:rPr>
        <w:t>18</w:t>
      </w:r>
      <w:r w:rsidR="00674EF4" w:rsidRPr="00C86026">
        <w:rPr>
          <w:rFonts w:ascii="Palatino Linotype" w:hAnsi="Palatino Linotype"/>
          <w:sz w:val="24"/>
          <w:szCs w:val="24"/>
          <w:lang w:eastAsia="en-GB"/>
        </w:rPr>
        <w:t xml:space="preserve">O record of </w:t>
      </w:r>
      <w:proofErr w:type="spellStart"/>
      <w:r w:rsidR="00674EF4" w:rsidRPr="00C86026">
        <w:rPr>
          <w:rFonts w:ascii="Palatino Linotype" w:hAnsi="Palatino Linotype"/>
          <w:sz w:val="24"/>
          <w:szCs w:val="24"/>
          <w:lang w:eastAsia="en-GB"/>
        </w:rPr>
        <w:t>Waelbroeck</w:t>
      </w:r>
      <w:proofErr w:type="spellEnd"/>
      <w:r w:rsidR="00674EF4" w:rsidRPr="00C86026">
        <w:rPr>
          <w:rFonts w:ascii="Palatino Linotype" w:hAnsi="Palatino Linotype"/>
          <w:sz w:val="24"/>
          <w:szCs w:val="24"/>
          <w:lang w:eastAsia="en-GB"/>
        </w:rPr>
        <w:t xml:space="preserve"> et al. (2001) whilst the 22-120 </w:t>
      </w:r>
      <w:proofErr w:type="spellStart"/>
      <w:r w:rsidR="00674EF4" w:rsidRPr="00C86026">
        <w:rPr>
          <w:rFonts w:ascii="Palatino Linotype" w:hAnsi="Palatino Linotype"/>
          <w:sz w:val="24"/>
          <w:szCs w:val="24"/>
          <w:lang w:eastAsia="en-GB"/>
        </w:rPr>
        <w:t>ka</w:t>
      </w:r>
      <w:proofErr w:type="spellEnd"/>
      <w:r w:rsidR="00674EF4" w:rsidRPr="00C86026">
        <w:rPr>
          <w:rFonts w:ascii="Palatino Linotype" w:hAnsi="Palatino Linotype"/>
          <w:sz w:val="24"/>
          <w:szCs w:val="24"/>
          <w:lang w:eastAsia="en-GB"/>
        </w:rPr>
        <w:t xml:space="preserve"> is aligned to the high-resolution benthic δ</w:t>
      </w:r>
      <w:r w:rsidR="00674EF4" w:rsidRPr="00C86026">
        <w:rPr>
          <w:rFonts w:ascii="Palatino Linotype" w:hAnsi="Palatino Linotype"/>
          <w:sz w:val="24"/>
          <w:szCs w:val="24"/>
          <w:vertAlign w:val="superscript"/>
          <w:lang w:eastAsia="en-GB"/>
        </w:rPr>
        <w:t>18</w:t>
      </w:r>
      <w:r w:rsidR="00674EF4" w:rsidRPr="00C86026">
        <w:rPr>
          <w:rFonts w:ascii="Palatino Linotype" w:hAnsi="Palatino Linotype"/>
          <w:sz w:val="24"/>
          <w:szCs w:val="24"/>
          <w:lang w:eastAsia="en-GB"/>
        </w:rPr>
        <w:t xml:space="preserve">O record of </w:t>
      </w:r>
      <w:proofErr w:type="spellStart"/>
      <w:r w:rsidR="00674EF4" w:rsidRPr="00C86026">
        <w:rPr>
          <w:rFonts w:ascii="Palatino Linotype" w:hAnsi="Palatino Linotype"/>
          <w:sz w:val="24"/>
          <w:szCs w:val="24"/>
          <w:lang w:eastAsia="en-GB"/>
        </w:rPr>
        <w:t>Shackleton</w:t>
      </w:r>
      <w:proofErr w:type="spellEnd"/>
      <w:r w:rsidR="00674EF4" w:rsidRPr="00C86026">
        <w:rPr>
          <w:rFonts w:ascii="Palatino Linotype" w:hAnsi="Palatino Linotype"/>
          <w:sz w:val="24"/>
          <w:szCs w:val="24"/>
          <w:lang w:eastAsia="en-GB"/>
        </w:rPr>
        <w:t xml:space="preserve"> et al. </w:t>
      </w:r>
      <w:r w:rsidR="0054058C" w:rsidRPr="00C86026">
        <w:rPr>
          <w:rFonts w:ascii="Palatino Linotype" w:hAnsi="Palatino Linotype"/>
          <w:sz w:val="24"/>
          <w:szCs w:val="24"/>
          <w:lang w:eastAsia="en-GB"/>
        </w:rPr>
        <w:t>(2000). The coral-derived sea-level record is directly dated using U-series techniques (Thompson and Goldstein, 200</w:t>
      </w:r>
      <w:r w:rsidR="00BA027C" w:rsidRPr="00C86026">
        <w:rPr>
          <w:rFonts w:ascii="Palatino Linotype" w:hAnsi="Palatino Linotype"/>
          <w:sz w:val="24"/>
          <w:szCs w:val="24"/>
          <w:lang w:eastAsia="en-GB"/>
        </w:rPr>
        <w:t>6</w:t>
      </w:r>
      <w:r w:rsidR="0054058C" w:rsidRPr="00C86026">
        <w:rPr>
          <w:rFonts w:ascii="Palatino Linotype" w:hAnsi="Palatino Linotype"/>
          <w:sz w:val="24"/>
          <w:szCs w:val="24"/>
          <w:lang w:eastAsia="en-GB"/>
        </w:rPr>
        <w:t>).</w:t>
      </w:r>
      <w:r w:rsidR="00CE7A8F" w:rsidRPr="00C86026">
        <w:rPr>
          <w:rFonts w:ascii="Palatino Linotype" w:hAnsi="Palatino Linotype"/>
          <w:sz w:val="24"/>
          <w:szCs w:val="24"/>
          <w:lang w:eastAsia="en-GB"/>
        </w:rPr>
        <w:t xml:space="preserve"> The interval represented by Greenland </w:t>
      </w:r>
      <w:proofErr w:type="spellStart"/>
      <w:r w:rsidR="00CE7A8F" w:rsidRPr="00C86026">
        <w:rPr>
          <w:rFonts w:ascii="Palatino Linotype" w:hAnsi="Palatino Linotype"/>
          <w:sz w:val="24"/>
          <w:szCs w:val="24"/>
          <w:lang w:eastAsia="en-GB"/>
        </w:rPr>
        <w:t>Stadial</w:t>
      </w:r>
      <w:proofErr w:type="spellEnd"/>
      <w:r w:rsidR="00CE7A8F" w:rsidRPr="00C86026">
        <w:rPr>
          <w:rFonts w:ascii="Palatino Linotype" w:hAnsi="Palatino Linotype"/>
          <w:sz w:val="24"/>
          <w:szCs w:val="24"/>
          <w:lang w:eastAsia="en-GB"/>
        </w:rPr>
        <w:t xml:space="preserve"> 3 is indicated by the dashed </w:t>
      </w:r>
      <w:proofErr w:type="spellStart"/>
      <w:r w:rsidR="00CE7A8F" w:rsidRPr="00C86026">
        <w:rPr>
          <w:rFonts w:ascii="Palatino Linotype" w:hAnsi="Palatino Linotype"/>
          <w:sz w:val="24"/>
          <w:szCs w:val="24"/>
          <w:lang w:eastAsia="en-GB"/>
        </w:rPr>
        <w:t>lines.</w:t>
      </w:r>
      <w:r w:rsidR="003B1845" w:rsidRPr="00C86026">
        <w:rPr>
          <w:rFonts w:ascii="Palatino Linotype" w:hAnsi="Palatino Linotype"/>
          <w:sz w:val="24"/>
          <w:szCs w:val="24"/>
          <w:lang w:eastAsia="en-GB"/>
        </w:rPr>
        <w:t>The</w:t>
      </w:r>
      <w:proofErr w:type="spellEnd"/>
      <w:r w:rsidR="003B1845" w:rsidRPr="00C86026">
        <w:rPr>
          <w:rFonts w:ascii="Palatino Linotype" w:hAnsi="Palatino Linotype"/>
          <w:sz w:val="24"/>
          <w:szCs w:val="24"/>
          <w:lang w:eastAsia="en-GB"/>
        </w:rPr>
        <w:t xml:space="preserve"> offset between the δ</w:t>
      </w:r>
      <w:r w:rsidR="003B1845" w:rsidRPr="00C86026">
        <w:rPr>
          <w:rFonts w:ascii="Palatino Linotype" w:hAnsi="Palatino Linotype"/>
          <w:sz w:val="24"/>
          <w:szCs w:val="24"/>
          <w:vertAlign w:val="superscript"/>
          <w:lang w:eastAsia="en-GB"/>
        </w:rPr>
        <w:t>18</w:t>
      </w:r>
      <w:r w:rsidR="003B1845" w:rsidRPr="00C86026">
        <w:rPr>
          <w:rFonts w:ascii="Palatino Linotype" w:hAnsi="Palatino Linotype"/>
          <w:sz w:val="24"/>
          <w:szCs w:val="24"/>
          <w:lang w:eastAsia="en-GB"/>
        </w:rPr>
        <w:t>O</w:t>
      </w:r>
      <w:r w:rsidR="008651E4" w:rsidRPr="00C86026">
        <w:rPr>
          <w:rFonts w:ascii="Palatino Linotype" w:hAnsi="Palatino Linotype"/>
          <w:sz w:val="24"/>
          <w:szCs w:val="24"/>
          <w:lang w:eastAsia="en-GB"/>
        </w:rPr>
        <w:t xml:space="preserve"> and the sea level records is w</w:t>
      </w:r>
      <w:r w:rsidR="003B1845" w:rsidRPr="00C86026">
        <w:rPr>
          <w:rFonts w:ascii="Palatino Linotype" w:hAnsi="Palatino Linotype"/>
          <w:sz w:val="24"/>
          <w:szCs w:val="24"/>
          <w:lang w:eastAsia="en-GB"/>
        </w:rPr>
        <w:t>e</w:t>
      </w:r>
      <w:r w:rsidR="008651E4" w:rsidRPr="00C86026">
        <w:rPr>
          <w:rFonts w:ascii="Palatino Linotype" w:hAnsi="Palatino Linotype"/>
          <w:sz w:val="24"/>
          <w:szCs w:val="24"/>
          <w:lang w:eastAsia="en-GB"/>
        </w:rPr>
        <w:t>l</w:t>
      </w:r>
      <w:r w:rsidR="003B1845" w:rsidRPr="00C86026">
        <w:rPr>
          <w:rFonts w:ascii="Palatino Linotype" w:hAnsi="Palatino Linotype"/>
          <w:sz w:val="24"/>
          <w:szCs w:val="24"/>
          <w:lang w:eastAsia="en-GB"/>
        </w:rPr>
        <w:t>l-known and is also noted in Mix et al. (2001, see their Fig. 4).</w:t>
      </w:r>
    </w:p>
    <w:p w14:paraId="7401CB3A" w14:textId="77777777" w:rsidR="001C1291" w:rsidRPr="00C86026" w:rsidRDefault="001C1291" w:rsidP="002F3A32">
      <w:pPr>
        <w:autoSpaceDE w:val="0"/>
        <w:autoSpaceDN w:val="0"/>
        <w:adjustRightInd w:val="0"/>
        <w:spacing w:after="0" w:line="360" w:lineRule="auto"/>
        <w:rPr>
          <w:rFonts w:ascii="Palatino Linotype" w:hAnsi="Palatino Linotype"/>
          <w:sz w:val="24"/>
          <w:szCs w:val="24"/>
          <w:lang w:eastAsia="en-GB"/>
        </w:rPr>
      </w:pPr>
    </w:p>
    <w:p w14:paraId="436B0CF2" w14:textId="1EF908AF" w:rsidR="00FC47D7" w:rsidRPr="00C86026" w:rsidRDefault="00FC47D7" w:rsidP="002F3A32">
      <w:pPr>
        <w:autoSpaceDE w:val="0"/>
        <w:autoSpaceDN w:val="0"/>
        <w:adjustRightInd w:val="0"/>
        <w:spacing w:after="0" w:line="360" w:lineRule="auto"/>
        <w:rPr>
          <w:rFonts w:ascii="Palatino Linotype" w:hAnsi="Palatino Linotype"/>
          <w:sz w:val="24"/>
          <w:szCs w:val="24"/>
          <w:lang w:eastAsia="en-GB"/>
        </w:rPr>
      </w:pPr>
      <w:r w:rsidRPr="00C86026">
        <w:rPr>
          <w:rFonts w:ascii="Palatino Linotype" w:hAnsi="Palatino Linotype"/>
          <w:b/>
          <w:sz w:val="24"/>
          <w:szCs w:val="24"/>
          <w:lang w:eastAsia="en-GB"/>
        </w:rPr>
        <w:t>Figure 3.</w:t>
      </w:r>
      <w:r w:rsidR="001C1291" w:rsidRPr="00C86026">
        <w:rPr>
          <w:rFonts w:ascii="Palatino Linotype" w:hAnsi="Palatino Linotype"/>
          <w:sz w:val="24"/>
          <w:szCs w:val="24"/>
          <w:lang w:eastAsia="en-GB"/>
        </w:rPr>
        <w:t xml:space="preserve"> </w:t>
      </w:r>
      <w:r w:rsidR="004C192C" w:rsidRPr="00C86026">
        <w:rPr>
          <w:rFonts w:ascii="Palatino Linotype" w:hAnsi="Palatino Linotype"/>
          <w:sz w:val="24"/>
          <w:szCs w:val="24"/>
          <w:lang w:eastAsia="en-GB"/>
        </w:rPr>
        <w:t xml:space="preserve">Close-up of the time interval 30-20 </w:t>
      </w:r>
      <w:proofErr w:type="spellStart"/>
      <w:r w:rsidR="004C192C" w:rsidRPr="00C86026">
        <w:rPr>
          <w:rFonts w:ascii="Palatino Linotype" w:hAnsi="Palatino Linotype"/>
          <w:sz w:val="24"/>
          <w:szCs w:val="24"/>
          <w:lang w:eastAsia="en-GB"/>
        </w:rPr>
        <w:t>ka</w:t>
      </w:r>
      <w:proofErr w:type="spellEnd"/>
      <w:r w:rsidR="004C192C" w:rsidRPr="00C86026">
        <w:rPr>
          <w:rFonts w:ascii="Palatino Linotype" w:hAnsi="Palatino Linotype"/>
          <w:sz w:val="24"/>
          <w:szCs w:val="24"/>
          <w:lang w:eastAsia="en-GB"/>
        </w:rPr>
        <w:t xml:space="preserve"> showing the ice core records from Greenland (NGRIP) and Antarctica (EPICA). The top two diagrams are the oxygen isotope (Andersen et al., 2006) and dust concentration (Ruth et al., 2007) records from the NGRIP core. The NGRIP core is on the GICC05 age model. The bottom two diagrams are the dust flux (Lambert et al., 2012) and deuterium-derived temperature (</w:t>
      </w:r>
      <w:proofErr w:type="spellStart"/>
      <w:r w:rsidR="004C192C" w:rsidRPr="00C86026">
        <w:rPr>
          <w:rFonts w:ascii="Palatino Linotype" w:hAnsi="Palatino Linotype"/>
          <w:sz w:val="24"/>
          <w:szCs w:val="24"/>
          <w:lang w:eastAsia="en-GB"/>
        </w:rPr>
        <w:t>Jouzel</w:t>
      </w:r>
      <w:proofErr w:type="spellEnd"/>
      <w:r w:rsidR="004C192C" w:rsidRPr="00C86026">
        <w:rPr>
          <w:rFonts w:ascii="Palatino Linotype" w:hAnsi="Palatino Linotype"/>
          <w:sz w:val="24"/>
          <w:szCs w:val="24"/>
          <w:lang w:eastAsia="en-GB"/>
        </w:rPr>
        <w:t xml:space="preserve"> et al., 2007) records from EPICA, Antarctica. The EPICA records a</w:t>
      </w:r>
      <w:r w:rsidR="003A261F" w:rsidRPr="00C86026">
        <w:rPr>
          <w:rFonts w:ascii="Palatino Linotype" w:hAnsi="Palatino Linotype"/>
          <w:sz w:val="24"/>
          <w:szCs w:val="24"/>
          <w:lang w:eastAsia="en-GB"/>
        </w:rPr>
        <w:t xml:space="preserve">re both on the EDC3 age model.  </w:t>
      </w:r>
    </w:p>
    <w:p w14:paraId="28D87609" w14:textId="77777777" w:rsidR="008F4263" w:rsidRPr="00C86026" w:rsidRDefault="008F4263" w:rsidP="002F3A32">
      <w:pPr>
        <w:autoSpaceDE w:val="0"/>
        <w:autoSpaceDN w:val="0"/>
        <w:adjustRightInd w:val="0"/>
        <w:spacing w:after="0" w:line="360" w:lineRule="auto"/>
        <w:rPr>
          <w:rFonts w:ascii="Palatino Linotype" w:hAnsi="Palatino Linotype"/>
          <w:sz w:val="24"/>
          <w:szCs w:val="24"/>
          <w:lang w:eastAsia="en-GB"/>
        </w:rPr>
      </w:pPr>
    </w:p>
    <w:p w14:paraId="7CDC6658" w14:textId="1ECC1DC5" w:rsidR="00FC47D7" w:rsidRPr="00C86026" w:rsidRDefault="00FC47D7" w:rsidP="002F3A32">
      <w:pPr>
        <w:autoSpaceDE w:val="0"/>
        <w:autoSpaceDN w:val="0"/>
        <w:adjustRightInd w:val="0"/>
        <w:spacing w:after="0" w:line="360" w:lineRule="auto"/>
        <w:rPr>
          <w:rFonts w:ascii="Palatino Linotype" w:hAnsi="Palatino Linotype"/>
          <w:sz w:val="24"/>
          <w:szCs w:val="24"/>
          <w:lang w:eastAsia="en-GB"/>
        </w:rPr>
      </w:pPr>
      <w:r w:rsidRPr="00C86026">
        <w:rPr>
          <w:rFonts w:ascii="Palatino Linotype" w:hAnsi="Palatino Linotype"/>
          <w:b/>
          <w:sz w:val="24"/>
          <w:szCs w:val="24"/>
          <w:lang w:eastAsia="en-GB"/>
        </w:rPr>
        <w:lastRenderedPageBreak/>
        <w:t>Figure 4.</w:t>
      </w:r>
      <w:r w:rsidR="00305D65" w:rsidRPr="00C86026">
        <w:rPr>
          <w:rFonts w:ascii="Palatino Linotype" w:hAnsi="Palatino Linotype"/>
          <w:b/>
          <w:sz w:val="24"/>
          <w:szCs w:val="24"/>
          <w:lang w:eastAsia="en-GB"/>
        </w:rPr>
        <w:t xml:space="preserve"> </w:t>
      </w:r>
      <w:r w:rsidR="00305D65" w:rsidRPr="00C86026">
        <w:rPr>
          <w:rFonts w:ascii="Palatino Linotype" w:hAnsi="Palatino Linotype"/>
          <w:sz w:val="24"/>
          <w:szCs w:val="24"/>
        </w:rPr>
        <w:t xml:space="preserve">Ice volume of the </w:t>
      </w:r>
      <w:proofErr w:type="spellStart"/>
      <w:r w:rsidR="00305D65" w:rsidRPr="00C86026">
        <w:rPr>
          <w:rFonts w:ascii="Palatino Linotype" w:hAnsi="Palatino Linotype"/>
          <w:sz w:val="24"/>
          <w:szCs w:val="24"/>
        </w:rPr>
        <w:t>Laurentide</w:t>
      </w:r>
      <w:proofErr w:type="spellEnd"/>
      <w:r w:rsidR="00305D65" w:rsidRPr="00C86026">
        <w:rPr>
          <w:rFonts w:ascii="Palatino Linotype" w:hAnsi="Palatino Linotype"/>
          <w:sz w:val="24"/>
          <w:szCs w:val="24"/>
        </w:rPr>
        <w:t xml:space="preserve"> ice sheet during the last glacial cycle</w:t>
      </w:r>
      <w:r w:rsidR="00305D65" w:rsidRPr="00C86026">
        <w:rPr>
          <w:rFonts w:ascii="Palatino Linotype" w:hAnsi="Palatino Linotype"/>
          <w:sz w:val="24"/>
          <w:szCs w:val="24"/>
          <w:lang w:eastAsia="en-GB"/>
        </w:rPr>
        <w:t xml:space="preserve">. </w:t>
      </w:r>
      <w:r w:rsidR="00305D65" w:rsidRPr="00C86026">
        <w:rPr>
          <w:rFonts w:ascii="Palatino Linotype" w:hAnsi="Palatino Linotype"/>
          <w:sz w:val="24"/>
          <w:szCs w:val="24"/>
        </w:rPr>
        <w:t xml:space="preserve">The shaded parts of the curve represent the margins of error in the modelling </w:t>
      </w:r>
      <w:r w:rsidR="0009439B" w:rsidRPr="00C86026">
        <w:rPr>
          <w:rFonts w:ascii="Palatino Linotype" w:hAnsi="Palatino Linotype"/>
          <w:sz w:val="24"/>
          <w:szCs w:val="24"/>
        </w:rPr>
        <w:t xml:space="preserve">(redrawn and adapted based on Stokes et al., 2012, their Fig. 5a).). </w:t>
      </w:r>
      <w:r w:rsidR="00305D65" w:rsidRPr="00C86026">
        <w:rPr>
          <w:rFonts w:ascii="Palatino Linotype" w:hAnsi="Palatino Linotype"/>
          <w:sz w:val="24"/>
          <w:szCs w:val="24"/>
        </w:rPr>
        <w:t>MIS = Marine Isotope Stage.</w:t>
      </w:r>
      <w:r w:rsidR="0009439B" w:rsidRPr="00C86026">
        <w:rPr>
          <w:rFonts w:ascii="Palatino Linotype" w:hAnsi="Palatino Linotype"/>
          <w:sz w:val="24"/>
          <w:szCs w:val="24"/>
        </w:rPr>
        <w:t xml:space="preserve"> The lower diagram shows the extent of ice at the last glacial maximum over North America.</w:t>
      </w:r>
    </w:p>
    <w:p w14:paraId="2E4F3448" w14:textId="77777777" w:rsidR="00FC47D7" w:rsidRPr="00C86026" w:rsidRDefault="00FC47D7" w:rsidP="002F3A32">
      <w:pPr>
        <w:autoSpaceDE w:val="0"/>
        <w:autoSpaceDN w:val="0"/>
        <w:adjustRightInd w:val="0"/>
        <w:spacing w:after="0" w:line="360" w:lineRule="auto"/>
        <w:rPr>
          <w:rFonts w:ascii="Palatino Linotype" w:hAnsi="Palatino Linotype"/>
          <w:sz w:val="24"/>
          <w:szCs w:val="24"/>
          <w:lang w:eastAsia="en-GB"/>
        </w:rPr>
      </w:pPr>
    </w:p>
    <w:p w14:paraId="2F9580CE" w14:textId="77777777" w:rsidR="00F41815" w:rsidRPr="00C86026" w:rsidRDefault="00F41815" w:rsidP="002F3A32">
      <w:pPr>
        <w:spacing w:after="0" w:line="360" w:lineRule="auto"/>
        <w:rPr>
          <w:rFonts w:ascii="Palatino Linotype" w:hAnsi="Palatino Linotype" w:cs="Times New Roman"/>
          <w:sz w:val="24"/>
          <w:szCs w:val="24"/>
        </w:rPr>
      </w:pPr>
    </w:p>
    <w:p w14:paraId="157B1FBA" w14:textId="77777777" w:rsidR="006B0CED" w:rsidRPr="00C86026" w:rsidRDefault="006B0CED" w:rsidP="002F3A32">
      <w:pPr>
        <w:spacing w:after="0" w:line="360" w:lineRule="auto"/>
        <w:rPr>
          <w:rFonts w:ascii="Palatino Linotype" w:hAnsi="Palatino Linotype" w:cs="Times New Roman"/>
          <w:sz w:val="24"/>
          <w:szCs w:val="24"/>
        </w:rPr>
      </w:pPr>
    </w:p>
    <w:sectPr w:rsidR="006B0CED" w:rsidRPr="00C8602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E0EC7" w14:textId="77777777" w:rsidR="00527BC2" w:rsidRDefault="00527BC2" w:rsidP="00C462DA">
      <w:pPr>
        <w:spacing w:after="0" w:line="240" w:lineRule="auto"/>
      </w:pPr>
      <w:r>
        <w:separator/>
      </w:r>
    </w:p>
  </w:endnote>
  <w:endnote w:type="continuationSeparator" w:id="0">
    <w:p w14:paraId="6D1B1FA0" w14:textId="77777777" w:rsidR="00527BC2" w:rsidRDefault="00527BC2" w:rsidP="00C4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vOT863180fb">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3" w:usb1="09070000" w:usb2="00000010" w:usb3="00000000" w:csb0="000A0001" w:csb1="00000000"/>
  </w:font>
  <w:font w:name="MathPackOne">
    <w:panose1 w:val="00000000000000000000"/>
    <w:charset w:val="00"/>
    <w:family w:val="auto"/>
    <w:notTrueType/>
    <w:pitch w:val="default"/>
    <w:sig w:usb0="00000003" w:usb1="00000000" w:usb2="00000000" w:usb3="00000000" w:csb0="00000001" w:csb1="00000000"/>
  </w:font>
  <w:font w:name="MacmillanMixed1">
    <w:panose1 w:val="00000000000000000000"/>
    <w:charset w:val="00"/>
    <w:family w:val="auto"/>
    <w:notTrueType/>
    <w:pitch w:val="default"/>
    <w:sig w:usb0="00000003" w:usb1="00000000" w:usb2="00000000" w:usb3="00000000" w:csb0="00000001" w:csb1="00000000"/>
  </w:font>
  <w:font w:name="MPHV">
    <w:panose1 w:val="00000000000000000000"/>
    <w:charset w:val="00"/>
    <w:family w:val="auto"/>
    <w:notTrueType/>
    <w:pitch w:val="default"/>
    <w:sig w:usb0="00000003" w:usb1="00000000" w:usb2="00000000" w:usb3="00000000" w:csb0="00000001" w:csb1="00000000"/>
  </w:font>
  <w:font w:name="AdvTT5235d5a9">
    <w:altName w:val="Cambria"/>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AdvTT182ff89e">
    <w:panose1 w:val="00000000000000000000"/>
    <w:charset w:val="00"/>
    <w:family w:val="roman"/>
    <w:notTrueType/>
    <w:pitch w:val="default"/>
    <w:sig w:usb0="00000003" w:usb1="00000000" w:usb2="00000000" w:usb3="00000000" w:csb0="00000001" w:csb1="00000000"/>
  </w:font>
  <w:font w:name="AdvTT73b978ed.I">
    <w:panose1 w:val="00000000000000000000"/>
    <w:charset w:val="00"/>
    <w:family w:val="roman"/>
    <w:notTrueType/>
    <w:pitch w:val="default"/>
    <w:sig w:usb0="00000003" w:usb1="00000000" w:usb2="00000000" w:usb3="00000000" w:csb0="00000001" w:csb1="00000000"/>
  </w:font>
  <w:font w:name="AdvTT182ff89e+20">
    <w:panose1 w:val="00000000000000000000"/>
    <w:charset w:val="00"/>
    <w:family w:val="swiss"/>
    <w:notTrueType/>
    <w:pitch w:val="default"/>
    <w:sig w:usb0="00000003" w:usb1="00000000" w:usb2="00000000" w:usb3="00000000" w:csb0="00000001" w:csb1="00000000"/>
  </w:font>
  <w:font w:name="AdvP3F6A53">
    <w:altName w:val="MS Mincho"/>
    <w:panose1 w:val="00000000000000000000"/>
    <w:charset w:val="80"/>
    <w:family w:val="auto"/>
    <w:notTrueType/>
    <w:pitch w:val="default"/>
    <w:sig w:usb0="00000003" w:usb1="09070000" w:usb2="00000010" w:usb3="00000000" w:csb0="000A0001" w:csb1="00000000"/>
  </w:font>
  <w:font w:name="AdvP40C24A">
    <w:panose1 w:val="00000000000000000000"/>
    <w:charset w:val="00"/>
    <w:family w:val="roman"/>
    <w:notTrueType/>
    <w:pitch w:val="default"/>
    <w:sig w:usb0="00000003" w:usb1="00000000" w:usb2="00000000" w:usb3="00000000" w:csb0="00000001" w:csb1="00000000"/>
  </w:font>
  <w:font w:name="AdvP44F0BF">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FBBDA" w14:textId="77777777" w:rsidR="00825BF4" w:rsidRDefault="00825BF4" w:rsidP="00F63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CD7CD" w14:textId="77777777" w:rsidR="00825BF4" w:rsidRDefault="00825BF4" w:rsidP="000C0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E580" w14:textId="77777777" w:rsidR="00825BF4" w:rsidRDefault="00825BF4" w:rsidP="00F63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146">
      <w:rPr>
        <w:rStyle w:val="PageNumber"/>
        <w:noProof/>
      </w:rPr>
      <w:t>42</w:t>
    </w:r>
    <w:r>
      <w:rPr>
        <w:rStyle w:val="PageNumber"/>
      </w:rPr>
      <w:fldChar w:fldCharType="end"/>
    </w:r>
  </w:p>
  <w:p w14:paraId="1603EF7A" w14:textId="77777777" w:rsidR="00825BF4" w:rsidRDefault="00825BF4" w:rsidP="000C01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F030F" w14:textId="77777777" w:rsidR="00527BC2" w:rsidRDefault="00527BC2" w:rsidP="00C462DA">
      <w:pPr>
        <w:spacing w:after="0" w:line="240" w:lineRule="auto"/>
      </w:pPr>
      <w:r>
        <w:separator/>
      </w:r>
    </w:p>
  </w:footnote>
  <w:footnote w:type="continuationSeparator" w:id="0">
    <w:p w14:paraId="4924CA79" w14:textId="77777777" w:rsidR="00527BC2" w:rsidRDefault="00527BC2" w:rsidP="00C46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673B"/>
    <w:multiLevelType w:val="hybridMultilevel"/>
    <w:tmpl w:val="324AB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C96BC9"/>
    <w:multiLevelType w:val="hybridMultilevel"/>
    <w:tmpl w:val="C7662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ED"/>
    <w:rsid w:val="00001186"/>
    <w:rsid w:val="00001B74"/>
    <w:rsid w:val="00010C7C"/>
    <w:rsid w:val="00015C1B"/>
    <w:rsid w:val="00023A22"/>
    <w:rsid w:val="000244D0"/>
    <w:rsid w:val="00025FD4"/>
    <w:rsid w:val="00026FEA"/>
    <w:rsid w:val="00032982"/>
    <w:rsid w:val="00033D78"/>
    <w:rsid w:val="00037CF3"/>
    <w:rsid w:val="00042CE5"/>
    <w:rsid w:val="00046810"/>
    <w:rsid w:val="00047BF0"/>
    <w:rsid w:val="00051F66"/>
    <w:rsid w:val="00057BB0"/>
    <w:rsid w:val="00062BD1"/>
    <w:rsid w:val="00071257"/>
    <w:rsid w:val="000772E0"/>
    <w:rsid w:val="00077D42"/>
    <w:rsid w:val="0008657F"/>
    <w:rsid w:val="00087C21"/>
    <w:rsid w:val="00091A96"/>
    <w:rsid w:val="000936FF"/>
    <w:rsid w:val="0009439B"/>
    <w:rsid w:val="000946A8"/>
    <w:rsid w:val="000A0D18"/>
    <w:rsid w:val="000A2BCE"/>
    <w:rsid w:val="000A4E01"/>
    <w:rsid w:val="000A795C"/>
    <w:rsid w:val="000B368C"/>
    <w:rsid w:val="000B5478"/>
    <w:rsid w:val="000B6350"/>
    <w:rsid w:val="000B653A"/>
    <w:rsid w:val="000B6C4B"/>
    <w:rsid w:val="000C018A"/>
    <w:rsid w:val="000D07AD"/>
    <w:rsid w:val="000D65FA"/>
    <w:rsid w:val="000F2E39"/>
    <w:rsid w:val="00103773"/>
    <w:rsid w:val="0011588F"/>
    <w:rsid w:val="00116DE6"/>
    <w:rsid w:val="00130B3D"/>
    <w:rsid w:val="00130F97"/>
    <w:rsid w:val="00131D01"/>
    <w:rsid w:val="001320DE"/>
    <w:rsid w:val="00135E7A"/>
    <w:rsid w:val="0013627C"/>
    <w:rsid w:val="00141BF5"/>
    <w:rsid w:val="0014653A"/>
    <w:rsid w:val="00147571"/>
    <w:rsid w:val="001643D1"/>
    <w:rsid w:val="001679C1"/>
    <w:rsid w:val="001759EB"/>
    <w:rsid w:val="00180FF4"/>
    <w:rsid w:val="001833B6"/>
    <w:rsid w:val="0019506B"/>
    <w:rsid w:val="001A10E3"/>
    <w:rsid w:val="001A3D87"/>
    <w:rsid w:val="001A530A"/>
    <w:rsid w:val="001B24A5"/>
    <w:rsid w:val="001B638D"/>
    <w:rsid w:val="001B79A7"/>
    <w:rsid w:val="001C1291"/>
    <w:rsid w:val="001C2DF0"/>
    <w:rsid w:val="001D4CE3"/>
    <w:rsid w:val="001D7209"/>
    <w:rsid w:val="001E09D6"/>
    <w:rsid w:val="001E3655"/>
    <w:rsid w:val="001E5A07"/>
    <w:rsid w:val="001E5D11"/>
    <w:rsid w:val="001E5E68"/>
    <w:rsid w:val="001F038C"/>
    <w:rsid w:val="001F0CA0"/>
    <w:rsid w:val="001F58F6"/>
    <w:rsid w:val="001F60ED"/>
    <w:rsid w:val="001F70D7"/>
    <w:rsid w:val="00201267"/>
    <w:rsid w:val="00206664"/>
    <w:rsid w:val="00207DDF"/>
    <w:rsid w:val="00211B7C"/>
    <w:rsid w:val="002142D4"/>
    <w:rsid w:val="00220B50"/>
    <w:rsid w:val="00225367"/>
    <w:rsid w:val="0022585B"/>
    <w:rsid w:val="00236AF2"/>
    <w:rsid w:val="00236F43"/>
    <w:rsid w:val="002378B7"/>
    <w:rsid w:val="002505C3"/>
    <w:rsid w:val="00251E58"/>
    <w:rsid w:val="002634A2"/>
    <w:rsid w:val="0026687D"/>
    <w:rsid w:val="00276563"/>
    <w:rsid w:val="00283125"/>
    <w:rsid w:val="00283827"/>
    <w:rsid w:val="00283D28"/>
    <w:rsid w:val="002907D8"/>
    <w:rsid w:val="00293886"/>
    <w:rsid w:val="002B6421"/>
    <w:rsid w:val="002C15DA"/>
    <w:rsid w:val="002C6133"/>
    <w:rsid w:val="002C6CD1"/>
    <w:rsid w:val="002C79EB"/>
    <w:rsid w:val="002C7CBB"/>
    <w:rsid w:val="002D378C"/>
    <w:rsid w:val="002E1DBA"/>
    <w:rsid w:val="002E1E07"/>
    <w:rsid w:val="002E1F22"/>
    <w:rsid w:val="002E2AA0"/>
    <w:rsid w:val="002E50A2"/>
    <w:rsid w:val="002E6AB0"/>
    <w:rsid w:val="002E7AAF"/>
    <w:rsid w:val="002E7BEC"/>
    <w:rsid w:val="002E7E1D"/>
    <w:rsid w:val="002F3A32"/>
    <w:rsid w:val="00305D65"/>
    <w:rsid w:val="003131DE"/>
    <w:rsid w:val="00314751"/>
    <w:rsid w:val="0032066B"/>
    <w:rsid w:val="00324308"/>
    <w:rsid w:val="00325045"/>
    <w:rsid w:val="00325481"/>
    <w:rsid w:val="00326577"/>
    <w:rsid w:val="003267E2"/>
    <w:rsid w:val="0033102B"/>
    <w:rsid w:val="00331B9C"/>
    <w:rsid w:val="00334D40"/>
    <w:rsid w:val="00342842"/>
    <w:rsid w:val="003469F9"/>
    <w:rsid w:val="003532D9"/>
    <w:rsid w:val="00360503"/>
    <w:rsid w:val="00360717"/>
    <w:rsid w:val="00363193"/>
    <w:rsid w:val="00374474"/>
    <w:rsid w:val="00374B8A"/>
    <w:rsid w:val="00375553"/>
    <w:rsid w:val="00376AED"/>
    <w:rsid w:val="0038142E"/>
    <w:rsid w:val="00384CE5"/>
    <w:rsid w:val="00384D85"/>
    <w:rsid w:val="0038548F"/>
    <w:rsid w:val="0039096E"/>
    <w:rsid w:val="00395AA6"/>
    <w:rsid w:val="003A0116"/>
    <w:rsid w:val="003A261F"/>
    <w:rsid w:val="003A518C"/>
    <w:rsid w:val="003B17AF"/>
    <w:rsid w:val="003B1845"/>
    <w:rsid w:val="003B5B3B"/>
    <w:rsid w:val="003B6DCC"/>
    <w:rsid w:val="003B7E79"/>
    <w:rsid w:val="003C1C92"/>
    <w:rsid w:val="003D3221"/>
    <w:rsid w:val="003D3B66"/>
    <w:rsid w:val="003E21E1"/>
    <w:rsid w:val="003E269C"/>
    <w:rsid w:val="003E50BE"/>
    <w:rsid w:val="003E6306"/>
    <w:rsid w:val="003F3508"/>
    <w:rsid w:val="003F3E60"/>
    <w:rsid w:val="00401111"/>
    <w:rsid w:val="00415B3B"/>
    <w:rsid w:val="004220CF"/>
    <w:rsid w:val="004355E6"/>
    <w:rsid w:val="00435CD8"/>
    <w:rsid w:val="00435F25"/>
    <w:rsid w:val="00445C34"/>
    <w:rsid w:val="004541BF"/>
    <w:rsid w:val="0045690D"/>
    <w:rsid w:val="00463DAB"/>
    <w:rsid w:val="00465792"/>
    <w:rsid w:val="00474178"/>
    <w:rsid w:val="004769A4"/>
    <w:rsid w:val="004808E4"/>
    <w:rsid w:val="00482C88"/>
    <w:rsid w:val="00486EFE"/>
    <w:rsid w:val="00487DE5"/>
    <w:rsid w:val="00492791"/>
    <w:rsid w:val="00493A73"/>
    <w:rsid w:val="00493E32"/>
    <w:rsid w:val="00494B14"/>
    <w:rsid w:val="0049541B"/>
    <w:rsid w:val="004955B5"/>
    <w:rsid w:val="004A0593"/>
    <w:rsid w:val="004A1244"/>
    <w:rsid w:val="004A4AF1"/>
    <w:rsid w:val="004A6EAA"/>
    <w:rsid w:val="004B2F70"/>
    <w:rsid w:val="004B4AC1"/>
    <w:rsid w:val="004B670D"/>
    <w:rsid w:val="004B7921"/>
    <w:rsid w:val="004C192C"/>
    <w:rsid w:val="004C6028"/>
    <w:rsid w:val="004C763E"/>
    <w:rsid w:val="004D53C1"/>
    <w:rsid w:val="004E2E2A"/>
    <w:rsid w:val="004E35AE"/>
    <w:rsid w:val="004F13CB"/>
    <w:rsid w:val="004F44EF"/>
    <w:rsid w:val="004F7F07"/>
    <w:rsid w:val="00501E1D"/>
    <w:rsid w:val="00513DF4"/>
    <w:rsid w:val="00521DC3"/>
    <w:rsid w:val="0052424A"/>
    <w:rsid w:val="0052680B"/>
    <w:rsid w:val="00527BC2"/>
    <w:rsid w:val="0053188A"/>
    <w:rsid w:val="0054058C"/>
    <w:rsid w:val="005449A5"/>
    <w:rsid w:val="0054650E"/>
    <w:rsid w:val="0055010B"/>
    <w:rsid w:val="00552BA6"/>
    <w:rsid w:val="005534FD"/>
    <w:rsid w:val="005541CA"/>
    <w:rsid w:val="00555E05"/>
    <w:rsid w:val="00555EBD"/>
    <w:rsid w:val="00560C95"/>
    <w:rsid w:val="005701A0"/>
    <w:rsid w:val="00572030"/>
    <w:rsid w:val="005754E2"/>
    <w:rsid w:val="005800CD"/>
    <w:rsid w:val="005853FC"/>
    <w:rsid w:val="00593464"/>
    <w:rsid w:val="00596BF4"/>
    <w:rsid w:val="00596F6A"/>
    <w:rsid w:val="00597D68"/>
    <w:rsid w:val="005A013A"/>
    <w:rsid w:val="005A7E76"/>
    <w:rsid w:val="005B282B"/>
    <w:rsid w:val="005B4802"/>
    <w:rsid w:val="005C4248"/>
    <w:rsid w:val="005E1E66"/>
    <w:rsid w:val="005E25A7"/>
    <w:rsid w:val="005E4D0C"/>
    <w:rsid w:val="005E61CD"/>
    <w:rsid w:val="005F2D69"/>
    <w:rsid w:val="005F3769"/>
    <w:rsid w:val="00601252"/>
    <w:rsid w:val="00601852"/>
    <w:rsid w:val="00605825"/>
    <w:rsid w:val="006136A6"/>
    <w:rsid w:val="00617034"/>
    <w:rsid w:val="0063540A"/>
    <w:rsid w:val="00642362"/>
    <w:rsid w:val="00652817"/>
    <w:rsid w:val="0065445C"/>
    <w:rsid w:val="00662F77"/>
    <w:rsid w:val="00667686"/>
    <w:rsid w:val="006730E8"/>
    <w:rsid w:val="00674EF4"/>
    <w:rsid w:val="0067736F"/>
    <w:rsid w:val="0068080A"/>
    <w:rsid w:val="0068119F"/>
    <w:rsid w:val="0068658A"/>
    <w:rsid w:val="00687CB9"/>
    <w:rsid w:val="00690BFD"/>
    <w:rsid w:val="0069166E"/>
    <w:rsid w:val="006926F4"/>
    <w:rsid w:val="006A2D54"/>
    <w:rsid w:val="006A332F"/>
    <w:rsid w:val="006B0CED"/>
    <w:rsid w:val="006B6269"/>
    <w:rsid w:val="006C406F"/>
    <w:rsid w:val="006D2B88"/>
    <w:rsid w:val="006D54BF"/>
    <w:rsid w:val="006E247A"/>
    <w:rsid w:val="006E7981"/>
    <w:rsid w:val="006F4564"/>
    <w:rsid w:val="006F5409"/>
    <w:rsid w:val="00703146"/>
    <w:rsid w:val="00706C88"/>
    <w:rsid w:val="0071397F"/>
    <w:rsid w:val="007157FD"/>
    <w:rsid w:val="0072058D"/>
    <w:rsid w:val="00727FF8"/>
    <w:rsid w:val="00730D02"/>
    <w:rsid w:val="007322BB"/>
    <w:rsid w:val="007400C7"/>
    <w:rsid w:val="00743440"/>
    <w:rsid w:val="00743A75"/>
    <w:rsid w:val="00744C1C"/>
    <w:rsid w:val="007466A5"/>
    <w:rsid w:val="00762606"/>
    <w:rsid w:val="007639D1"/>
    <w:rsid w:val="00764CA7"/>
    <w:rsid w:val="007662F7"/>
    <w:rsid w:val="0077076A"/>
    <w:rsid w:val="00785D27"/>
    <w:rsid w:val="00795486"/>
    <w:rsid w:val="007B0630"/>
    <w:rsid w:val="007B0D5A"/>
    <w:rsid w:val="007C10EA"/>
    <w:rsid w:val="007C485E"/>
    <w:rsid w:val="007C61EE"/>
    <w:rsid w:val="007F24F7"/>
    <w:rsid w:val="007F4785"/>
    <w:rsid w:val="007F642D"/>
    <w:rsid w:val="00804D29"/>
    <w:rsid w:val="00810469"/>
    <w:rsid w:val="00813A6A"/>
    <w:rsid w:val="008156AB"/>
    <w:rsid w:val="00825BF4"/>
    <w:rsid w:val="00832B47"/>
    <w:rsid w:val="00835246"/>
    <w:rsid w:val="008352E8"/>
    <w:rsid w:val="00836850"/>
    <w:rsid w:val="00842AC6"/>
    <w:rsid w:val="00844CED"/>
    <w:rsid w:val="00847B03"/>
    <w:rsid w:val="0085534D"/>
    <w:rsid w:val="00856C68"/>
    <w:rsid w:val="00857CB9"/>
    <w:rsid w:val="00860F73"/>
    <w:rsid w:val="0086164F"/>
    <w:rsid w:val="008651E4"/>
    <w:rsid w:val="00865EAC"/>
    <w:rsid w:val="00870565"/>
    <w:rsid w:val="0087511B"/>
    <w:rsid w:val="00877A40"/>
    <w:rsid w:val="00882B5E"/>
    <w:rsid w:val="00885EBF"/>
    <w:rsid w:val="00886A9A"/>
    <w:rsid w:val="00892AA2"/>
    <w:rsid w:val="00893D1B"/>
    <w:rsid w:val="008A04E1"/>
    <w:rsid w:val="008A15C3"/>
    <w:rsid w:val="008A6AE2"/>
    <w:rsid w:val="008A6D27"/>
    <w:rsid w:val="008B0E14"/>
    <w:rsid w:val="008B29E5"/>
    <w:rsid w:val="008D1F89"/>
    <w:rsid w:val="008D2DBA"/>
    <w:rsid w:val="008D7D17"/>
    <w:rsid w:val="008E1FBE"/>
    <w:rsid w:val="008E328A"/>
    <w:rsid w:val="008E410B"/>
    <w:rsid w:val="008E4CAC"/>
    <w:rsid w:val="008E6159"/>
    <w:rsid w:val="008F4263"/>
    <w:rsid w:val="008F442D"/>
    <w:rsid w:val="008F6720"/>
    <w:rsid w:val="008F6EBE"/>
    <w:rsid w:val="008F7D98"/>
    <w:rsid w:val="00901C44"/>
    <w:rsid w:val="00912065"/>
    <w:rsid w:val="0091495E"/>
    <w:rsid w:val="0092410F"/>
    <w:rsid w:val="00924677"/>
    <w:rsid w:val="00927C0A"/>
    <w:rsid w:val="00934900"/>
    <w:rsid w:val="00940325"/>
    <w:rsid w:val="009436D3"/>
    <w:rsid w:val="009459EA"/>
    <w:rsid w:val="00946CA2"/>
    <w:rsid w:val="00951473"/>
    <w:rsid w:val="009514CA"/>
    <w:rsid w:val="0095661A"/>
    <w:rsid w:val="00982CBE"/>
    <w:rsid w:val="009836FF"/>
    <w:rsid w:val="00984B8E"/>
    <w:rsid w:val="00993925"/>
    <w:rsid w:val="009A0F09"/>
    <w:rsid w:val="009A3970"/>
    <w:rsid w:val="009A7544"/>
    <w:rsid w:val="009B22EB"/>
    <w:rsid w:val="009B274D"/>
    <w:rsid w:val="009B4FB8"/>
    <w:rsid w:val="009B6936"/>
    <w:rsid w:val="009C33A8"/>
    <w:rsid w:val="009C4E89"/>
    <w:rsid w:val="009C6911"/>
    <w:rsid w:val="009C6E2E"/>
    <w:rsid w:val="009C78AB"/>
    <w:rsid w:val="009C7914"/>
    <w:rsid w:val="009D583A"/>
    <w:rsid w:val="009D6543"/>
    <w:rsid w:val="009E0535"/>
    <w:rsid w:val="009F1A2B"/>
    <w:rsid w:val="009F576D"/>
    <w:rsid w:val="00A00000"/>
    <w:rsid w:val="00A00C12"/>
    <w:rsid w:val="00A0246C"/>
    <w:rsid w:val="00A04437"/>
    <w:rsid w:val="00A1183A"/>
    <w:rsid w:val="00A12C54"/>
    <w:rsid w:val="00A135F9"/>
    <w:rsid w:val="00A13DB6"/>
    <w:rsid w:val="00A162BD"/>
    <w:rsid w:val="00A30101"/>
    <w:rsid w:val="00A3376A"/>
    <w:rsid w:val="00A36AF2"/>
    <w:rsid w:val="00A37745"/>
    <w:rsid w:val="00A417D8"/>
    <w:rsid w:val="00A43355"/>
    <w:rsid w:val="00A45EBB"/>
    <w:rsid w:val="00A505F5"/>
    <w:rsid w:val="00A560F0"/>
    <w:rsid w:val="00A600CF"/>
    <w:rsid w:val="00A604EF"/>
    <w:rsid w:val="00A857F1"/>
    <w:rsid w:val="00A914FB"/>
    <w:rsid w:val="00A931E1"/>
    <w:rsid w:val="00A93991"/>
    <w:rsid w:val="00A9472C"/>
    <w:rsid w:val="00A96339"/>
    <w:rsid w:val="00A975C4"/>
    <w:rsid w:val="00AA1F6B"/>
    <w:rsid w:val="00AA6F3F"/>
    <w:rsid w:val="00AB24F9"/>
    <w:rsid w:val="00AB3B93"/>
    <w:rsid w:val="00AC3894"/>
    <w:rsid w:val="00AC4D44"/>
    <w:rsid w:val="00AC6F9C"/>
    <w:rsid w:val="00AD1EDD"/>
    <w:rsid w:val="00AD4501"/>
    <w:rsid w:val="00AD6AF7"/>
    <w:rsid w:val="00AE3415"/>
    <w:rsid w:val="00AF2FEC"/>
    <w:rsid w:val="00B01986"/>
    <w:rsid w:val="00B0431B"/>
    <w:rsid w:val="00B04878"/>
    <w:rsid w:val="00B0525D"/>
    <w:rsid w:val="00B079EE"/>
    <w:rsid w:val="00B07DF0"/>
    <w:rsid w:val="00B127B0"/>
    <w:rsid w:val="00B22389"/>
    <w:rsid w:val="00B365C6"/>
    <w:rsid w:val="00B460B9"/>
    <w:rsid w:val="00B46645"/>
    <w:rsid w:val="00B47309"/>
    <w:rsid w:val="00B51332"/>
    <w:rsid w:val="00B56F84"/>
    <w:rsid w:val="00B67EB8"/>
    <w:rsid w:val="00B75BD4"/>
    <w:rsid w:val="00B76749"/>
    <w:rsid w:val="00B8039D"/>
    <w:rsid w:val="00B85E92"/>
    <w:rsid w:val="00B866F7"/>
    <w:rsid w:val="00B90391"/>
    <w:rsid w:val="00B904F3"/>
    <w:rsid w:val="00B94DF0"/>
    <w:rsid w:val="00B96254"/>
    <w:rsid w:val="00B96549"/>
    <w:rsid w:val="00BA027C"/>
    <w:rsid w:val="00BA3D28"/>
    <w:rsid w:val="00BA5741"/>
    <w:rsid w:val="00BA7ED0"/>
    <w:rsid w:val="00BB7ECC"/>
    <w:rsid w:val="00BC2210"/>
    <w:rsid w:val="00BC25D4"/>
    <w:rsid w:val="00BC44AE"/>
    <w:rsid w:val="00BC4C1C"/>
    <w:rsid w:val="00BC74AD"/>
    <w:rsid w:val="00BE24E7"/>
    <w:rsid w:val="00BE5848"/>
    <w:rsid w:val="00BE654B"/>
    <w:rsid w:val="00BE6D40"/>
    <w:rsid w:val="00BF0B32"/>
    <w:rsid w:val="00BF383B"/>
    <w:rsid w:val="00BF4315"/>
    <w:rsid w:val="00BF4B35"/>
    <w:rsid w:val="00BF58BA"/>
    <w:rsid w:val="00BF7849"/>
    <w:rsid w:val="00C00611"/>
    <w:rsid w:val="00C006B5"/>
    <w:rsid w:val="00C038F3"/>
    <w:rsid w:val="00C20753"/>
    <w:rsid w:val="00C20B42"/>
    <w:rsid w:val="00C22844"/>
    <w:rsid w:val="00C25543"/>
    <w:rsid w:val="00C27816"/>
    <w:rsid w:val="00C3059D"/>
    <w:rsid w:val="00C316D7"/>
    <w:rsid w:val="00C32943"/>
    <w:rsid w:val="00C33EE4"/>
    <w:rsid w:val="00C36E2D"/>
    <w:rsid w:val="00C455DE"/>
    <w:rsid w:val="00C46198"/>
    <w:rsid w:val="00C462DA"/>
    <w:rsid w:val="00C4773A"/>
    <w:rsid w:val="00C5298C"/>
    <w:rsid w:val="00C547A2"/>
    <w:rsid w:val="00C57652"/>
    <w:rsid w:val="00C61EFD"/>
    <w:rsid w:val="00C63B30"/>
    <w:rsid w:val="00C72AE6"/>
    <w:rsid w:val="00C7607D"/>
    <w:rsid w:val="00C76587"/>
    <w:rsid w:val="00C8375B"/>
    <w:rsid w:val="00C86026"/>
    <w:rsid w:val="00C866F6"/>
    <w:rsid w:val="00C87EAE"/>
    <w:rsid w:val="00C90E80"/>
    <w:rsid w:val="00C97C48"/>
    <w:rsid w:val="00CA10B5"/>
    <w:rsid w:val="00CA38A1"/>
    <w:rsid w:val="00CA49D4"/>
    <w:rsid w:val="00CA4BBA"/>
    <w:rsid w:val="00CA5159"/>
    <w:rsid w:val="00CA6E1A"/>
    <w:rsid w:val="00CA7E76"/>
    <w:rsid w:val="00CB0A40"/>
    <w:rsid w:val="00CB7D37"/>
    <w:rsid w:val="00CC0FDF"/>
    <w:rsid w:val="00CC1969"/>
    <w:rsid w:val="00CC20F3"/>
    <w:rsid w:val="00CC2356"/>
    <w:rsid w:val="00CC2F0F"/>
    <w:rsid w:val="00CC5103"/>
    <w:rsid w:val="00CC57CC"/>
    <w:rsid w:val="00CC5A41"/>
    <w:rsid w:val="00CC7C49"/>
    <w:rsid w:val="00CD0451"/>
    <w:rsid w:val="00CD1AD3"/>
    <w:rsid w:val="00CD20AB"/>
    <w:rsid w:val="00CD5486"/>
    <w:rsid w:val="00CD6793"/>
    <w:rsid w:val="00CD75FC"/>
    <w:rsid w:val="00CE06A3"/>
    <w:rsid w:val="00CE5C29"/>
    <w:rsid w:val="00CE7A8F"/>
    <w:rsid w:val="00CF028A"/>
    <w:rsid w:val="00CF6EFA"/>
    <w:rsid w:val="00D0018A"/>
    <w:rsid w:val="00D05FEE"/>
    <w:rsid w:val="00D06536"/>
    <w:rsid w:val="00D210C6"/>
    <w:rsid w:val="00D34B8A"/>
    <w:rsid w:val="00D40224"/>
    <w:rsid w:val="00D41B98"/>
    <w:rsid w:val="00D43DAA"/>
    <w:rsid w:val="00D5756B"/>
    <w:rsid w:val="00D60F63"/>
    <w:rsid w:val="00D67355"/>
    <w:rsid w:val="00D740EB"/>
    <w:rsid w:val="00D75089"/>
    <w:rsid w:val="00D7638D"/>
    <w:rsid w:val="00D77861"/>
    <w:rsid w:val="00D844B6"/>
    <w:rsid w:val="00D85D1A"/>
    <w:rsid w:val="00D86280"/>
    <w:rsid w:val="00D96886"/>
    <w:rsid w:val="00D97805"/>
    <w:rsid w:val="00DA361D"/>
    <w:rsid w:val="00DA5048"/>
    <w:rsid w:val="00DA7371"/>
    <w:rsid w:val="00DA7B99"/>
    <w:rsid w:val="00DB3A47"/>
    <w:rsid w:val="00DB4F2D"/>
    <w:rsid w:val="00DC4D65"/>
    <w:rsid w:val="00DC62A3"/>
    <w:rsid w:val="00DD14C9"/>
    <w:rsid w:val="00DD3435"/>
    <w:rsid w:val="00DD50B4"/>
    <w:rsid w:val="00DD538E"/>
    <w:rsid w:val="00DD55C9"/>
    <w:rsid w:val="00DE0817"/>
    <w:rsid w:val="00DE2078"/>
    <w:rsid w:val="00DE3633"/>
    <w:rsid w:val="00DE75FE"/>
    <w:rsid w:val="00E2499C"/>
    <w:rsid w:val="00E26C1F"/>
    <w:rsid w:val="00E37450"/>
    <w:rsid w:val="00E4243D"/>
    <w:rsid w:val="00E43AAC"/>
    <w:rsid w:val="00E57866"/>
    <w:rsid w:val="00E6123F"/>
    <w:rsid w:val="00E655DE"/>
    <w:rsid w:val="00E72FB6"/>
    <w:rsid w:val="00E74481"/>
    <w:rsid w:val="00E75029"/>
    <w:rsid w:val="00E830FC"/>
    <w:rsid w:val="00E8663A"/>
    <w:rsid w:val="00E87CDE"/>
    <w:rsid w:val="00E93DBF"/>
    <w:rsid w:val="00E96E5B"/>
    <w:rsid w:val="00E97E02"/>
    <w:rsid w:val="00E97FDD"/>
    <w:rsid w:val="00EA087A"/>
    <w:rsid w:val="00EB1CF9"/>
    <w:rsid w:val="00EB2B38"/>
    <w:rsid w:val="00EB60A5"/>
    <w:rsid w:val="00EB6384"/>
    <w:rsid w:val="00EC202A"/>
    <w:rsid w:val="00EC2E7F"/>
    <w:rsid w:val="00ED176E"/>
    <w:rsid w:val="00ED3800"/>
    <w:rsid w:val="00ED4C89"/>
    <w:rsid w:val="00EE3E65"/>
    <w:rsid w:val="00EF23B2"/>
    <w:rsid w:val="00F01728"/>
    <w:rsid w:val="00F0189B"/>
    <w:rsid w:val="00F031FD"/>
    <w:rsid w:val="00F11248"/>
    <w:rsid w:val="00F1192A"/>
    <w:rsid w:val="00F14F8E"/>
    <w:rsid w:val="00F15A2C"/>
    <w:rsid w:val="00F177A3"/>
    <w:rsid w:val="00F25EF6"/>
    <w:rsid w:val="00F26B11"/>
    <w:rsid w:val="00F27F7F"/>
    <w:rsid w:val="00F30E3E"/>
    <w:rsid w:val="00F37ECD"/>
    <w:rsid w:val="00F41815"/>
    <w:rsid w:val="00F4187D"/>
    <w:rsid w:val="00F444F6"/>
    <w:rsid w:val="00F4668F"/>
    <w:rsid w:val="00F479D7"/>
    <w:rsid w:val="00F54477"/>
    <w:rsid w:val="00F54E46"/>
    <w:rsid w:val="00F554C6"/>
    <w:rsid w:val="00F55BA6"/>
    <w:rsid w:val="00F63883"/>
    <w:rsid w:val="00F73BE7"/>
    <w:rsid w:val="00F75B75"/>
    <w:rsid w:val="00F768D8"/>
    <w:rsid w:val="00F76A45"/>
    <w:rsid w:val="00F82056"/>
    <w:rsid w:val="00F961F5"/>
    <w:rsid w:val="00F96AE7"/>
    <w:rsid w:val="00FA0ACA"/>
    <w:rsid w:val="00FA323F"/>
    <w:rsid w:val="00FC44B1"/>
    <w:rsid w:val="00FC47D7"/>
    <w:rsid w:val="00FC514D"/>
    <w:rsid w:val="00FD3FC6"/>
    <w:rsid w:val="00FD558C"/>
    <w:rsid w:val="00FD7376"/>
    <w:rsid w:val="00FE13EA"/>
    <w:rsid w:val="00FF4644"/>
    <w:rsid w:val="00FF4B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8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ED"/>
    <w:pPr>
      <w:ind w:left="720"/>
      <w:contextualSpacing/>
    </w:pPr>
  </w:style>
  <w:style w:type="character" w:styleId="Hyperlink">
    <w:name w:val="Hyperlink"/>
    <w:basedOn w:val="DefaultParagraphFont"/>
    <w:uiPriority w:val="99"/>
    <w:unhideWhenUsed/>
    <w:rsid w:val="00492791"/>
    <w:rPr>
      <w:color w:val="0000FF"/>
      <w:u w:val="single"/>
    </w:rPr>
  </w:style>
  <w:style w:type="paragraph" w:styleId="BalloonText">
    <w:name w:val="Balloon Text"/>
    <w:basedOn w:val="Normal"/>
    <w:link w:val="BalloonTextChar"/>
    <w:uiPriority w:val="99"/>
    <w:semiHidden/>
    <w:unhideWhenUsed/>
    <w:rsid w:val="00CC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356"/>
    <w:rPr>
      <w:rFonts w:ascii="Tahoma" w:hAnsi="Tahoma" w:cs="Tahoma"/>
      <w:sz w:val="16"/>
      <w:szCs w:val="16"/>
    </w:rPr>
  </w:style>
  <w:style w:type="paragraph" w:styleId="Header">
    <w:name w:val="header"/>
    <w:basedOn w:val="Normal"/>
    <w:link w:val="HeaderChar"/>
    <w:uiPriority w:val="99"/>
    <w:unhideWhenUsed/>
    <w:rsid w:val="00C46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2DA"/>
  </w:style>
  <w:style w:type="paragraph" w:styleId="Footer">
    <w:name w:val="footer"/>
    <w:basedOn w:val="Normal"/>
    <w:link w:val="FooterChar"/>
    <w:unhideWhenUsed/>
    <w:rsid w:val="00C462DA"/>
    <w:pPr>
      <w:tabs>
        <w:tab w:val="center" w:pos="4513"/>
        <w:tab w:val="right" w:pos="9026"/>
      </w:tabs>
      <w:spacing w:after="0" w:line="240" w:lineRule="auto"/>
    </w:pPr>
  </w:style>
  <w:style w:type="character" w:customStyle="1" w:styleId="FooterChar">
    <w:name w:val="Footer Char"/>
    <w:basedOn w:val="DefaultParagraphFont"/>
    <w:link w:val="Footer"/>
    <w:rsid w:val="00C462DA"/>
  </w:style>
  <w:style w:type="table" w:styleId="TableGrid">
    <w:name w:val="Table Grid"/>
    <w:basedOn w:val="TableNormal"/>
    <w:uiPriority w:val="59"/>
    <w:rsid w:val="005B4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C018A"/>
  </w:style>
  <w:style w:type="paragraph" w:styleId="CommentText">
    <w:name w:val="annotation text"/>
    <w:basedOn w:val="Normal"/>
    <w:link w:val="CommentTextChar"/>
    <w:rsid w:val="00F54E46"/>
    <w:pPr>
      <w:spacing w:after="0" w:line="240" w:lineRule="auto"/>
    </w:pPr>
    <w:rPr>
      <w:rFonts w:ascii="Times New Roman" w:eastAsia="Times New Roman" w:hAnsi="Times New Roman" w:cs="Times New Roman"/>
      <w:sz w:val="20"/>
      <w:szCs w:val="20"/>
      <w:lang w:val="nl-NL"/>
    </w:rPr>
  </w:style>
  <w:style w:type="character" w:customStyle="1" w:styleId="CommentTextChar">
    <w:name w:val="Comment Text Char"/>
    <w:basedOn w:val="DefaultParagraphFont"/>
    <w:link w:val="CommentText"/>
    <w:rsid w:val="00F54E46"/>
    <w:rPr>
      <w:rFonts w:ascii="Times New Roman" w:eastAsia="Times New Roman" w:hAnsi="Times New Roman" w:cs="Times New Roman"/>
      <w:sz w:val="20"/>
      <w:szCs w:val="20"/>
      <w:lang w:val="nl-NL"/>
    </w:rPr>
  </w:style>
  <w:style w:type="character" w:styleId="CommentReference">
    <w:name w:val="annotation reference"/>
    <w:basedOn w:val="DefaultParagraphFont"/>
    <w:uiPriority w:val="99"/>
    <w:semiHidden/>
    <w:unhideWhenUsed/>
    <w:rsid w:val="00F15A2C"/>
    <w:rPr>
      <w:sz w:val="18"/>
      <w:szCs w:val="18"/>
    </w:rPr>
  </w:style>
  <w:style w:type="paragraph" w:styleId="CommentSubject">
    <w:name w:val="annotation subject"/>
    <w:basedOn w:val="CommentText"/>
    <w:next w:val="CommentText"/>
    <w:link w:val="CommentSubjectChar"/>
    <w:uiPriority w:val="99"/>
    <w:semiHidden/>
    <w:unhideWhenUsed/>
    <w:rsid w:val="00F15A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15A2C"/>
    <w:rPr>
      <w:rFonts w:ascii="Times New Roman" w:eastAsia="Times New Roman" w:hAnsi="Times New Roman" w:cs="Times New Roman"/>
      <w:b/>
      <w:bCs/>
      <w:sz w:val="20"/>
      <w:szCs w:val="20"/>
      <w:lang w:val="nl-NL"/>
    </w:rPr>
  </w:style>
  <w:style w:type="character" w:styleId="Emphasis">
    <w:name w:val="Emphasis"/>
    <w:basedOn w:val="DefaultParagraphFont"/>
    <w:uiPriority w:val="20"/>
    <w:qFormat/>
    <w:rsid w:val="0072058D"/>
    <w:rPr>
      <w:i/>
      <w:iCs/>
    </w:rPr>
  </w:style>
  <w:style w:type="paragraph" w:styleId="BodyText3">
    <w:name w:val="Body Text 3"/>
    <w:basedOn w:val="Normal"/>
    <w:link w:val="BodyText3Char"/>
    <w:semiHidden/>
    <w:unhideWhenUsed/>
    <w:rsid w:val="0072058D"/>
    <w:pPr>
      <w:spacing w:after="0" w:line="240" w:lineRule="auto"/>
    </w:pPr>
    <w:rPr>
      <w:rFonts w:ascii="Palatino" w:eastAsia="Times" w:hAnsi="Palatino" w:cs="Times New Roman"/>
      <w:noProof/>
      <w:sz w:val="28"/>
      <w:szCs w:val="20"/>
    </w:rPr>
  </w:style>
  <w:style w:type="character" w:customStyle="1" w:styleId="BodyText3Char">
    <w:name w:val="Body Text 3 Char"/>
    <w:basedOn w:val="DefaultParagraphFont"/>
    <w:link w:val="BodyText3"/>
    <w:semiHidden/>
    <w:rsid w:val="0072058D"/>
    <w:rPr>
      <w:rFonts w:ascii="Palatino" w:eastAsia="Times" w:hAnsi="Palatino" w:cs="Times New Roman"/>
      <w:noProo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ED"/>
    <w:pPr>
      <w:ind w:left="720"/>
      <w:contextualSpacing/>
    </w:pPr>
  </w:style>
  <w:style w:type="character" w:styleId="Hyperlink">
    <w:name w:val="Hyperlink"/>
    <w:basedOn w:val="DefaultParagraphFont"/>
    <w:uiPriority w:val="99"/>
    <w:unhideWhenUsed/>
    <w:rsid w:val="00492791"/>
    <w:rPr>
      <w:color w:val="0000FF"/>
      <w:u w:val="single"/>
    </w:rPr>
  </w:style>
  <w:style w:type="paragraph" w:styleId="BalloonText">
    <w:name w:val="Balloon Text"/>
    <w:basedOn w:val="Normal"/>
    <w:link w:val="BalloonTextChar"/>
    <w:uiPriority w:val="99"/>
    <w:semiHidden/>
    <w:unhideWhenUsed/>
    <w:rsid w:val="00CC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356"/>
    <w:rPr>
      <w:rFonts w:ascii="Tahoma" w:hAnsi="Tahoma" w:cs="Tahoma"/>
      <w:sz w:val="16"/>
      <w:szCs w:val="16"/>
    </w:rPr>
  </w:style>
  <w:style w:type="paragraph" w:styleId="Header">
    <w:name w:val="header"/>
    <w:basedOn w:val="Normal"/>
    <w:link w:val="HeaderChar"/>
    <w:uiPriority w:val="99"/>
    <w:unhideWhenUsed/>
    <w:rsid w:val="00C46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2DA"/>
  </w:style>
  <w:style w:type="paragraph" w:styleId="Footer">
    <w:name w:val="footer"/>
    <w:basedOn w:val="Normal"/>
    <w:link w:val="FooterChar"/>
    <w:unhideWhenUsed/>
    <w:rsid w:val="00C462DA"/>
    <w:pPr>
      <w:tabs>
        <w:tab w:val="center" w:pos="4513"/>
        <w:tab w:val="right" w:pos="9026"/>
      </w:tabs>
      <w:spacing w:after="0" w:line="240" w:lineRule="auto"/>
    </w:pPr>
  </w:style>
  <w:style w:type="character" w:customStyle="1" w:styleId="FooterChar">
    <w:name w:val="Footer Char"/>
    <w:basedOn w:val="DefaultParagraphFont"/>
    <w:link w:val="Footer"/>
    <w:rsid w:val="00C462DA"/>
  </w:style>
  <w:style w:type="table" w:styleId="TableGrid">
    <w:name w:val="Table Grid"/>
    <w:basedOn w:val="TableNormal"/>
    <w:uiPriority w:val="59"/>
    <w:rsid w:val="005B4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C018A"/>
  </w:style>
  <w:style w:type="paragraph" w:styleId="CommentText">
    <w:name w:val="annotation text"/>
    <w:basedOn w:val="Normal"/>
    <w:link w:val="CommentTextChar"/>
    <w:rsid w:val="00F54E46"/>
    <w:pPr>
      <w:spacing w:after="0" w:line="240" w:lineRule="auto"/>
    </w:pPr>
    <w:rPr>
      <w:rFonts w:ascii="Times New Roman" w:eastAsia="Times New Roman" w:hAnsi="Times New Roman" w:cs="Times New Roman"/>
      <w:sz w:val="20"/>
      <w:szCs w:val="20"/>
      <w:lang w:val="nl-NL"/>
    </w:rPr>
  </w:style>
  <w:style w:type="character" w:customStyle="1" w:styleId="CommentTextChar">
    <w:name w:val="Comment Text Char"/>
    <w:basedOn w:val="DefaultParagraphFont"/>
    <w:link w:val="CommentText"/>
    <w:rsid w:val="00F54E46"/>
    <w:rPr>
      <w:rFonts w:ascii="Times New Roman" w:eastAsia="Times New Roman" w:hAnsi="Times New Roman" w:cs="Times New Roman"/>
      <w:sz w:val="20"/>
      <w:szCs w:val="20"/>
      <w:lang w:val="nl-NL"/>
    </w:rPr>
  </w:style>
  <w:style w:type="character" w:styleId="CommentReference">
    <w:name w:val="annotation reference"/>
    <w:basedOn w:val="DefaultParagraphFont"/>
    <w:uiPriority w:val="99"/>
    <w:semiHidden/>
    <w:unhideWhenUsed/>
    <w:rsid w:val="00F15A2C"/>
    <w:rPr>
      <w:sz w:val="18"/>
      <w:szCs w:val="18"/>
    </w:rPr>
  </w:style>
  <w:style w:type="paragraph" w:styleId="CommentSubject">
    <w:name w:val="annotation subject"/>
    <w:basedOn w:val="CommentText"/>
    <w:next w:val="CommentText"/>
    <w:link w:val="CommentSubjectChar"/>
    <w:uiPriority w:val="99"/>
    <w:semiHidden/>
    <w:unhideWhenUsed/>
    <w:rsid w:val="00F15A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15A2C"/>
    <w:rPr>
      <w:rFonts w:ascii="Times New Roman" w:eastAsia="Times New Roman" w:hAnsi="Times New Roman" w:cs="Times New Roman"/>
      <w:b/>
      <w:bCs/>
      <w:sz w:val="20"/>
      <w:szCs w:val="20"/>
      <w:lang w:val="nl-NL"/>
    </w:rPr>
  </w:style>
  <w:style w:type="character" w:styleId="Emphasis">
    <w:name w:val="Emphasis"/>
    <w:basedOn w:val="DefaultParagraphFont"/>
    <w:uiPriority w:val="20"/>
    <w:qFormat/>
    <w:rsid w:val="0072058D"/>
    <w:rPr>
      <w:i/>
      <w:iCs/>
    </w:rPr>
  </w:style>
  <w:style w:type="paragraph" w:styleId="BodyText3">
    <w:name w:val="Body Text 3"/>
    <w:basedOn w:val="Normal"/>
    <w:link w:val="BodyText3Char"/>
    <w:semiHidden/>
    <w:unhideWhenUsed/>
    <w:rsid w:val="0072058D"/>
    <w:pPr>
      <w:spacing w:after="0" w:line="240" w:lineRule="auto"/>
    </w:pPr>
    <w:rPr>
      <w:rFonts w:ascii="Palatino" w:eastAsia="Times" w:hAnsi="Palatino" w:cs="Times New Roman"/>
      <w:noProof/>
      <w:sz w:val="28"/>
      <w:szCs w:val="20"/>
    </w:rPr>
  </w:style>
  <w:style w:type="character" w:customStyle="1" w:styleId="BodyText3Char">
    <w:name w:val="Body Text 3 Char"/>
    <w:basedOn w:val="DefaultParagraphFont"/>
    <w:link w:val="BodyText3"/>
    <w:semiHidden/>
    <w:rsid w:val="0072058D"/>
    <w:rPr>
      <w:rFonts w:ascii="Palatino" w:eastAsia="Times" w:hAnsi="Palatino" w:cs="Times New Roman"/>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1230">
      <w:bodyDiv w:val="1"/>
      <w:marLeft w:val="0"/>
      <w:marRight w:val="0"/>
      <w:marTop w:val="0"/>
      <w:marBottom w:val="0"/>
      <w:divBdr>
        <w:top w:val="none" w:sz="0" w:space="0" w:color="auto"/>
        <w:left w:val="none" w:sz="0" w:space="0" w:color="auto"/>
        <w:bottom w:val="none" w:sz="0" w:space="0" w:color="auto"/>
        <w:right w:val="none" w:sz="0" w:space="0" w:color="auto"/>
      </w:divBdr>
    </w:div>
    <w:div w:id="172454745">
      <w:bodyDiv w:val="1"/>
      <w:marLeft w:val="0"/>
      <w:marRight w:val="0"/>
      <w:marTop w:val="0"/>
      <w:marBottom w:val="0"/>
      <w:divBdr>
        <w:top w:val="none" w:sz="0" w:space="0" w:color="auto"/>
        <w:left w:val="none" w:sz="0" w:space="0" w:color="auto"/>
        <w:bottom w:val="none" w:sz="0" w:space="0" w:color="auto"/>
        <w:right w:val="none" w:sz="0" w:space="0" w:color="auto"/>
      </w:divBdr>
    </w:div>
    <w:div w:id="268900400">
      <w:bodyDiv w:val="1"/>
      <w:marLeft w:val="0"/>
      <w:marRight w:val="0"/>
      <w:marTop w:val="0"/>
      <w:marBottom w:val="0"/>
      <w:divBdr>
        <w:top w:val="none" w:sz="0" w:space="0" w:color="auto"/>
        <w:left w:val="none" w:sz="0" w:space="0" w:color="auto"/>
        <w:bottom w:val="none" w:sz="0" w:space="0" w:color="auto"/>
        <w:right w:val="none" w:sz="0" w:space="0" w:color="auto"/>
      </w:divBdr>
    </w:div>
    <w:div w:id="896164966">
      <w:bodyDiv w:val="1"/>
      <w:marLeft w:val="0"/>
      <w:marRight w:val="0"/>
      <w:marTop w:val="0"/>
      <w:marBottom w:val="0"/>
      <w:divBdr>
        <w:top w:val="none" w:sz="0" w:space="0" w:color="auto"/>
        <w:left w:val="none" w:sz="0" w:space="0" w:color="auto"/>
        <w:bottom w:val="none" w:sz="0" w:space="0" w:color="auto"/>
        <w:right w:val="none" w:sz="0" w:space="0" w:color="auto"/>
      </w:divBdr>
    </w:div>
    <w:div w:id="1884822818">
      <w:bodyDiv w:val="1"/>
      <w:marLeft w:val="0"/>
      <w:marRight w:val="0"/>
      <w:marTop w:val="0"/>
      <w:marBottom w:val="0"/>
      <w:divBdr>
        <w:top w:val="none" w:sz="0" w:space="0" w:color="auto"/>
        <w:left w:val="none" w:sz="0" w:space="0" w:color="auto"/>
        <w:bottom w:val="none" w:sz="0" w:space="0" w:color="auto"/>
        <w:right w:val="none" w:sz="0" w:space="0" w:color="auto"/>
      </w:divBdr>
    </w:div>
    <w:div w:id="2004357751">
      <w:bodyDiv w:val="1"/>
      <w:marLeft w:val="0"/>
      <w:marRight w:val="0"/>
      <w:marTop w:val="0"/>
      <w:marBottom w:val="0"/>
      <w:divBdr>
        <w:top w:val="none" w:sz="0" w:space="0" w:color="auto"/>
        <w:left w:val="none" w:sz="0" w:space="0" w:color="auto"/>
        <w:bottom w:val="none" w:sz="0" w:space="0" w:color="auto"/>
        <w:right w:val="none" w:sz="0" w:space="0" w:color="auto"/>
      </w:divBdr>
    </w:div>
    <w:div w:id="209126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42</Pages>
  <Words>11281</Words>
  <Characters>64307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Hughes</dc:creator>
  <cp:lastModifiedBy>Philip Hughes</cp:lastModifiedBy>
  <cp:revision>12</cp:revision>
  <cp:lastPrinted>2014-03-06T17:09:00Z</cp:lastPrinted>
  <dcterms:created xsi:type="dcterms:W3CDTF">2014-05-30T19:56:00Z</dcterms:created>
  <dcterms:modified xsi:type="dcterms:W3CDTF">2014-06-02T17:29:00Z</dcterms:modified>
</cp:coreProperties>
</file>